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E86" w:rsidRDefault="00D53E86" w:rsidP="0070067F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725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Нетрадиционная техника квиллинг и ее влияние на развитие творчества у детей с ОВЗ</w:t>
      </w:r>
    </w:p>
    <w:p w:rsidR="0070067F" w:rsidRPr="00472550" w:rsidRDefault="0070067F" w:rsidP="0070067F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70067F" w:rsidRPr="009B0DC7" w:rsidRDefault="00661217" w:rsidP="0070067F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430227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ворческие способности присущи любому ребенку и разви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вать их нужно с раннего детства</w:t>
      </w:r>
      <w:r w:rsidR="0070067F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поэтому</w:t>
      </w:r>
      <w:r w:rsidR="00BE653D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настоящее время в современном обществе уделяется огромное внимание развитию творч</w:t>
      </w:r>
      <w:r w:rsidR="00A669D2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еских способностей у детей с ограниченными возможностями здоровья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0067F" w:rsidRPr="009B0DC7" w:rsidRDefault="005A5396" w:rsidP="0070067F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с ограниченными возможностями здоровья </w:t>
      </w:r>
      <w:r w:rsidR="00DC2FF7" w:rsidRPr="009B0D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 w:rsidR="0070067F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сложная и разнохарактерная категория детей, требующая к себе повышенного внимания, заботы и понимания.</w:t>
      </w:r>
    </w:p>
    <w:p w:rsidR="000F0860" w:rsidRPr="009B0DC7" w:rsidRDefault="000F0860" w:rsidP="0070067F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Л.С. Выготский в  своих работах уделял внимание необходимости участия детей с особыми образовательными потребностями в различных видах художественно-творческой деятельности и считал искусство одним из главных факторов формирования культурных практик ребёнка.</w:t>
      </w:r>
    </w:p>
    <w:p w:rsidR="0070067F" w:rsidRPr="009B0DC7" w:rsidRDefault="00ED42D7" w:rsidP="0070067F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В.С.Сухомлинский писал что «истоки способностей и дарований детей на кончиках их пальцев</w:t>
      </w:r>
      <w:r w:rsidR="00D107B4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2B79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Чем </w:t>
      </w:r>
      <w:r w:rsidR="00E20487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ольше</w:t>
      </w:r>
      <w:r w:rsidR="00E20487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уверенности в движениях детской руки, тем больше взаимодействия руки с орудием труда, сложнее движения, ярче творческая стихия детского разума. А чем больше мастерства в детской руке, тем ребёнок умнее».</w:t>
      </w:r>
    </w:p>
    <w:p w:rsidR="0070067F" w:rsidRPr="009B0DC7" w:rsidRDefault="000F0860" w:rsidP="0070067F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r w:rsidR="002861F3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ной из 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инновационных технологий </w:t>
      </w:r>
      <w:r w:rsidR="001D4BA9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в работе с детьми с ОВЗ явля</w:t>
      </w:r>
      <w:r w:rsidR="002C0460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ются занятия  квиллингом</w:t>
      </w:r>
      <w:r w:rsidR="0038209C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, который</w:t>
      </w:r>
      <w:r w:rsidR="004F01BB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D4BA9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01BB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в свою очередь,</w:t>
      </w:r>
      <w:r w:rsidR="0038209C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одним</w:t>
      </w:r>
      <w:r w:rsidR="007823F8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направлений арт-терапии</w:t>
      </w:r>
      <w:r w:rsidR="0038209C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C2FF7" w:rsidRPr="009B0DC7" w:rsidRDefault="005C0C78" w:rsidP="00DC2FF7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B0DC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Арт-терапия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(от </w:t>
      </w:r>
      <w:hyperlink r:id="rId7" w:tooltip="Английский язык" w:history="1">
        <w:r w:rsidRPr="009B0DC7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англ.</w:t>
        </w:r>
      </w:hyperlink>
      <w:r w:rsidRPr="009B0D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C2FF7" w:rsidRPr="009B0DC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</w:t>
      </w:r>
      <w:r w:rsidRPr="009B0DC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rt</w:t>
      </w:r>
      <w:r w:rsidR="00DC2FF7" w:rsidRPr="009B0D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C2FF7" w:rsidRPr="009B0D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искусство</w:t>
      </w:r>
      <w:r w:rsidR="00DC2FF7" w:rsidRPr="009B0D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70067F" w:rsidRPr="009B0D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C2FF7" w:rsidRPr="009B0D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C2FF7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др.-греч. θερᾰπεία (тэрапИя): «лечение»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 — направление в </w:t>
      </w:r>
      <w:hyperlink r:id="rId8" w:tooltip="Психотерапия" w:history="1">
        <w:r w:rsidRPr="009B0DC7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психотерапии</w:t>
        </w:r>
      </w:hyperlink>
      <w:r w:rsidRPr="009B0D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 </w:t>
      </w:r>
      <w:hyperlink r:id="rId9" w:tooltip="Психологическая коррекция" w:history="1">
        <w:r w:rsidRPr="009B0DC7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психологической коррекции</w:t>
        </w:r>
      </w:hyperlink>
      <w:r w:rsidRPr="009B0D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основанное на применении для терапии </w:t>
      </w:r>
      <w:hyperlink r:id="rId10" w:tooltip="Искусство" w:history="1">
        <w:r w:rsidRPr="009B0DC7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искусства</w:t>
        </w:r>
      </w:hyperlink>
      <w:r w:rsidRPr="009B0D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 </w:t>
      </w:r>
      <w:hyperlink r:id="rId11" w:tooltip="Творчество" w:history="1">
        <w:r w:rsidRPr="009B0DC7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творчества</w:t>
        </w:r>
      </w:hyperlink>
      <w:r w:rsidRPr="009B0D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В узком смысле слова, под арт-терапией обычно подразумевается терапия </w:t>
      </w:r>
      <w:hyperlink r:id="rId12" w:tooltip="Изобразительное искусство" w:history="1">
        <w:r w:rsidRPr="009B0DC7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изобразительным</w:t>
        </w:r>
      </w:hyperlink>
      <w:r w:rsidRPr="009B0D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творчеством, имеющая целью воздействие на психоэмоциональное состояние человека.</w:t>
      </w:r>
    </w:p>
    <w:p w:rsidR="00DC2FF7" w:rsidRPr="009B0DC7" w:rsidRDefault="0038209C" w:rsidP="00DC2FF7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Значение психокоррекционной работы средствами арт-терапии в работе с</w:t>
      </w:r>
      <w:r w:rsidR="005C0C78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детьми,</w:t>
      </w:r>
      <w:r w:rsidR="00DC2FF7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0C78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имеющими проблемы в эмоционально-личностном развитии отмечали</w:t>
      </w:r>
      <w:r w:rsidR="00DC2FF7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такие отечественные психологи, </w:t>
      </w:r>
      <w:r w:rsidR="005C0C78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0C78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Т.А. Добровольская,</w:t>
      </w:r>
      <w:r w:rsidR="00DC2FF7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О.А. Карабанова</w:t>
      </w:r>
      <w:r w:rsidR="005C0C78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C2FF7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0C78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Г.В. Кузнецова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</w:t>
      </w:r>
    </w:p>
    <w:p w:rsidR="00DC2FF7" w:rsidRPr="009B0DC7" w:rsidRDefault="0038209C" w:rsidP="00DC2FF7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Существует две формы арт-терапии: пассивная и активная.</w:t>
      </w:r>
      <w:r w:rsidR="00DC2FF7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При пассивной форме ребенок «потребляет» художественные произведения, созданные другими людьми: рассматривает картины, читает книги, прослушивает музыкальные произведения. При активной форме арт-терапии ребенок сам создает продукты творчества: рисунки, скульптуры и т.д.</w:t>
      </w:r>
    </w:p>
    <w:p w:rsidR="00DC2FF7" w:rsidRPr="009B0DC7" w:rsidRDefault="003740B9" w:rsidP="00DC2FF7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Работая с детьми  с ограниченными возможностями здоровья,</w:t>
      </w:r>
      <w:r w:rsidR="00DC2FF7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я использую технику квиллинг.</w:t>
      </w:r>
    </w:p>
    <w:p w:rsidR="009B0DC7" w:rsidRPr="009B0DC7" w:rsidRDefault="007F2E24" w:rsidP="009B0DC7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Квиллинг, </w:t>
      </w:r>
      <w:r w:rsidR="00DC2FF7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бумагокручение, бумажная филигрань</w:t>
      </w:r>
      <w:r w:rsidR="00DC2FF7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2FF7" w:rsidRPr="009B0D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искусство скручивать длинные и узкие полоски бумаги в спиральки, видоизменять их форму и составлять из полученных деталей объёмные или плоскостные композиции.</w:t>
      </w:r>
    </w:p>
    <w:p w:rsidR="009B0DC7" w:rsidRPr="009B0DC7" w:rsidRDefault="0011498A" w:rsidP="009B0DC7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9B0DC7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мы работы в данной технике очень просты для детей с ограниченными возможностями здоровья и доступны для их понимания</w:t>
      </w:r>
      <w:r w:rsidR="00F035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674EF" w:rsidRDefault="00424181" w:rsidP="00A674EF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77EF2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ри</w:t>
      </w:r>
      <w:r w:rsidR="00A67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использовании техники квиллинг</w:t>
      </w:r>
      <w:r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достигается положительный арт-терапевтический эффект,</w:t>
      </w:r>
      <w:r w:rsidR="00077EF2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предоставляющей большие возможности для выражения разнообразных пер</w:t>
      </w:r>
      <w:r w:rsidR="00FD4670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еживаний и  чувств.</w:t>
      </w:r>
      <w:r w:rsidR="00BC21CF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="00682B70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ебё</w:t>
      </w:r>
      <w:r w:rsidR="00077EF2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>нок не имеет никаких рамок, может выражать себя свободно и без ограничений. Такая работа позволяет со</w:t>
      </w:r>
      <w:r w:rsidR="004A6D17">
        <w:rPr>
          <w:rFonts w:ascii="Times New Roman" w:hAnsi="Times New Roman" w:cs="Times New Roman"/>
          <w:color w:val="000000" w:themeColor="text1"/>
          <w:sz w:val="24"/>
          <w:szCs w:val="24"/>
        </w:rPr>
        <w:t>средоточиться на процессе</w:t>
      </w:r>
      <w:r w:rsidR="00F03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051057" w:rsidRPr="009B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способствует развитию творческих способностей.</w:t>
      </w:r>
    </w:p>
    <w:p w:rsidR="00A674EF" w:rsidRDefault="00C13B47" w:rsidP="00A674EF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4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Развивается ч</w:t>
      </w:r>
      <w:r w:rsidR="00D549C7" w:rsidRPr="00A674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увство соразмерности, ритма, образное м</w:t>
      </w:r>
      <w:r w:rsidRPr="00A674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ышление, воображение</w:t>
      </w:r>
      <w:r w:rsidR="00A674EF" w:rsidRPr="00A674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как </w:t>
      </w:r>
      <w:r w:rsidR="00D549C7" w:rsidRPr="00A674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необходимые инструменты для выражения чувств и мыслей в</w:t>
      </w:r>
      <w:r w:rsidR="00A674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творческом проце</w:t>
      </w:r>
      <w:r w:rsidRPr="00A674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ссе.</w:t>
      </w:r>
    </w:p>
    <w:p w:rsidR="00A674EF" w:rsidRDefault="00522A4F" w:rsidP="00A674EF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4EF">
        <w:rPr>
          <w:rFonts w:ascii="Times New Roman" w:hAnsi="Times New Roman" w:cs="Times New Roman"/>
          <w:color w:val="000000" w:themeColor="text1"/>
          <w:sz w:val="24"/>
          <w:szCs w:val="24"/>
        </w:rPr>
        <w:t>Также к</w:t>
      </w:r>
      <w:r w:rsidR="00845524" w:rsidRPr="00A67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аждое занятие </w:t>
      </w:r>
      <w:r w:rsidRPr="00A67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имеет </w:t>
      </w:r>
      <w:r w:rsidR="00943FF6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обучающий характер</w:t>
      </w:r>
      <w:r w:rsidR="003C3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43FF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45524" w:rsidRPr="00A67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процессе работы идёт развитие глазомера, внимания, памяти</w:t>
      </w:r>
      <w:r w:rsidRPr="00A674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7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74EF">
        <w:rPr>
          <w:rFonts w:ascii="Times New Roman" w:hAnsi="Times New Roman" w:cs="Times New Roman"/>
          <w:color w:val="000000" w:themeColor="text1"/>
          <w:sz w:val="24"/>
          <w:szCs w:val="24"/>
        </w:rPr>
        <w:t>мышления, моторики</w:t>
      </w:r>
      <w:r w:rsidR="00845524" w:rsidRPr="00A674EF">
        <w:rPr>
          <w:rFonts w:ascii="Times New Roman" w:hAnsi="Times New Roman" w:cs="Times New Roman"/>
          <w:color w:val="000000" w:themeColor="text1"/>
          <w:sz w:val="24"/>
          <w:szCs w:val="24"/>
        </w:rPr>
        <w:t>; воспитывается воля</w:t>
      </w:r>
      <w:r w:rsidR="00A674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45524" w:rsidRPr="00A67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усидчивость, аккуратность при выполнении работы, интерес,</w:t>
      </w:r>
      <w:r w:rsidR="00A67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5524" w:rsidRPr="00A674EF">
        <w:rPr>
          <w:rFonts w:ascii="Times New Roman" w:hAnsi="Times New Roman" w:cs="Times New Roman"/>
          <w:color w:val="000000" w:themeColor="text1"/>
          <w:sz w:val="24"/>
          <w:szCs w:val="24"/>
        </w:rPr>
        <w:t>эстетика.</w:t>
      </w:r>
    </w:p>
    <w:p w:rsidR="00D24C54" w:rsidRDefault="00947796" w:rsidP="00D24C54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="00F2132D" w:rsidRPr="0047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 образом,</w:t>
      </w:r>
      <w:r w:rsidRPr="0047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техники квиллинг в работе с детьми с ОВЗ </w:t>
      </w:r>
      <w:r w:rsidR="00A674EF" w:rsidRPr="004725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—</w:t>
      </w:r>
      <w:r w:rsidR="00380C45" w:rsidRPr="0047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не только развитие моторики, воображения, вни</w:t>
      </w:r>
      <w:r w:rsidR="00C90243" w:rsidRPr="0047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мания, мышления, эстетики</w:t>
      </w:r>
      <w:r w:rsidR="00380C45" w:rsidRPr="0047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и возможности реализов</w:t>
      </w:r>
      <w:r w:rsidR="00066C1D" w:rsidRPr="0047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свои творческие возможности,</w:t>
      </w:r>
      <w:r w:rsidR="00C90243" w:rsidRPr="0047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066C1D" w:rsidRPr="0047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ающие положительный результат  и динамику в развитии детей данной категории.</w:t>
      </w:r>
    </w:p>
    <w:p w:rsidR="00D24C54" w:rsidRDefault="00D24C54" w:rsidP="00D24C54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5770" w:rsidRDefault="00FB5770" w:rsidP="00D24C54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B5770" w:rsidRDefault="00FB5770" w:rsidP="00D24C54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B5770" w:rsidRDefault="00FB5770" w:rsidP="00D24C54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B5770" w:rsidRDefault="00FB5770" w:rsidP="00D24C54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A3D12" w:rsidRPr="00D24C54" w:rsidRDefault="002A3D12" w:rsidP="00D24C54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A3D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Литература:</w:t>
      </w:r>
    </w:p>
    <w:p w:rsidR="002A3D12" w:rsidRPr="002A3D12" w:rsidRDefault="002A3D12" w:rsidP="002A3D12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3D12" w:rsidRPr="002A3D12" w:rsidRDefault="002A3D12" w:rsidP="002A3D12">
      <w:pPr>
        <w:pStyle w:val="a5"/>
        <w:numPr>
          <w:ilvl w:val="0"/>
          <w:numId w:val="5"/>
        </w:numPr>
        <w:spacing w:line="240" w:lineRule="auto"/>
        <w:ind w:left="426" w:right="-28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Григорьева Г.</w:t>
      </w:r>
      <w:r w:rsidRPr="002A3D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 Развитие дошкольника в изобразительной деятельности: Учебное пособие для студентов высших педагогических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учебных заведений / Г.Г. Григорьева.</w:t>
      </w:r>
      <w:r w:rsidRPr="002A3D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 М.: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Академия, </w:t>
      </w:r>
      <w:r w:rsidR="004010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1999.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10F0" w:rsidRPr="002A3D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344 с.</w:t>
      </w:r>
    </w:p>
    <w:p w:rsidR="002A3D12" w:rsidRPr="002A3D12" w:rsidRDefault="002A3D12" w:rsidP="002A3D12">
      <w:pPr>
        <w:pStyle w:val="a5"/>
        <w:numPr>
          <w:ilvl w:val="0"/>
          <w:numId w:val="5"/>
        </w:numPr>
        <w:spacing w:line="240" w:lineRule="auto"/>
        <w:ind w:left="426" w:right="-28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A3D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Дженкинс, Д. Узоры и мотивы из бумажных лен</w:t>
      </w:r>
      <w:r w:rsidR="004010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 / Д. Дженкинс.</w:t>
      </w:r>
      <w:r w:rsidRPr="002A3D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 И.: Контэнт, 2010. — 48 с.</w:t>
      </w:r>
    </w:p>
    <w:p w:rsidR="002A3D12" w:rsidRPr="002A3D12" w:rsidRDefault="002A3D12" w:rsidP="002A3D12">
      <w:pPr>
        <w:pStyle w:val="a5"/>
        <w:numPr>
          <w:ilvl w:val="0"/>
          <w:numId w:val="5"/>
        </w:numPr>
        <w:spacing w:line="240" w:lineRule="auto"/>
        <w:ind w:left="426" w:right="-28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A3D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Зайцева, А.</w:t>
      </w:r>
      <w:r w:rsidR="004010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А.</w:t>
      </w:r>
      <w:r w:rsidRPr="002A3D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Искусство кви</w:t>
      </w:r>
      <w:r w:rsidR="004010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ллинга / А.А. Зайцева.</w:t>
      </w:r>
      <w:r w:rsidRPr="002A3D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 И.: Эксмо</w:t>
      </w:r>
      <w:r w:rsidR="004010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2A3D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Пресс, 2009. — 64 с. </w:t>
      </w:r>
    </w:p>
    <w:p w:rsidR="002A3D12" w:rsidRPr="002A3D12" w:rsidRDefault="002A3D12" w:rsidP="002A3D12">
      <w:pPr>
        <w:pStyle w:val="a5"/>
        <w:numPr>
          <w:ilvl w:val="0"/>
          <w:numId w:val="5"/>
        </w:numPr>
        <w:spacing w:line="240" w:lineRule="auto"/>
        <w:ind w:left="426" w:right="-28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A3D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Синицина, Е.</w:t>
      </w:r>
      <w:r w:rsidR="004010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И.</w:t>
      </w:r>
      <w:r w:rsidRPr="002A3D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Умные пальчики: пособие для родителей и воспитателей / Е.</w:t>
      </w:r>
      <w:r w:rsidR="004010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И.</w:t>
      </w:r>
      <w:r w:rsidRPr="002A3D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Синицина. — </w:t>
      </w:r>
      <w:r w:rsidR="004010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М.: Академия</w:t>
      </w:r>
      <w:r w:rsidRPr="002A3D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1998. </w:t>
      </w:r>
      <w:r w:rsidR="004010F0" w:rsidRPr="002A3D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 w:rsidR="004010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80 с.</w:t>
      </w:r>
    </w:p>
    <w:p w:rsidR="002A3D12" w:rsidRPr="002A3D12" w:rsidRDefault="004010F0" w:rsidP="002A3D12">
      <w:pPr>
        <w:pStyle w:val="a5"/>
        <w:numPr>
          <w:ilvl w:val="0"/>
          <w:numId w:val="5"/>
        </w:numPr>
        <w:spacing w:line="240" w:lineRule="auto"/>
        <w:ind w:left="426" w:right="-28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Тихомирова Л.</w:t>
      </w:r>
      <w:r w:rsidR="002A3D12" w:rsidRPr="002A3D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Ф. Развитие познавательных способностей детей: пособие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родителей и педагогов / Л.</w:t>
      </w:r>
      <w:r w:rsidR="002A3D12" w:rsidRPr="002A3D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Ф. Тихомирова. — Екатеринбург: 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2A3D12" w:rsidRPr="002A3D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Фактория, 2003. — 40 с.</w:t>
      </w:r>
    </w:p>
    <w:p w:rsidR="00E84E11" w:rsidRPr="00472550" w:rsidRDefault="00E84E11" w:rsidP="00472550">
      <w:pPr>
        <w:spacing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84E11" w:rsidRPr="00472550" w:rsidSect="00472550">
      <w:pgSz w:w="11906" w:h="16838"/>
      <w:pgMar w:top="1134" w:right="850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117" w:rsidRDefault="007D3117" w:rsidP="00472550">
      <w:pPr>
        <w:spacing w:after="0" w:line="240" w:lineRule="auto"/>
      </w:pPr>
      <w:r>
        <w:separator/>
      </w:r>
    </w:p>
  </w:endnote>
  <w:endnote w:type="continuationSeparator" w:id="0">
    <w:p w:rsidR="007D3117" w:rsidRDefault="007D3117" w:rsidP="0047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117" w:rsidRDefault="007D3117" w:rsidP="00472550">
      <w:pPr>
        <w:spacing w:after="0" w:line="240" w:lineRule="auto"/>
      </w:pPr>
      <w:r>
        <w:separator/>
      </w:r>
    </w:p>
  </w:footnote>
  <w:footnote w:type="continuationSeparator" w:id="0">
    <w:p w:rsidR="007D3117" w:rsidRDefault="007D3117" w:rsidP="00472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41716"/>
    <w:multiLevelType w:val="hybridMultilevel"/>
    <w:tmpl w:val="61FA161E"/>
    <w:lvl w:ilvl="0" w:tplc="029EC330">
      <w:start w:val="1"/>
      <w:numFmt w:val="decimal"/>
      <w:lvlText w:val="%1."/>
      <w:lvlJc w:val="left"/>
      <w:pPr>
        <w:ind w:left="141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">
    <w:nsid w:val="53CD2328"/>
    <w:multiLevelType w:val="multilevel"/>
    <w:tmpl w:val="ED0E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166D3D"/>
    <w:multiLevelType w:val="hybridMultilevel"/>
    <w:tmpl w:val="00C02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F6B82"/>
    <w:multiLevelType w:val="hybridMultilevel"/>
    <w:tmpl w:val="EC029EBC"/>
    <w:lvl w:ilvl="0" w:tplc="1622931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C57EA4"/>
    <w:multiLevelType w:val="hybridMultilevel"/>
    <w:tmpl w:val="9126EB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0EFB"/>
    <w:rsid w:val="0000443A"/>
    <w:rsid w:val="00020C67"/>
    <w:rsid w:val="0003088F"/>
    <w:rsid w:val="0005023A"/>
    <w:rsid w:val="00051057"/>
    <w:rsid w:val="000542B6"/>
    <w:rsid w:val="00066C1D"/>
    <w:rsid w:val="00077EF2"/>
    <w:rsid w:val="0008792C"/>
    <w:rsid w:val="000D666F"/>
    <w:rsid w:val="000F0860"/>
    <w:rsid w:val="00114873"/>
    <w:rsid w:val="0011498A"/>
    <w:rsid w:val="0019754F"/>
    <w:rsid w:val="001C0EFB"/>
    <w:rsid w:val="001D4BA9"/>
    <w:rsid w:val="001E225B"/>
    <w:rsid w:val="00237352"/>
    <w:rsid w:val="002673AB"/>
    <w:rsid w:val="00282B79"/>
    <w:rsid w:val="002861F3"/>
    <w:rsid w:val="002A3D12"/>
    <w:rsid w:val="002B2453"/>
    <w:rsid w:val="002C0460"/>
    <w:rsid w:val="002C5D78"/>
    <w:rsid w:val="002E7A9F"/>
    <w:rsid w:val="002F2598"/>
    <w:rsid w:val="003740B9"/>
    <w:rsid w:val="00380C45"/>
    <w:rsid w:val="0038209C"/>
    <w:rsid w:val="003C39A3"/>
    <w:rsid w:val="003E6BB6"/>
    <w:rsid w:val="003F0258"/>
    <w:rsid w:val="003F2660"/>
    <w:rsid w:val="004010F0"/>
    <w:rsid w:val="00424181"/>
    <w:rsid w:val="00430227"/>
    <w:rsid w:val="00445F2A"/>
    <w:rsid w:val="00472550"/>
    <w:rsid w:val="00483380"/>
    <w:rsid w:val="00496C34"/>
    <w:rsid w:val="004A146E"/>
    <w:rsid w:val="004A6D17"/>
    <w:rsid w:val="004F01BB"/>
    <w:rsid w:val="00522A4F"/>
    <w:rsid w:val="00534E33"/>
    <w:rsid w:val="005750E3"/>
    <w:rsid w:val="005A5396"/>
    <w:rsid w:val="005C0C78"/>
    <w:rsid w:val="005F157C"/>
    <w:rsid w:val="0062275B"/>
    <w:rsid w:val="00625BEE"/>
    <w:rsid w:val="00661217"/>
    <w:rsid w:val="0067111A"/>
    <w:rsid w:val="00682B70"/>
    <w:rsid w:val="006C73CA"/>
    <w:rsid w:val="0070067F"/>
    <w:rsid w:val="00733E43"/>
    <w:rsid w:val="00752EB8"/>
    <w:rsid w:val="007804D2"/>
    <w:rsid w:val="007823F8"/>
    <w:rsid w:val="007D3117"/>
    <w:rsid w:val="007F2E24"/>
    <w:rsid w:val="00845524"/>
    <w:rsid w:val="00861AE2"/>
    <w:rsid w:val="008960D3"/>
    <w:rsid w:val="008E7D60"/>
    <w:rsid w:val="009211A5"/>
    <w:rsid w:val="00943FF6"/>
    <w:rsid w:val="00947796"/>
    <w:rsid w:val="00947DFD"/>
    <w:rsid w:val="009A64A3"/>
    <w:rsid w:val="009B0DC7"/>
    <w:rsid w:val="009C76EF"/>
    <w:rsid w:val="009D38CC"/>
    <w:rsid w:val="00A40991"/>
    <w:rsid w:val="00A66176"/>
    <w:rsid w:val="00A669D2"/>
    <w:rsid w:val="00A674EF"/>
    <w:rsid w:val="00AB662D"/>
    <w:rsid w:val="00B203DA"/>
    <w:rsid w:val="00B71EA5"/>
    <w:rsid w:val="00BC21CF"/>
    <w:rsid w:val="00BE653D"/>
    <w:rsid w:val="00C13B47"/>
    <w:rsid w:val="00C347B4"/>
    <w:rsid w:val="00C62C31"/>
    <w:rsid w:val="00C723E4"/>
    <w:rsid w:val="00C90243"/>
    <w:rsid w:val="00C93895"/>
    <w:rsid w:val="00D107B4"/>
    <w:rsid w:val="00D24C54"/>
    <w:rsid w:val="00D37741"/>
    <w:rsid w:val="00D53E86"/>
    <w:rsid w:val="00D549C7"/>
    <w:rsid w:val="00D81690"/>
    <w:rsid w:val="00D9659B"/>
    <w:rsid w:val="00DC2FF7"/>
    <w:rsid w:val="00DF17FA"/>
    <w:rsid w:val="00E04395"/>
    <w:rsid w:val="00E20487"/>
    <w:rsid w:val="00E21647"/>
    <w:rsid w:val="00E340CA"/>
    <w:rsid w:val="00E43552"/>
    <w:rsid w:val="00E83C8E"/>
    <w:rsid w:val="00E84E11"/>
    <w:rsid w:val="00EB5EED"/>
    <w:rsid w:val="00EC19E1"/>
    <w:rsid w:val="00ED42D7"/>
    <w:rsid w:val="00EE6E37"/>
    <w:rsid w:val="00F035CD"/>
    <w:rsid w:val="00F17FE3"/>
    <w:rsid w:val="00F2132D"/>
    <w:rsid w:val="00F44F8D"/>
    <w:rsid w:val="00F808D5"/>
    <w:rsid w:val="00FB5770"/>
    <w:rsid w:val="00FD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90D3C-AE43-4882-8DC0-4C36B717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E33"/>
  </w:style>
  <w:style w:type="paragraph" w:styleId="1">
    <w:name w:val="heading 1"/>
    <w:basedOn w:val="a"/>
    <w:link w:val="10"/>
    <w:uiPriority w:val="9"/>
    <w:qFormat/>
    <w:rsid w:val="008E7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F0860"/>
  </w:style>
  <w:style w:type="character" w:styleId="a4">
    <w:name w:val="Hyperlink"/>
    <w:basedOn w:val="a0"/>
    <w:uiPriority w:val="99"/>
    <w:semiHidden/>
    <w:unhideWhenUsed/>
    <w:rsid w:val="000F0860"/>
    <w:rPr>
      <w:color w:val="0000FF"/>
      <w:u w:val="single"/>
    </w:rPr>
  </w:style>
  <w:style w:type="character" w:customStyle="1" w:styleId="c2">
    <w:name w:val="c2"/>
    <w:basedOn w:val="a0"/>
    <w:rsid w:val="000F0860"/>
  </w:style>
  <w:style w:type="paragraph" w:styleId="a5">
    <w:name w:val="List Paragraph"/>
    <w:basedOn w:val="a"/>
    <w:uiPriority w:val="34"/>
    <w:qFormat/>
    <w:rsid w:val="000F08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7D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-info">
    <w:name w:val="meta-info"/>
    <w:basedOn w:val="a"/>
    <w:rsid w:val="008E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7D60"/>
    <w:rPr>
      <w:b/>
      <w:bCs/>
    </w:rPr>
  </w:style>
  <w:style w:type="character" w:styleId="a7">
    <w:name w:val="Emphasis"/>
    <w:basedOn w:val="a0"/>
    <w:uiPriority w:val="20"/>
    <w:qFormat/>
    <w:rsid w:val="008E7D60"/>
    <w:rPr>
      <w:i/>
      <w:iCs/>
    </w:rPr>
  </w:style>
  <w:style w:type="character" w:customStyle="1" w:styleId="c0">
    <w:name w:val="c0"/>
    <w:basedOn w:val="a0"/>
    <w:rsid w:val="00380C45"/>
  </w:style>
  <w:style w:type="paragraph" w:styleId="a8">
    <w:name w:val="header"/>
    <w:basedOn w:val="a"/>
    <w:link w:val="a9"/>
    <w:uiPriority w:val="99"/>
    <w:semiHidden/>
    <w:unhideWhenUsed/>
    <w:rsid w:val="00472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2550"/>
  </w:style>
  <w:style w:type="paragraph" w:styleId="aa">
    <w:name w:val="footer"/>
    <w:basedOn w:val="a"/>
    <w:link w:val="ab"/>
    <w:uiPriority w:val="99"/>
    <w:semiHidden/>
    <w:unhideWhenUsed/>
    <w:rsid w:val="00472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2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99788">
          <w:marLeft w:val="0"/>
          <w:marRight w:val="0"/>
          <w:marTop w:val="12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4981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01826430">
              <w:marLeft w:val="0"/>
              <w:marRight w:val="0"/>
              <w:marTop w:val="0"/>
              <w:marBottom w:val="0"/>
              <w:divBdr>
                <w:top w:val="single" w:sz="6" w:space="20" w:color="FAFAFA"/>
                <w:left w:val="single" w:sz="6" w:space="31" w:color="FAFAFA"/>
                <w:bottom w:val="single" w:sz="6" w:space="13" w:color="FAFAFA"/>
                <w:right w:val="single" w:sz="6" w:space="31" w:color="FAFAFA"/>
              </w:divBdr>
            </w:div>
          </w:divsChild>
        </w:div>
      </w:divsChild>
    </w:div>
    <w:div w:id="935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1%D0%B8%D1%85%D0%BE%D1%82%D0%B5%D1%80%D0%B0%D0%BF%D0%B8%D1%8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D%D0%B3%D0%BB%D0%B8%D0%B9%D1%81%D0%BA%D0%B8%D0%B9_%D1%8F%D0%B7%D1%8B%D0%BA" TargetMode="External"/><Relationship Id="rId12" Type="http://schemas.openxmlformats.org/officeDocument/2006/relationships/hyperlink" Target="https://ru.wikipedia.org/wiki/%D0%98%D0%B7%D0%BE%D0%B1%D1%80%D0%B0%D0%B7%D0%B8%D1%82%D0%B5%D0%BB%D1%8C%D0%BD%D0%BE%D0%B5_%D0%B8%D1%81%D0%BA%D1%83%D1%81%D1%81%D1%82%D0%B2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2%D0%B2%D0%BE%D1%80%D1%87%D0%B5%D1%81%D1%82%D0%B2%D0%B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8%D1%81%D0%BA%D1%83%D1%81%D1%81%D1%82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1%D0%B8%D1%85%D0%BE%D0%BB%D0%BE%D0%B3%D0%B8%D1%87%D0%B5%D1%81%D0%BA%D0%B0%D1%8F_%D0%BA%D0%BE%D1%80%D1%80%D0%B5%D0%BA%D1%86%D0%B8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Дарья</cp:lastModifiedBy>
  <cp:revision>128</cp:revision>
  <dcterms:created xsi:type="dcterms:W3CDTF">2018-03-07T14:07:00Z</dcterms:created>
  <dcterms:modified xsi:type="dcterms:W3CDTF">2025-12-12T15:05:00Z</dcterms:modified>
</cp:coreProperties>
</file>