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673" w:rsidRDefault="00592673" w:rsidP="005926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92673">
        <w:rPr>
          <w:rFonts w:ascii="MS Mincho" w:eastAsia="MS Mincho" w:hAnsi="MS Mincho" w:cs="MS Mincho"/>
          <w:b/>
          <w:sz w:val="28"/>
          <w:szCs w:val="28"/>
        </w:rPr>
        <w:t>«</w:t>
      </w:r>
      <w:r w:rsidRPr="00592673">
        <w:rPr>
          <w:rFonts w:ascii="Times New Roman" w:hAnsi="Times New Roman" w:cs="Times New Roman"/>
          <w:b/>
          <w:sz w:val="28"/>
          <w:szCs w:val="28"/>
        </w:rPr>
        <w:t>Движение под музыку: влияние музыкальных игр на физическую активность и координацию у детей»</w:t>
      </w:r>
    </w:p>
    <w:bookmarkEnd w:id="0"/>
    <w:p w:rsidR="00592673" w:rsidRDefault="00592673" w:rsidP="005926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 Нестеренко Евгения Юрьевна</w:t>
      </w:r>
    </w:p>
    <w:p w:rsidR="00592673" w:rsidRPr="00592673" w:rsidRDefault="00592673" w:rsidP="005926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КК «Краснодарский педагогический колледж»</w:t>
      </w:r>
    </w:p>
    <w:p w:rsidR="00592673" w:rsidRPr="00592673" w:rsidRDefault="00592673" w:rsidP="00592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Музыка и движение — это два неотъемлемых аспекта детского развития, которые взаимосвязаны и дополняют друг друга. Музыкальные игры, сочетающие в себе ритм, мелодию и физическую активность, играют важную роль в формировании координации, моторики и общей физической подготовки детей. В данной статье мы рассмотрим, как музыкальные игры влияют на физическую активность и координацию у детей.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Музыкальные игры представляют собой увлекательный способ вовлечения детей в активные занятия. Они могут включать в себя танцы, подвижные игры с музыкальным сопровождением, а также ритмические упражнения. Такие активности способствуют не только развитию двигательных навыков, но и улучшению слухового восприятия, что в свою очередь положительно сказывается на общем развитии ребенка.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Музыка стимулирует детей к движению. Исследования показывают, что занятия под музыку повышают уровень физической активности у детей. Музыкальные игры мотивируют детей двигаться более активно, что способствует улучшению сердечно-сосудистой системы, укреплению мышц и повышению выносливости. Например, танцы под ритмичную музыку способствуют сжиганию калорий и развитию гибкости.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 xml:space="preserve">Одним из ключевых аспектов музыкальных игр является развитие координации движений. Дети учатся синхронизировать свои движения с ритмом музыки, что требует от них концентрации и внимательности. Это помогает формировать такие навыки, как баланс, ориентация в пространстве и способность к быстрому реагированию на изменения в окружающей среде. Игры, в которых дети должны выполнять определенные движения под музыку </w:t>
      </w:r>
      <w:r w:rsidRPr="00592673">
        <w:rPr>
          <w:rFonts w:ascii="Times New Roman" w:hAnsi="Times New Roman" w:cs="Times New Roman"/>
          <w:sz w:val="28"/>
          <w:szCs w:val="28"/>
        </w:rPr>
        <w:lastRenderedPageBreak/>
        <w:t>(например, "Замри" или "Танцуй, как я"), способствуют улучшению моторных навыков и координации.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Музыкальные игры также способствуют развитию социальных навыков у детей. Совместное участие в таких активностях помогает детям учиться работать в команде, слушать друг друга и выражать свои эмоции. Это создает позитивную атмосферу для общения и взаимодействия, что важно для эмоционального развития ребенка.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Чтобы максимально использовать преимущества музыкальных игр, родителям и педагогам стоит обратить внимание на следующие рекомендации: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1. Создавайте разнообразие: Используйте различные музыкальные жанры и стили для организации игр. Это поможет поддерживать интерес детей и расширять их музыкальный кругозор.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2. Включайте элементы творчества: Предлагайте детям создавать свои собственные танцы или ритмические движения, что позволит развивать их креативность.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3. Стимулируйте совместные игры: Организуйте групповые занятия, где дети могут взаимодействовать друг с другом через музыку и движение.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4. Обеспечьте безопасность: Убедитесь, что игровая площадка безопасна для активных игр, чтобы избежать травм.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Музыкальные игры являются мощным инструментом для повышения физической активности и развития координации у детей. Они способствуют не только укреплению здоровья, но и формированию социальных навыков и эмоционального интеллекта. Родители и педагоги могут использовать музыку как средство для создания увлекательной и развивающей среды для детей, что положительно скажется на их общем развитии.</w:t>
      </w:r>
    </w:p>
    <w:p w:rsidR="00592673" w:rsidRDefault="00592673" w:rsidP="00592673">
      <w:pPr>
        <w:spacing w:after="0" w:line="360" w:lineRule="auto"/>
        <w:jc w:val="both"/>
        <w:rPr>
          <w:rFonts w:ascii="MS Mincho" w:eastAsia="MS Mincho" w:hAnsi="MS Mincho" w:cs="MS Mincho"/>
          <w:sz w:val="28"/>
          <w:szCs w:val="28"/>
        </w:rPr>
      </w:pPr>
    </w:p>
    <w:p w:rsidR="00592673" w:rsidRDefault="00592673" w:rsidP="00592673">
      <w:pPr>
        <w:spacing w:after="0" w:line="360" w:lineRule="auto"/>
        <w:jc w:val="both"/>
        <w:rPr>
          <w:rFonts w:ascii="MS Mincho" w:eastAsia="MS Mincho" w:hAnsi="MS Mincho" w:cs="MS Mincho"/>
          <w:sz w:val="28"/>
          <w:szCs w:val="28"/>
        </w:rPr>
      </w:pPr>
    </w:p>
    <w:p w:rsidR="00592673" w:rsidRDefault="00592673" w:rsidP="00592673">
      <w:pPr>
        <w:spacing w:after="0" w:line="360" w:lineRule="auto"/>
        <w:jc w:val="both"/>
        <w:rPr>
          <w:rFonts w:ascii="MS Mincho" w:eastAsia="MS Mincho" w:hAnsi="MS Mincho" w:cs="MS Mincho"/>
          <w:sz w:val="28"/>
          <w:szCs w:val="28"/>
        </w:rPr>
      </w:pPr>
    </w:p>
    <w:p w:rsidR="00592673" w:rsidRDefault="00592673" w:rsidP="00592673">
      <w:pPr>
        <w:spacing w:after="0" w:line="360" w:lineRule="auto"/>
        <w:jc w:val="both"/>
        <w:rPr>
          <w:rFonts w:ascii="MS Mincho" w:eastAsia="MS Mincho" w:hAnsi="MS Mincho" w:cs="MS Mincho"/>
          <w:sz w:val="28"/>
          <w:szCs w:val="28"/>
        </w:rPr>
      </w:pPr>
    </w:p>
    <w:p w:rsidR="00592673" w:rsidRPr="00592673" w:rsidRDefault="00592673" w:rsidP="005926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eastAsia="MS Mincho" w:hAnsi="Times New Roman" w:cs="Times New Roman"/>
          <w:sz w:val="28"/>
          <w:szCs w:val="28"/>
        </w:rPr>
        <w:lastRenderedPageBreak/>
        <w:t>Список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использованных источников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1. Баранова, Е. А. (2020). *Музыка и движение в детском возрасте: влияние на развитие*. Москва: Издательство "Образование".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2. Громова, Н. В. (2019). *Физическое воспитание через музыку: методические рекомендации*. Санкт-Петербург: Издательство "Наука".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3. Кузнецова, Е. А. (2021). *Развитие координации у детей через музыкальные игры*. Журнал "Дошкольное образование", 12(3), 55-60.</w:t>
      </w:r>
    </w:p>
    <w:p w:rsidR="00B450FF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4. Лебедева, Т. С. (2018). *Музыкальная деятельность как средство физического воспитания дошкольников*. Казань: Издательство "Казанский университет".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5. Соловьева, М. И. (2022). *Влияние музыки на физическую активность детей: современные исследования*. Журнал "Психоло</w:t>
      </w:r>
      <w:r>
        <w:rPr>
          <w:rFonts w:ascii="Times New Roman" w:hAnsi="Times New Roman" w:cs="Times New Roman"/>
          <w:sz w:val="28"/>
          <w:szCs w:val="28"/>
        </w:rPr>
        <w:t>гия и педагогика", 5(2), 15-25.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6. Тихонова, А. В. (2021). *Социальные навыки через музыку и движение у детей дошкольного возраста*. Журнал "Дошко</w:t>
      </w:r>
      <w:r>
        <w:rPr>
          <w:rFonts w:ascii="Times New Roman" w:hAnsi="Times New Roman" w:cs="Times New Roman"/>
          <w:sz w:val="28"/>
          <w:szCs w:val="28"/>
        </w:rPr>
        <w:t>льное воспитание", 8(1), 30-35.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673">
        <w:rPr>
          <w:rFonts w:ascii="Times New Roman" w:hAnsi="Times New Roman" w:cs="Times New Roman"/>
          <w:sz w:val="28"/>
          <w:szCs w:val="28"/>
        </w:rPr>
        <w:t>7. Шевченко, П. Ф. (2021). *Музыка как средство развития моторики у детей*.</w:t>
      </w:r>
      <w:r>
        <w:rPr>
          <w:rFonts w:ascii="Times New Roman" w:hAnsi="Times New Roman" w:cs="Times New Roman"/>
          <w:sz w:val="28"/>
          <w:szCs w:val="28"/>
        </w:rPr>
        <w:t xml:space="preserve"> Москва: Издательство "Знание".</w:t>
      </w:r>
    </w:p>
    <w:p w:rsidR="00592673" w:rsidRPr="00592673" w:rsidRDefault="00592673" w:rsidP="00592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92673" w:rsidRPr="0059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C32" w:rsidRDefault="00207C32" w:rsidP="00456006">
      <w:pPr>
        <w:spacing w:after="0" w:line="240" w:lineRule="auto"/>
      </w:pPr>
      <w:r>
        <w:separator/>
      </w:r>
    </w:p>
  </w:endnote>
  <w:endnote w:type="continuationSeparator" w:id="0">
    <w:p w:rsidR="00207C32" w:rsidRDefault="00207C32" w:rsidP="0045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C32" w:rsidRDefault="00207C32" w:rsidP="00456006">
      <w:pPr>
        <w:spacing w:after="0" w:line="240" w:lineRule="auto"/>
      </w:pPr>
      <w:r>
        <w:separator/>
      </w:r>
    </w:p>
  </w:footnote>
  <w:footnote w:type="continuationSeparator" w:id="0">
    <w:p w:rsidR="00207C32" w:rsidRDefault="00207C32" w:rsidP="00456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41"/>
    <w:rsid w:val="00207C32"/>
    <w:rsid w:val="00456006"/>
    <w:rsid w:val="00592673"/>
    <w:rsid w:val="00B450FF"/>
    <w:rsid w:val="00C6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C9370-D796-43BA-BF0D-380CFB3C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006"/>
  </w:style>
  <w:style w:type="paragraph" w:styleId="a5">
    <w:name w:val="footer"/>
    <w:basedOn w:val="a"/>
    <w:link w:val="a6"/>
    <w:uiPriority w:val="99"/>
    <w:unhideWhenUsed/>
    <w:rsid w:val="00456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Валяревич</dc:creator>
  <cp:keywords/>
  <dc:description/>
  <cp:lastModifiedBy>Евгения Валяревич</cp:lastModifiedBy>
  <cp:revision>4</cp:revision>
  <dcterms:created xsi:type="dcterms:W3CDTF">2025-12-12T18:45:00Z</dcterms:created>
  <dcterms:modified xsi:type="dcterms:W3CDTF">2025-12-12T18:48:00Z</dcterms:modified>
</cp:coreProperties>
</file>