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5E" w:rsidRPr="002873AC" w:rsidRDefault="00F96E5E" w:rsidP="004E40D5">
      <w:pPr>
        <w:spacing w:after="0" w:line="240" w:lineRule="auto"/>
        <w:ind w:firstLine="5"/>
        <w:rPr>
          <w:b/>
          <w:sz w:val="28"/>
          <w:szCs w:val="28"/>
        </w:rPr>
      </w:pPr>
      <w:r w:rsidRPr="002873AC">
        <w:rPr>
          <w:b/>
          <w:sz w:val="28"/>
          <w:szCs w:val="28"/>
        </w:rPr>
        <w:t>Шевченко О.В.</w:t>
      </w:r>
    </w:p>
    <w:p w:rsidR="00F96E5E" w:rsidRPr="00086E65" w:rsidRDefault="00F96E5E" w:rsidP="00F96E5E">
      <w:pPr>
        <w:spacing w:after="0" w:line="240" w:lineRule="auto"/>
        <w:ind w:left="4248" w:firstLine="5"/>
        <w:jc w:val="both"/>
        <w:rPr>
          <w:b/>
          <w:sz w:val="28"/>
          <w:szCs w:val="28"/>
        </w:rPr>
      </w:pPr>
    </w:p>
    <w:p w:rsidR="00F96E5E" w:rsidRDefault="00F96E5E" w:rsidP="00F96E5E">
      <w:pPr>
        <w:spacing w:after="0" w:line="24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ФОРМИРУЮЩЕЕ ОЦЕНИВАНИЕ КАК СРЕДСТВО ПОВЫШЕНИЯ МОТИВАЦИИ К ОБУЧЕНИЮ У ШКОЛЬНИКОВ</w:t>
      </w:r>
    </w:p>
    <w:p w:rsidR="00F96E5E" w:rsidRDefault="00F96E5E" w:rsidP="00F96E5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96E5E" w:rsidRPr="00086E65" w:rsidRDefault="00F96E5E" w:rsidP="00F96E5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86E65">
        <w:rPr>
          <w:rFonts w:eastAsia="Times New Roman"/>
          <w:sz w:val="28"/>
          <w:szCs w:val="28"/>
          <w:lang w:eastAsia="ru-RU"/>
        </w:rPr>
        <w:t xml:space="preserve">Процесс оценивания результатов деятельности </w:t>
      </w:r>
      <w:r>
        <w:rPr>
          <w:rFonts w:eastAsia="Times New Roman"/>
          <w:sz w:val="28"/>
          <w:szCs w:val="28"/>
          <w:lang w:eastAsia="ru-RU"/>
        </w:rPr>
        <w:t>школьников</w:t>
      </w:r>
      <w:r w:rsidRPr="00086E65">
        <w:rPr>
          <w:rFonts w:eastAsia="Times New Roman"/>
          <w:sz w:val="28"/>
          <w:szCs w:val="28"/>
          <w:lang w:eastAsia="ru-RU"/>
        </w:rPr>
        <w:t xml:space="preserve"> является важной составляющей всего образовательного процесса. ФГОС зада</w:t>
      </w:r>
      <w:r>
        <w:rPr>
          <w:rFonts w:eastAsia="Times New Roman"/>
          <w:sz w:val="28"/>
          <w:szCs w:val="28"/>
          <w:lang w:eastAsia="ru-RU"/>
        </w:rPr>
        <w:t>ё</w:t>
      </w:r>
      <w:r w:rsidRPr="00086E65">
        <w:rPr>
          <w:rFonts w:eastAsia="Times New Roman"/>
          <w:sz w:val="28"/>
          <w:szCs w:val="28"/>
          <w:lang w:eastAsia="ru-RU"/>
        </w:rPr>
        <w:t xml:space="preserve">т новые ориентиры в понимании учебных результатов и соответствующих им подходов к оцениванию. Практически во всех разделах </w:t>
      </w:r>
      <w:r>
        <w:rPr>
          <w:rFonts w:eastAsia="Times New Roman"/>
          <w:sz w:val="28"/>
          <w:szCs w:val="28"/>
          <w:lang w:eastAsia="ru-RU"/>
        </w:rPr>
        <w:t>н</w:t>
      </w:r>
      <w:r w:rsidRPr="00086E65">
        <w:rPr>
          <w:rFonts w:eastAsia="Times New Roman"/>
          <w:sz w:val="28"/>
          <w:szCs w:val="28"/>
          <w:lang w:eastAsia="ru-RU"/>
        </w:rPr>
        <w:t>ов</w:t>
      </w:r>
      <w:r>
        <w:rPr>
          <w:rFonts w:eastAsia="Times New Roman"/>
          <w:sz w:val="28"/>
          <w:szCs w:val="28"/>
          <w:lang w:eastAsia="ru-RU"/>
        </w:rPr>
        <w:t>ого</w:t>
      </w:r>
      <w:r w:rsidRPr="00086E65">
        <w:rPr>
          <w:rFonts w:eastAsia="Times New Roman"/>
          <w:sz w:val="28"/>
          <w:szCs w:val="28"/>
          <w:lang w:eastAsia="ru-RU"/>
        </w:rPr>
        <w:t xml:space="preserve"> образовательн</w:t>
      </w:r>
      <w:r>
        <w:rPr>
          <w:rFonts w:eastAsia="Times New Roman"/>
          <w:sz w:val="28"/>
          <w:szCs w:val="28"/>
          <w:lang w:eastAsia="ru-RU"/>
        </w:rPr>
        <w:t>ого</w:t>
      </w:r>
      <w:r w:rsidRPr="00086E65">
        <w:rPr>
          <w:rFonts w:eastAsia="Times New Roman"/>
          <w:sz w:val="28"/>
          <w:szCs w:val="28"/>
          <w:lang w:eastAsia="ru-RU"/>
        </w:rPr>
        <w:t xml:space="preserve"> стандарт</w:t>
      </w:r>
      <w:r>
        <w:rPr>
          <w:rFonts w:eastAsia="Times New Roman"/>
          <w:sz w:val="28"/>
          <w:szCs w:val="28"/>
          <w:lang w:eastAsia="ru-RU"/>
        </w:rPr>
        <w:t>а</w:t>
      </w:r>
      <w:r w:rsidRPr="00086E65">
        <w:rPr>
          <w:rFonts w:eastAsia="Times New Roman"/>
          <w:sz w:val="28"/>
          <w:szCs w:val="28"/>
          <w:lang w:eastAsia="ru-RU"/>
        </w:rPr>
        <w:t xml:space="preserve"> говорится о том, что оценивание должно </w:t>
      </w:r>
      <w:r>
        <w:rPr>
          <w:rFonts w:eastAsia="Times New Roman"/>
          <w:sz w:val="28"/>
          <w:szCs w:val="28"/>
          <w:lang w:eastAsia="ru-RU"/>
        </w:rPr>
        <w:t>основываться на четких критериях</w:t>
      </w:r>
      <w:r w:rsidRPr="00A96B32">
        <w:rPr>
          <w:rFonts w:eastAsia="Times New Roman"/>
          <w:sz w:val="28"/>
          <w:szCs w:val="28"/>
          <w:lang w:eastAsia="ru-RU"/>
        </w:rPr>
        <w:t xml:space="preserve"> </w:t>
      </w:r>
      <w:r w:rsidRPr="000C22F7"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eastAsia="ru-RU"/>
        </w:rPr>
        <w:t>1</w:t>
      </w:r>
      <w:r w:rsidRPr="000C22F7">
        <w:rPr>
          <w:rFonts w:eastAsia="Times New Roman"/>
          <w:sz w:val="28"/>
          <w:szCs w:val="28"/>
          <w:lang w:eastAsia="ru-RU"/>
        </w:rPr>
        <w:t>]</w:t>
      </w:r>
      <w:r>
        <w:rPr>
          <w:rFonts w:eastAsia="Times New Roman"/>
          <w:sz w:val="28"/>
          <w:szCs w:val="28"/>
          <w:lang w:eastAsia="ru-RU"/>
        </w:rPr>
        <w:t>.</w:t>
      </w:r>
      <w:r w:rsidRPr="00086E65">
        <w:rPr>
          <w:rFonts w:eastAsia="Times New Roman"/>
          <w:sz w:val="28"/>
          <w:szCs w:val="28"/>
          <w:lang w:eastAsia="ru-RU"/>
        </w:rPr>
        <w:t xml:space="preserve"> Система оценивания </w:t>
      </w:r>
      <w:r>
        <w:rPr>
          <w:rFonts w:eastAsia="Times New Roman"/>
          <w:sz w:val="28"/>
          <w:szCs w:val="28"/>
          <w:lang w:eastAsia="ru-RU"/>
        </w:rPr>
        <w:t xml:space="preserve">должна </w:t>
      </w:r>
      <w:proofErr w:type="gramStart"/>
      <w:r>
        <w:rPr>
          <w:rFonts w:eastAsia="Times New Roman"/>
          <w:sz w:val="28"/>
          <w:szCs w:val="28"/>
          <w:lang w:eastAsia="ru-RU"/>
        </w:rPr>
        <w:t>строится</w:t>
      </w:r>
      <w:proofErr w:type="gramEnd"/>
      <w:r w:rsidRPr="00086E65">
        <w:rPr>
          <w:rFonts w:eastAsia="Times New Roman"/>
          <w:sz w:val="28"/>
          <w:szCs w:val="28"/>
          <w:lang w:eastAsia="ru-RU"/>
        </w:rPr>
        <w:t xml:space="preserve"> таким образом, чтобы учащиеся включались в контрольно-оценочную деятельность, приобретая навыки самооценк</w:t>
      </w:r>
      <w:r>
        <w:rPr>
          <w:rFonts w:eastAsia="Times New Roman"/>
          <w:sz w:val="28"/>
          <w:szCs w:val="28"/>
          <w:lang w:eastAsia="ru-RU"/>
        </w:rPr>
        <w:t>и</w:t>
      </w:r>
      <w:r w:rsidRPr="00086E65">
        <w:rPr>
          <w:rFonts w:eastAsia="Times New Roman"/>
          <w:sz w:val="28"/>
          <w:szCs w:val="28"/>
          <w:lang w:eastAsia="ru-RU"/>
        </w:rPr>
        <w:t xml:space="preserve">. Такой подход может быть полностью реализован с помощью </w:t>
      </w:r>
      <w:r>
        <w:rPr>
          <w:rFonts w:eastAsia="Times New Roman"/>
          <w:sz w:val="28"/>
          <w:szCs w:val="28"/>
          <w:lang w:eastAsia="ru-RU"/>
        </w:rPr>
        <w:t>техники</w:t>
      </w:r>
      <w:r w:rsidRPr="00086E65">
        <w:rPr>
          <w:rFonts w:eastAsia="Times New Roman"/>
          <w:sz w:val="28"/>
          <w:szCs w:val="28"/>
          <w:lang w:eastAsia="ru-RU"/>
        </w:rPr>
        <w:t xml:space="preserve"> формирующего оценивания.</w:t>
      </w:r>
    </w:p>
    <w:p w:rsidR="00F96E5E" w:rsidRDefault="00F96E5E" w:rsidP="00F96E5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86E65">
        <w:rPr>
          <w:rFonts w:eastAsia="Times New Roman"/>
          <w:sz w:val="28"/>
          <w:szCs w:val="28"/>
          <w:lang w:eastAsia="ru-RU"/>
        </w:rPr>
        <w:t xml:space="preserve">Формирующее оценивание понимается как процесс поиска и интерпретации данных, которые ученики и их учителя используют </w:t>
      </w:r>
      <w:r>
        <w:rPr>
          <w:rFonts w:eastAsia="Times New Roman"/>
          <w:sz w:val="28"/>
          <w:szCs w:val="28"/>
          <w:lang w:eastAsia="ru-RU"/>
        </w:rPr>
        <w:t xml:space="preserve">для </w:t>
      </w:r>
      <w:r w:rsidRPr="00086E65">
        <w:rPr>
          <w:rFonts w:eastAsia="Times New Roman"/>
          <w:sz w:val="28"/>
          <w:szCs w:val="28"/>
          <w:lang w:eastAsia="ru-RU"/>
        </w:rPr>
        <w:t>обратн</w:t>
      </w:r>
      <w:r>
        <w:rPr>
          <w:rFonts w:eastAsia="Times New Roman"/>
          <w:sz w:val="28"/>
          <w:szCs w:val="28"/>
          <w:lang w:eastAsia="ru-RU"/>
        </w:rPr>
        <w:t>ой</w:t>
      </w:r>
      <w:r w:rsidRPr="00086E65">
        <w:rPr>
          <w:rFonts w:eastAsia="Times New Roman"/>
          <w:sz w:val="28"/>
          <w:szCs w:val="28"/>
          <w:lang w:eastAsia="ru-RU"/>
        </w:rPr>
        <w:t xml:space="preserve"> связ</w:t>
      </w:r>
      <w:r>
        <w:rPr>
          <w:rFonts w:eastAsia="Times New Roman"/>
          <w:sz w:val="28"/>
          <w:szCs w:val="28"/>
          <w:lang w:eastAsia="ru-RU"/>
        </w:rPr>
        <w:t>и</w:t>
      </w:r>
      <w:r w:rsidRPr="00086E65">
        <w:rPr>
          <w:rFonts w:eastAsia="Times New Roman"/>
          <w:sz w:val="28"/>
          <w:szCs w:val="28"/>
          <w:lang w:eastAsia="ru-RU"/>
        </w:rPr>
        <w:t>, с помощью которой учитель получает информацию о том, в какой степени удалось реализовать учебные цели</w:t>
      </w:r>
      <w:r>
        <w:rPr>
          <w:rFonts w:eastAsia="Times New Roman"/>
          <w:sz w:val="28"/>
          <w:szCs w:val="28"/>
          <w:lang w:eastAsia="ru-RU"/>
        </w:rPr>
        <w:t xml:space="preserve">, а ученик определяет «точки роста» для достижения наилучших образовательных результатов </w:t>
      </w:r>
      <w:r w:rsidRPr="000C22F7"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eastAsia="ru-RU"/>
        </w:rPr>
        <w:t>2</w:t>
      </w:r>
      <w:r w:rsidRPr="000C22F7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val="en-US" w:eastAsia="ru-RU"/>
        </w:rPr>
        <w:t>c</w:t>
      </w:r>
      <w:r w:rsidRPr="000C22F7">
        <w:rPr>
          <w:rFonts w:eastAsia="Times New Roman"/>
          <w:sz w:val="28"/>
          <w:szCs w:val="28"/>
          <w:lang w:eastAsia="ru-RU"/>
        </w:rPr>
        <w:t>.9]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96E5E" w:rsidRPr="00086E65" w:rsidRDefault="00F96E5E" w:rsidP="00F96E5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86E65">
        <w:rPr>
          <w:rFonts w:eastAsia="Times New Roman"/>
          <w:sz w:val="28"/>
          <w:szCs w:val="28"/>
          <w:lang w:eastAsia="ru-RU"/>
        </w:rPr>
        <w:t>Данная методика относится к мотивационно ориентированным оценочным инструментам.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086E65">
        <w:rPr>
          <w:rFonts w:eastAsia="Times New Roman"/>
          <w:sz w:val="28"/>
          <w:szCs w:val="28"/>
          <w:lang w:eastAsia="ru-RU"/>
        </w:rPr>
        <w:t>Одним из приемов реализации техники</w:t>
      </w:r>
      <w:r>
        <w:rPr>
          <w:rFonts w:eastAsia="Times New Roman"/>
          <w:sz w:val="28"/>
          <w:szCs w:val="28"/>
          <w:lang w:eastAsia="ru-RU"/>
        </w:rPr>
        <w:t xml:space="preserve"> формирующего оценивания</w:t>
      </w:r>
      <w:r w:rsidRPr="00086E65">
        <w:rPr>
          <w:rFonts w:eastAsia="Times New Roman"/>
          <w:sz w:val="28"/>
          <w:szCs w:val="28"/>
          <w:lang w:eastAsia="ru-RU"/>
        </w:rPr>
        <w:t xml:space="preserve"> является техника использования </w:t>
      </w:r>
      <w:proofErr w:type="spellStart"/>
      <w:r w:rsidRPr="00086E65">
        <w:rPr>
          <w:rFonts w:eastAsia="Times New Roman"/>
          <w:sz w:val="28"/>
          <w:szCs w:val="28"/>
          <w:lang w:eastAsia="ru-RU"/>
        </w:rPr>
        <w:t>опросников</w:t>
      </w:r>
      <w:proofErr w:type="spellEnd"/>
      <w:r w:rsidRPr="00086E65">
        <w:rPr>
          <w:rFonts w:eastAsia="Times New Roman"/>
          <w:sz w:val="28"/>
          <w:szCs w:val="28"/>
          <w:lang w:eastAsia="ru-RU"/>
        </w:rPr>
        <w:t xml:space="preserve"> самодиагностики.</w:t>
      </w:r>
    </w:p>
    <w:p w:rsidR="00F96E5E" w:rsidRPr="0057189A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Существует несколько видов </w:t>
      </w:r>
      <w:proofErr w:type="spellStart"/>
      <w:r>
        <w:rPr>
          <w:bCs/>
          <w:sz w:val="28"/>
          <w:szCs w:val="28"/>
        </w:rPr>
        <w:t>опросников</w:t>
      </w:r>
      <w:proofErr w:type="spellEnd"/>
      <w:r>
        <w:rPr>
          <w:bCs/>
          <w:sz w:val="28"/>
          <w:szCs w:val="28"/>
        </w:rPr>
        <w:t xml:space="preserve">: </w:t>
      </w:r>
      <w:r w:rsidRPr="00A96B32">
        <w:rPr>
          <w:sz w:val="28"/>
          <w:szCs w:val="28"/>
          <w:lang w:eastAsia="ru-RU"/>
        </w:rPr>
        <w:t>[</w:t>
      </w:r>
      <w:r>
        <w:rPr>
          <w:sz w:val="28"/>
          <w:szCs w:val="28"/>
          <w:lang w:eastAsia="ru-RU"/>
        </w:rPr>
        <w:t>4</w:t>
      </w:r>
      <w:r w:rsidRPr="00A96B32">
        <w:rPr>
          <w:sz w:val="28"/>
          <w:szCs w:val="28"/>
          <w:lang w:eastAsia="ru-RU"/>
        </w:rPr>
        <w:t>]</w:t>
      </w:r>
    </w:p>
    <w:p w:rsidR="00F96E5E" w:rsidRPr="0057189A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57189A">
        <w:rPr>
          <w:bCs/>
          <w:sz w:val="28"/>
          <w:szCs w:val="28"/>
        </w:rPr>
        <w:t xml:space="preserve">Опросники, </w:t>
      </w:r>
      <w:r>
        <w:rPr>
          <w:bCs/>
          <w:sz w:val="28"/>
          <w:szCs w:val="28"/>
        </w:rPr>
        <w:t>позволяющие получить</w:t>
      </w:r>
      <w:r w:rsidRPr="0057189A">
        <w:rPr>
          <w:bCs/>
          <w:sz w:val="28"/>
          <w:szCs w:val="28"/>
        </w:rPr>
        <w:t xml:space="preserve"> информацию об учебном стиле ученика, о способах </w:t>
      </w:r>
      <w:r>
        <w:rPr>
          <w:bCs/>
          <w:sz w:val="28"/>
          <w:szCs w:val="28"/>
        </w:rPr>
        <w:t>организации учебной деятельности</w:t>
      </w:r>
      <w:r w:rsidRPr="0057189A">
        <w:rPr>
          <w:bCs/>
          <w:sz w:val="28"/>
          <w:szCs w:val="28"/>
        </w:rPr>
        <w:t>, которые он предпочитает.</w:t>
      </w:r>
    </w:p>
    <w:p w:rsidR="00F96E5E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7189A">
        <w:rPr>
          <w:bCs/>
          <w:sz w:val="28"/>
          <w:szCs w:val="28"/>
        </w:rPr>
        <w:t xml:space="preserve">Самодиагностика «Я хорошо учусь, если…» в 7 классе показала, что 13 из 17 </w:t>
      </w:r>
      <w:r>
        <w:rPr>
          <w:bCs/>
          <w:sz w:val="28"/>
          <w:szCs w:val="28"/>
        </w:rPr>
        <w:t>учащихся</w:t>
      </w:r>
      <w:r w:rsidRPr="0057189A">
        <w:rPr>
          <w:bCs/>
          <w:sz w:val="28"/>
          <w:szCs w:val="28"/>
        </w:rPr>
        <w:t xml:space="preserve"> абсолютно </w:t>
      </w:r>
      <w:proofErr w:type="gramStart"/>
      <w:r w:rsidRPr="0057189A">
        <w:rPr>
          <w:bCs/>
          <w:sz w:val="28"/>
          <w:szCs w:val="28"/>
        </w:rPr>
        <w:t>согласны</w:t>
      </w:r>
      <w:proofErr w:type="gramEnd"/>
      <w:r w:rsidRPr="0057189A">
        <w:rPr>
          <w:bCs/>
          <w:sz w:val="28"/>
          <w:szCs w:val="28"/>
        </w:rPr>
        <w:t xml:space="preserve"> с утверждением «</w:t>
      </w:r>
      <w:r>
        <w:rPr>
          <w:bCs/>
          <w:sz w:val="28"/>
          <w:szCs w:val="28"/>
        </w:rPr>
        <w:t>Д</w:t>
      </w:r>
      <w:r w:rsidRPr="0057189A">
        <w:rPr>
          <w:bCs/>
          <w:sz w:val="28"/>
          <w:szCs w:val="28"/>
        </w:rPr>
        <w:t>елаю что-либо руками» и «</w:t>
      </w:r>
      <w:r>
        <w:rPr>
          <w:bCs/>
          <w:sz w:val="28"/>
          <w:szCs w:val="28"/>
        </w:rPr>
        <w:t>Ч</w:t>
      </w:r>
      <w:r w:rsidRPr="0057189A">
        <w:rPr>
          <w:bCs/>
          <w:sz w:val="28"/>
          <w:szCs w:val="28"/>
        </w:rPr>
        <w:t>итаю и перечитываю материал»</w:t>
      </w:r>
      <w:r>
        <w:rPr>
          <w:bCs/>
          <w:sz w:val="28"/>
          <w:szCs w:val="28"/>
        </w:rPr>
        <w:t xml:space="preserve">. Анализируя результаты по классу, был получен средний балл «2» по утверждению «Использую диаграммы и таблицы», что свидетельствует о том, что учащиеся не умеют делать выводы на основе  данных </w:t>
      </w:r>
      <w:proofErr w:type="spellStart"/>
      <w:r>
        <w:rPr>
          <w:bCs/>
          <w:sz w:val="28"/>
          <w:szCs w:val="28"/>
        </w:rPr>
        <w:t>инфографики</w:t>
      </w:r>
      <w:proofErr w:type="spellEnd"/>
      <w:r>
        <w:rPr>
          <w:bCs/>
          <w:sz w:val="28"/>
          <w:szCs w:val="28"/>
        </w:rPr>
        <w:t xml:space="preserve">. В ходе преподавания необходимо обратить внимание на данный факт, включить соответствующие формы работы на уроке и снова провести </w:t>
      </w:r>
      <w:proofErr w:type="spellStart"/>
      <w:r>
        <w:rPr>
          <w:bCs/>
          <w:sz w:val="28"/>
          <w:szCs w:val="28"/>
        </w:rPr>
        <w:t>опросник</w:t>
      </w:r>
      <w:proofErr w:type="spellEnd"/>
      <w:r>
        <w:rPr>
          <w:bCs/>
          <w:sz w:val="28"/>
          <w:szCs w:val="28"/>
        </w:rPr>
        <w:t xml:space="preserve">. </w:t>
      </w:r>
    </w:p>
    <w:p w:rsidR="00F96E5E" w:rsidRPr="0057189A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2.Опросники, самодиагностики по пройденному разделу.</w:t>
      </w:r>
    </w:p>
    <w:p w:rsidR="00F96E5E" w:rsidRPr="00086E65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того чтобы работа с </w:t>
      </w:r>
      <w:proofErr w:type="spellStart"/>
      <w:r>
        <w:rPr>
          <w:rFonts w:eastAsia="Times New Roman"/>
          <w:sz w:val="28"/>
          <w:szCs w:val="28"/>
          <w:lang w:eastAsia="ru-RU"/>
        </w:rPr>
        <w:t>опросником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была эффективной, его нужно использовать не только с целью контроля, но, главным образом, для того, чтобы ученики определили, с чем им нужно дополнительно поработать, в чем разобраться и что закрепить.</w:t>
      </w:r>
      <w:r w:rsidRPr="0046466F">
        <w:rPr>
          <w:rFonts w:eastAsia="Times New Roman"/>
          <w:sz w:val="28"/>
          <w:szCs w:val="28"/>
          <w:lang w:eastAsia="ru-RU"/>
        </w:rPr>
        <w:t xml:space="preserve"> </w:t>
      </w:r>
      <w:r w:rsidRPr="0046466F">
        <w:rPr>
          <w:color w:val="000000"/>
          <w:sz w:val="27"/>
          <w:szCs w:val="27"/>
        </w:rPr>
        <w:t>Это способствует  поддержанию интереса к изучаемому предмету.</w:t>
      </w:r>
      <w:r w:rsidRPr="0046466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Поэтому проводить работу с </w:t>
      </w:r>
      <w:proofErr w:type="spellStart"/>
      <w:r>
        <w:rPr>
          <w:rFonts w:eastAsia="Times New Roman"/>
          <w:sz w:val="28"/>
          <w:szCs w:val="28"/>
          <w:lang w:eastAsia="ru-RU"/>
        </w:rPr>
        <w:t>опросниками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нужно </w:t>
      </w:r>
      <w:r>
        <w:rPr>
          <w:rFonts w:eastAsia="Times New Roman"/>
          <w:sz w:val="28"/>
          <w:szCs w:val="28"/>
          <w:lang w:eastAsia="ru-RU"/>
        </w:rPr>
        <w:lastRenderedPageBreak/>
        <w:t>хотя бы за неделю до проверочной контрольной работы, что поможет учителю</w:t>
      </w:r>
      <w:r w:rsidRPr="00086E65">
        <w:rPr>
          <w:sz w:val="28"/>
          <w:szCs w:val="28"/>
          <w:lang w:eastAsia="ru-RU"/>
        </w:rPr>
        <w:t xml:space="preserve"> скорректировать свою работу</w:t>
      </w:r>
      <w:r>
        <w:rPr>
          <w:sz w:val="28"/>
          <w:szCs w:val="28"/>
          <w:lang w:eastAsia="ru-RU"/>
        </w:rPr>
        <w:t xml:space="preserve"> на основе промежуточных результатов.</w:t>
      </w:r>
    </w:p>
    <w:p w:rsidR="00F96E5E" w:rsidRDefault="00F96E5E" w:rsidP="00F96E5E">
      <w:pPr>
        <w:pStyle w:val="a3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:rsidR="00F96E5E" w:rsidRPr="00F9095B" w:rsidRDefault="00F96E5E" w:rsidP="00F96E5E">
      <w:pPr>
        <w:pStyle w:val="a3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Пример </w:t>
      </w:r>
      <w:proofErr w:type="spellStart"/>
      <w:r>
        <w:rPr>
          <w:rFonts w:eastAsia="Times New Roman"/>
          <w:sz w:val="28"/>
          <w:szCs w:val="28"/>
          <w:lang w:eastAsia="ru-RU"/>
        </w:rPr>
        <w:t>опросника</w:t>
      </w:r>
      <w:proofErr w:type="spellEnd"/>
      <w:r w:rsidRPr="00F9095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самодиагностики </w:t>
      </w:r>
      <w:r w:rsidRPr="00F9095B">
        <w:rPr>
          <w:rFonts w:eastAsia="Times New Roman"/>
          <w:sz w:val="28"/>
          <w:szCs w:val="28"/>
          <w:lang w:eastAsia="ru-RU"/>
        </w:rPr>
        <w:t>по теме «Кодирование звуковой информации»</w:t>
      </w:r>
      <w:r>
        <w:rPr>
          <w:rFonts w:eastAsia="Times New Roman"/>
          <w:sz w:val="28"/>
          <w:szCs w:val="28"/>
          <w:lang w:eastAsia="ru-RU"/>
        </w:rPr>
        <w:t>.</w:t>
      </w:r>
    </w:p>
    <w:tbl>
      <w:tblPr>
        <w:tblStyle w:val="a5"/>
        <w:tblW w:w="9606" w:type="dxa"/>
        <w:tblLook w:val="04A0"/>
      </w:tblPr>
      <w:tblGrid>
        <w:gridCol w:w="381"/>
        <w:gridCol w:w="7098"/>
        <w:gridCol w:w="709"/>
        <w:gridCol w:w="669"/>
        <w:gridCol w:w="749"/>
      </w:tblGrid>
      <w:tr w:rsidR="00F96E5E" w:rsidRPr="00F9095B" w:rsidTr="00333D03">
        <w:trPr>
          <w:cantSplit/>
          <w:trHeight w:val="1557"/>
        </w:trPr>
        <w:tc>
          <w:tcPr>
            <w:tcW w:w="381" w:type="dxa"/>
          </w:tcPr>
          <w:p w:rsidR="00F96E5E" w:rsidRPr="00F9095B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98" w:type="dxa"/>
            <w:vAlign w:val="center"/>
          </w:tcPr>
          <w:p w:rsidR="00F96E5E" w:rsidRPr="00F9095B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095B">
              <w:rPr>
                <w:rFonts w:eastAsia="Times New Roman"/>
                <w:sz w:val="28"/>
                <w:szCs w:val="28"/>
                <w:lang w:eastAsia="ru-RU"/>
              </w:rPr>
              <w:t>Насколько уверенно ты чувствуешь себя в следующих ситуациях?</w:t>
            </w:r>
          </w:p>
        </w:tc>
        <w:tc>
          <w:tcPr>
            <w:tcW w:w="709" w:type="dxa"/>
            <w:textDirection w:val="btLr"/>
            <w:vAlign w:val="center"/>
          </w:tcPr>
          <w:p w:rsidR="00F96E5E" w:rsidRPr="00F9095B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095B">
              <w:rPr>
                <w:rFonts w:eastAsia="Times New Roman"/>
                <w:sz w:val="28"/>
                <w:szCs w:val="28"/>
                <w:lang w:eastAsia="ru-RU"/>
              </w:rPr>
              <w:t>Уверенно</w:t>
            </w:r>
          </w:p>
        </w:tc>
        <w:tc>
          <w:tcPr>
            <w:tcW w:w="669" w:type="dxa"/>
            <w:textDirection w:val="btLr"/>
            <w:vAlign w:val="center"/>
          </w:tcPr>
          <w:p w:rsidR="00F96E5E" w:rsidRPr="00F9095B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095B">
              <w:rPr>
                <w:rFonts w:eastAsia="Times New Roman"/>
                <w:sz w:val="28"/>
                <w:szCs w:val="28"/>
                <w:lang w:eastAsia="ru-RU"/>
              </w:rPr>
              <w:t>Довольно уверенно</w:t>
            </w:r>
          </w:p>
        </w:tc>
        <w:tc>
          <w:tcPr>
            <w:tcW w:w="749" w:type="dxa"/>
            <w:textDirection w:val="btLr"/>
            <w:vAlign w:val="center"/>
          </w:tcPr>
          <w:p w:rsidR="00F96E5E" w:rsidRPr="00F9095B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095B">
              <w:rPr>
                <w:rFonts w:eastAsia="Times New Roman"/>
                <w:sz w:val="28"/>
                <w:szCs w:val="28"/>
                <w:lang w:eastAsia="ru-RU"/>
              </w:rPr>
              <w:t>Неуверенно</w:t>
            </w:r>
          </w:p>
        </w:tc>
      </w:tr>
      <w:tr w:rsidR="00F96E5E" w:rsidRPr="00086E65" w:rsidTr="00333D03">
        <w:tc>
          <w:tcPr>
            <w:tcW w:w="381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8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Я могу объяснить, от чего зависит качество звучания звукового файла.</w:t>
            </w:r>
          </w:p>
        </w:tc>
        <w:tc>
          <w:tcPr>
            <w:tcW w:w="70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333D03">
        <w:tc>
          <w:tcPr>
            <w:tcW w:w="381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8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 xml:space="preserve">Я могу </w:t>
            </w:r>
            <w:proofErr w:type="gramStart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объяснить</w:t>
            </w:r>
            <w:proofErr w:type="gramEnd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 xml:space="preserve"> как происходит дискретизация звука.</w:t>
            </w:r>
          </w:p>
        </w:tc>
        <w:tc>
          <w:tcPr>
            <w:tcW w:w="70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333D03">
        <w:tc>
          <w:tcPr>
            <w:tcW w:w="381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8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Я могу объяснить, что такое частота дискретизации звукового файла.</w:t>
            </w:r>
          </w:p>
        </w:tc>
        <w:tc>
          <w:tcPr>
            <w:tcW w:w="70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333D03">
        <w:tc>
          <w:tcPr>
            <w:tcW w:w="381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8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Я могу объяснить, что такое глубина кодирования звука.</w:t>
            </w:r>
          </w:p>
        </w:tc>
        <w:tc>
          <w:tcPr>
            <w:tcW w:w="70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333D03">
        <w:tc>
          <w:tcPr>
            <w:tcW w:w="381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8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Я могу вычислить информационный объем звукового файла.</w:t>
            </w:r>
          </w:p>
        </w:tc>
        <w:tc>
          <w:tcPr>
            <w:tcW w:w="70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</w:tcPr>
          <w:p w:rsidR="00F96E5E" w:rsidRPr="00086E65" w:rsidRDefault="00F96E5E" w:rsidP="00F96E5E">
            <w:pPr>
              <w:pStyle w:val="a3"/>
              <w:spacing w:after="0" w:line="24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96E5E" w:rsidRPr="0057189A" w:rsidRDefault="00F96E5E" w:rsidP="00F96E5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F96E5E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3.Опросники самодиагностики для работы с партнерами.</w:t>
      </w:r>
    </w:p>
    <w:p w:rsidR="00F96E5E" w:rsidRPr="00086E65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Представленный</w:t>
      </w:r>
      <w:proofErr w:type="gramEnd"/>
      <w:r w:rsidRPr="00086E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ниже </w:t>
      </w:r>
      <w:proofErr w:type="spellStart"/>
      <w:r w:rsidRPr="00086E65">
        <w:rPr>
          <w:sz w:val="28"/>
          <w:szCs w:val="28"/>
          <w:lang w:eastAsia="ru-RU"/>
        </w:rPr>
        <w:t>опросник</w:t>
      </w:r>
      <w:proofErr w:type="spellEnd"/>
      <w:r w:rsidRPr="00086E65">
        <w:rPr>
          <w:sz w:val="28"/>
          <w:szCs w:val="28"/>
          <w:lang w:eastAsia="ru-RU"/>
        </w:rPr>
        <w:t xml:space="preserve"> самодиагностики используется на этапе проверки понимания новых знаний.  </w:t>
      </w:r>
      <w:r>
        <w:rPr>
          <w:sz w:val="28"/>
          <w:szCs w:val="28"/>
          <w:lang w:eastAsia="ru-RU"/>
        </w:rPr>
        <w:t xml:space="preserve">Работая в паре и обсуждая варианты ответов, </w:t>
      </w:r>
      <w:r w:rsidRPr="00086E65">
        <w:rPr>
          <w:sz w:val="28"/>
          <w:szCs w:val="28"/>
          <w:lang w:eastAsia="ru-RU"/>
        </w:rPr>
        <w:t>учащиеся закрепляют материал по теме «Кодирование звуковой информации»</w:t>
      </w:r>
      <w:r w:rsidRPr="00A96B32">
        <w:rPr>
          <w:sz w:val="28"/>
          <w:szCs w:val="28"/>
          <w:lang w:eastAsia="ru-RU"/>
        </w:rPr>
        <w:t>[</w:t>
      </w:r>
      <w:r>
        <w:rPr>
          <w:sz w:val="28"/>
          <w:szCs w:val="28"/>
          <w:lang w:eastAsia="ru-RU"/>
        </w:rPr>
        <w:t>5</w:t>
      </w:r>
      <w:r w:rsidRPr="00A96B32">
        <w:rPr>
          <w:sz w:val="28"/>
          <w:szCs w:val="28"/>
          <w:lang w:eastAsia="ru-RU"/>
        </w:rPr>
        <w:t>]</w:t>
      </w:r>
      <w:r w:rsidRPr="00086E65">
        <w:rPr>
          <w:sz w:val="28"/>
          <w:szCs w:val="28"/>
          <w:lang w:eastAsia="ru-RU"/>
        </w:rPr>
        <w:t xml:space="preserve">, вследствие чего получают четкие указания на то, какое содержание потребуется при проверке и какие знания и материалы они могут проработать для повторения. Это помогает им лучше организоваться и найти более продуктивный способ работы. </w:t>
      </w:r>
    </w:p>
    <w:p w:rsidR="00F96E5E" w:rsidRDefault="00F96E5E" w:rsidP="00F96E5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96E5E" w:rsidRPr="001F0EA1" w:rsidRDefault="00F96E5E" w:rsidP="00F96E5E">
      <w:pPr>
        <w:spacing w:after="0" w:line="240" w:lineRule="auto"/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1F0EA1">
        <w:rPr>
          <w:rFonts w:eastAsia="Times New Roman"/>
          <w:i/>
          <w:sz w:val="28"/>
          <w:szCs w:val="28"/>
          <w:lang w:eastAsia="ru-RU"/>
        </w:rPr>
        <w:t>Фамилии_______________________________________________</w:t>
      </w:r>
    </w:p>
    <w:p w:rsidR="00F96E5E" w:rsidRPr="001F0EA1" w:rsidRDefault="00F96E5E" w:rsidP="00F96E5E">
      <w:pPr>
        <w:spacing w:after="0" w:line="240" w:lineRule="auto"/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1F0EA1">
        <w:rPr>
          <w:rFonts w:eastAsia="Times New Roman"/>
          <w:i/>
          <w:sz w:val="28"/>
          <w:szCs w:val="28"/>
          <w:lang w:eastAsia="ru-RU"/>
        </w:rPr>
        <w:t xml:space="preserve">Сначала каждый из вас должен ответить на вопросы. </w:t>
      </w:r>
      <w:r>
        <w:rPr>
          <w:rFonts w:eastAsia="Times New Roman"/>
          <w:i/>
          <w:sz w:val="28"/>
          <w:szCs w:val="28"/>
          <w:lang w:eastAsia="ru-RU"/>
        </w:rPr>
        <w:t>Если твой ответ не совпадает с ответом партнера, то о</w:t>
      </w:r>
      <w:r w:rsidRPr="001F0EA1">
        <w:rPr>
          <w:rFonts w:eastAsia="Times New Roman"/>
          <w:i/>
          <w:sz w:val="28"/>
          <w:szCs w:val="28"/>
          <w:lang w:eastAsia="ru-RU"/>
        </w:rPr>
        <w:t xml:space="preserve">бъясни </w:t>
      </w:r>
      <w:r>
        <w:rPr>
          <w:rFonts w:eastAsia="Times New Roman"/>
          <w:i/>
          <w:sz w:val="28"/>
          <w:szCs w:val="28"/>
          <w:lang w:eastAsia="ru-RU"/>
        </w:rPr>
        <w:t>ему</w:t>
      </w:r>
      <w:r w:rsidRPr="001F0EA1">
        <w:rPr>
          <w:rFonts w:eastAsia="Times New Roman"/>
          <w:i/>
          <w:sz w:val="28"/>
          <w:szCs w:val="28"/>
          <w:lang w:eastAsia="ru-RU"/>
        </w:rPr>
        <w:t xml:space="preserve"> свой выбор. Слушай внимательно точку зрения партнера.</w:t>
      </w:r>
      <w:r>
        <w:rPr>
          <w:rFonts w:eastAsia="Times New Roman"/>
          <w:i/>
          <w:sz w:val="28"/>
          <w:szCs w:val="28"/>
          <w:lang w:eastAsia="ru-RU"/>
        </w:rPr>
        <w:t xml:space="preserve"> Совместно приходите к правильному решению.</w:t>
      </w:r>
    </w:p>
    <w:p w:rsidR="00F96E5E" w:rsidRDefault="00F96E5E" w:rsidP="00F96E5E">
      <w:pPr>
        <w:spacing w:after="0" w:line="240" w:lineRule="auto"/>
        <w:ind w:firstLine="709"/>
        <w:jc w:val="both"/>
        <w:rPr>
          <w:rFonts w:eastAsia="Times New Roman"/>
          <w:i/>
          <w:sz w:val="28"/>
          <w:szCs w:val="28"/>
          <w:lang w:val="en-US" w:eastAsia="ru-RU"/>
        </w:rPr>
      </w:pPr>
      <w:r w:rsidRPr="001F0EA1">
        <w:rPr>
          <w:rFonts w:eastAsia="Times New Roman"/>
          <w:i/>
          <w:sz w:val="28"/>
          <w:szCs w:val="28"/>
          <w:lang w:eastAsia="ru-RU"/>
        </w:rPr>
        <w:t>При каждом ответе отметь, правильным или ложным ты считаешь данное утверждение.</w:t>
      </w:r>
      <w:r>
        <w:rPr>
          <w:rFonts w:eastAsia="Times New Roman"/>
          <w:i/>
          <w:sz w:val="28"/>
          <w:szCs w:val="28"/>
          <w:lang w:eastAsia="ru-RU"/>
        </w:rPr>
        <w:t xml:space="preserve"> В случае неверного утверждения, запиши обоснование.</w:t>
      </w:r>
    </w:p>
    <w:p w:rsidR="00F96E5E" w:rsidRPr="00584A9F" w:rsidRDefault="00F96E5E" w:rsidP="00F96E5E">
      <w:pPr>
        <w:spacing w:after="0" w:line="240" w:lineRule="auto"/>
        <w:ind w:firstLine="709"/>
        <w:jc w:val="both"/>
        <w:rPr>
          <w:rFonts w:eastAsia="Times New Roman"/>
          <w:i/>
          <w:sz w:val="28"/>
          <w:szCs w:val="28"/>
          <w:lang w:val="en-US" w:eastAsia="ru-RU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382"/>
        <w:gridCol w:w="6956"/>
        <w:gridCol w:w="567"/>
        <w:gridCol w:w="567"/>
        <w:gridCol w:w="1275"/>
      </w:tblGrid>
      <w:tr w:rsidR="00F96E5E" w:rsidRPr="00086E65" w:rsidTr="00F96E5E">
        <w:trPr>
          <w:cantSplit/>
          <w:trHeight w:val="1148"/>
        </w:trPr>
        <w:tc>
          <w:tcPr>
            <w:tcW w:w="382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  <w:vAlign w:val="center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567" w:type="dxa"/>
            <w:textDirection w:val="btLr"/>
            <w:vAlign w:val="center"/>
          </w:tcPr>
          <w:p w:rsidR="00F96E5E" w:rsidRPr="00086E65" w:rsidRDefault="00F96E5E" w:rsidP="00F96E5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Верно</w:t>
            </w:r>
          </w:p>
        </w:tc>
        <w:tc>
          <w:tcPr>
            <w:tcW w:w="567" w:type="dxa"/>
            <w:textDirection w:val="btLr"/>
            <w:vAlign w:val="center"/>
          </w:tcPr>
          <w:p w:rsidR="00F96E5E" w:rsidRPr="00086E65" w:rsidRDefault="00F96E5E" w:rsidP="00F96E5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Неверно</w:t>
            </w:r>
          </w:p>
        </w:tc>
        <w:tc>
          <w:tcPr>
            <w:tcW w:w="1275" w:type="dxa"/>
            <w:vAlign w:val="center"/>
          </w:tcPr>
          <w:p w:rsidR="00F96E5E" w:rsidRPr="00086E65" w:rsidRDefault="00F96E5E" w:rsidP="00F96E5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Качество звучания звукового файла зависит от глубины кодирования и частоты дискретизации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Чем больше частота дискретизации и глубина кодирования, тем больше информационный объем файла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 xml:space="preserve">Частота дискретизации 5Гц соответствует 5 </w:t>
            </w:r>
            <w:proofErr w:type="gramStart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измерениям, выполненным за 1 сек</w:t>
            </w:r>
            <w:proofErr w:type="gramEnd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Если глубина кодирования равна 5 бит на измерение, то количество уровней громкости равно 32.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Если частота дискретизации равна 7 Гц и глубина кодирования равна 4 бита, то информационный объем файла равен 6 байт.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96E5E" w:rsidRPr="00086E65" w:rsidTr="00F96E5E">
        <w:tc>
          <w:tcPr>
            <w:tcW w:w="382" w:type="dxa"/>
          </w:tcPr>
          <w:p w:rsidR="00F96E5E" w:rsidRPr="009E13EE" w:rsidRDefault="00F96E5E" w:rsidP="00F96E5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E13EE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56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Если файл имеет глубину кодирования 4 бита и частоту дискретизации 64 Гц, то информационный объ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ем файла, переданного за 32 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 xml:space="preserve">, равен 1 </w:t>
            </w:r>
            <w:proofErr w:type="spellStart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>Кбайту</w:t>
            </w:r>
            <w:proofErr w:type="spellEnd"/>
            <w:r w:rsidRPr="00086E65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96E5E" w:rsidRPr="00086E65" w:rsidRDefault="00F96E5E" w:rsidP="00F96E5E">
            <w:pPr>
              <w:spacing w:after="0" w:line="24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96E5E" w:rsidRPr="001B70CF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Такой </w:t>
      </w:r>
      <w:proofErr w:type="spellStart"/>
      <w:r>
        <w:rPr>
          <w:sz w:val="28"/>
          <w:szCs w:val="28"/>
          <w:lang w:eastAsia="ru-RU"/>
        </w:rPr>
        <w:t>опросник</w:t>
      </w:r>
      <w:proofErr w:type="spellEnd"/>
      <w:r>
        <w:rPr>
          <w:sz w:val="28"/>
          <w:szCs w:val="28"/>
          <w:lang w:eastAsia="ru-RU"/>
        </w:rPr>
        <w:t xml:space="preserve"> для совместной работы можно составить в документе на облачном хранилище, где обучающиеся заполнят его с разных устройств, а учитель быстрее получит и обработает результат.</w:t>
      </w:r>
      <w:proofErr w:type="gramEnd"/>
      <w:r>
        <w:rPr>
          <w:sz w:val="28"/>
          <w:szCs w:val="28"/>
          <w:lang w:eastAsia="ru-RU"/>
        </w:rPr>
        <w:t xml:space="preserve"> Кроме того, это позволит развивать у </w:t>
      </w:r>
      <w:proofErr w:type="gramStart"/>
      <w:r>
        <w:rPr>
          <w:sz w:val="28"/>
          <w:szCs w:val="28"/>
          <w:lang w:eastAsia="ru-RU"/>
        </w:rPr>
        <w:t>обучающихся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ИКТ-компетенции</w:t>
      </w:r>
      <w:proofErr w:type="spellEnd"/>
      <w:r>
        <w:rPr>
          <w:sz w:val="28"/>
          <w:szCs w:val="28"/>
          <w:lang w:eastAsia="ru-RU"/>
        </w:rPr>
        <w:t>.</w:t>
      </w:r>
    </w:p>
    <w:p w:rsidR="00F96E5E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Приведенные примеры могут служить образцами для разработки </w:t>
      </w:r>
      <w:proofErr w:type="gramStart"/>
      <w:r>
        <w:rPr>
          <w:sz w:val="28"/>
          <w:szCs w:val="28"/>
          <w:lang w:eastAsia="ru-RU"/>
        </w:rPr>
        <w:t>подобных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опросников</w:t>
      </w:r>
      <w:proofErr w:type="spellEnd"/>
      <w:r>
        <w:rPr>
          <w:sz w:val="28"/>
          <w:szCs w:val="28"/>
          <w:lang w:eastAsia="ru-RU"/>
        </w:rPr>
        <w:t xml:space="preserve"> на любом предмете и во внеурочной деятельности. Процесс формирующего оценивания должен носить циклический характер, направленный на устранение пробелов в знаниях у учащихся с одной стороны и совершенствование методик преподавания с другой стороны.</w:t>
      </w:r>
    </w:p>
    <w:p w:rsidR="00F96E5E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Стоит сказать, что для получения объективной обратной связи педагог должен </w:t>
      </w:r>
      <w:proofErr w:type="spellStart"/>
      <w:r>
        <w:rPr>
          <w:sz w:val="28"/>
          <w:szCs w:val="28"/>
          <w:lang w:eastAsia="ru-RU"/>
        </w:rPr>
        <w:t>самосовершенствовать</w:t>
      </w:r>
      <w:proofErr w:type="spellEnd"/>
      <w:r>
        <w:rPr>
          <w:sz w:val="28"/>
          <w:szCs w:val="28"/>
          <w:lang w:eastAsia="ru-RU"/>
        </w:rPr>
        <w:t xml:space="preserve"> свои коммуникационные навыки. Уметь построить свои отношения с детьми на дружеской, доверительной  основе, поддерживать их, указывать сильные стороны, давать возможность улучшить свои результаты, укреплять мотивацию, направлять на успешность. </w:t>
      </w:r>
    </w:p>
    <w:p w:rsidR="00F96E5E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Таким образом, формирующее оценивание помогает отслеживать прогресс каждого обучающегося, формирует универсальные учебные действия, позволяет создать атмосферу успешности и открытости в общении с учителем, несет в себе стимулирующую и мотивационную функцию.</w:t>
      </w:r>
    </w:p>
    <w:p w:rsidR="00F96E5E" w:rsidRPr="00AD2AC6" w:rsidRDefault="00F96E5E" w:rsidP="00F96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AD2AC6">
        <w:rPr>
          <w:b/>
          <w:sz w:val="28"/>
          <w:szCs w:val="28"/>
          <w:lang w:eastAsia="ru-RU"/>
        </w:rPr>
        <w:t>ЛИТЕРАТУРА</w:t>
      </w:r>
    </w:p>
    <w:p w:rsidR="00F96E5E" w:rsidRPr="000C22F7" w:rsidRDefault="00F96E5E" w:rsidP="00F96E5E">
      <w:pPr>
        <w:pStyle w:val="a3"/>
        <w:numPr>
          <w:ilvl w:val="0"/>
          <w:numId w:val="2"/>
        </w:numPr>
        <w:spacing w:after="0" w:line="240" w:lineRule="auto"/>
        <w:ind w:firstLine="491"/>
        <w:jc w:val="both"/>
        <w:rPr>
          <w:sz w:val="28"/>
          <w:szCs w:val="28"/>
        </w:rPr>
      </w:pPr>
      <w:proofErr w:type="spellStart"/>
      <w:r w:rsidRPr="000C22F7">
        <w:rPr>
          <w:rFonts w:eastAsiaTheme="minorEastAsia"/>
          <w:bCs/>
          <w:sz w:val="28"/>
          <w:szCs w:val="28"/>
        </w:rPr>
        <w:t>Кохаева</w:t>
      </w:r>
      <w:proofErr w:type="spellEnd"/>
      <w:r w:rsidRPr="000C22F7">
        <w:rPr>
          <w:rFonts w:eastAsiaTheme="minorEastAsia"/>
          <w:bCs/>
          <w:sz w:val="28"/>
          <w:szCs w:val="28"/>
        </w:rPr>
        <w:t xml:space="preserve"> Е.Н. </w:t>
      </w:r>
      <w:proofErr w:type="spellStart"/>
      <w:r w:rsidRPr="000C22F7">
        <w:rPr>
          <w:rFonts w:eastAsiaTheme="minorEastAsia"/>
          <w:bCs/>
          <w:sz w:val="28"/>
          <w:szCs w:val="28"/>
        </w:rPr>
        <w:t>Формативное</w:t>
      </w:r>
      <w:proofErr w:type="spellEnd"/>
      <w:r w:rsidRPr="000C22F7">
        <w:rPr>
          <w:rFonts w:eastAsiaTheme="minorEastAsia"/>
          <w:bCs/>
          <w:sz w:val="28"/>
          <w:szCs w:val="28"/>
        </w:rPr>
        <w:t xml:space="preserve"> (формирующее) оценивание: методическое пособие / Е.Н. </w:t>
      </w:r>
      <w:proofErr w:type="spellStart"/>
      <w:r w:rsidRPr="000C22F7">
        <w:rPr>
          <w:rFonts w:eastAsiaTheme="minorEastAsia"/>
          <w:bCs/>
          <w:sz w:val="28"/>
          <w:szCs w:val="28"/>
        </w:rPr>
        <w:t>Кохаева</w:t>
      </w:r>
      <w:proofErr w:type="spellEnd"/>
      <w:r w:rsidRPr="000C22F7">
        <w:rPr>
          <w:rFonts w:eastAsiaTheme="minorEastAsia"/>
          <w:bCs/>
          <w:sz w:val="28"/>
          <w:szCs w:val="28"/>
        </w:rPr>
        <w:t xml:space="preserve">. – Астана: АОО «Назарбаев Интеллектуальные школы» Центр педагогического мастерства, 2014. – 66 </w:t>
      </w:r>
      <w:proofErr w:type="spellStart"/>
      <w:r w:rsidRPr="000C22F7">
        <w:rPr>
          <w:rFonts w:eastAsiaTheme="minorEastAsia"/>
          <w:bCs/>
          <w:sz w:val="28"/>
          <w:szCs w:val="28"/>
        </w:rPr>
        <w:t>с</w:t>
      </w:r>
      <w:proofErr w:type="gramStart"/>
      <w:r w:rsidRPr="000C22F7">
        <w:rPr>
          <w:rFonts w:eastAsiaTheme="minorEastAsia"/>
          <w:bCs/>
          <w:sz w:val="28"/>
          <w:szCs w:val="28"/>
        </w:rPr>
        <w:t>.-</w:t>
      </w:r>
      <w:proofErr w:type="gramEnd"/>
      <w:r w:rsidRPr="000C22F7">
        <w:rPr>
          <w:rFonts w:eastAsiaTheme="minorEastAsia"/>
          <w:bCs/>
          <w:sz w:val="28"/>
          <w:szCs w:val="28"/>
        </w:rPr>
        <w:t>Текст</w:t>
      </w:r>
      <w:proofErr w:type="spellEnd"/>
      <w:r w:rsidRPr="000C22F7">
        <w:rPr>
          <w:rFonts w:eastAsiaTheme="minorEastAsia"/>
          <w:bCs/>
          <w:sz w:val="28"/>
          <w:szCs w:val="28"/>
        </w:rPr>
        <w:t>: непосредственный.</w:t>
      </w:r>
      <w:r w:rsidRPr="000C22F7">
        <w:rPr>
          <w:sz w:val="28"/>
          <w:szCs w:val="28"/>
        </w:rPr>
        <w:t xml:space="preserve"> </w:t>
      </w:r>
    </w:p>
    <w:p w:rsidR="00F96E5E" w:rsidRPr="000C22F7" w:rsidRDefault="00F96E5E" w:rsidP="00F96E5E">
      <w:pPr>
        <w:pStyle w:val="a3"/>
        <w:numPr>
          <w:ilvl w:val="0"/>
          <w:numId w:val="2"/>
        </w:numPr>
        <w:spacing w:after="0" w:line="240" w:lineRule="auto"/>
        <w:ind w:firstLine="491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744971">
        <w:rPr>
          <w:sz w:val="28"/>
          <w:szCs w:val="28"/>
        </w:rPr>
        <w:t>Пинская</w:t>
      </w:r>
      <w:proofErr w:type="spellEnd"/>
      <w:r w:rsidRPr="00744971">
        <w:rPr>
          <w:sz w:val="28"/>
          <w:szCs w:val="28"/>
        </w:rPr>
        <w:t xml:space="preserve"> А.</w:t>
      </w:r>
      <w:proofErr w:type="gramStart"/>
      <w:r w:rsidRPr="00744971">
        <w:rPr>
          <w:sz w:val="28"/>
          <w:szCs w:val="28"/>
        </w:rPr>
        <w:t>Ю</w:t>
      </w:r>
      <w:proofErr w:type="gramEnd"/>
      <w:r w:rsidRPr="00744971">
        <w:rPr>
          <w:sz w:val="28"/>
          <w:szCs w:val="28"/>
        </w:rPr>
        <w:t xml:space="preserve">, </w:t>
      </w:r>
      <w:r w:rsidRPr="00B938A8">
        <w:rPr>
          <w:sz w:val="28"/>
          <w:szCs w:val="28"/>
        </w:rPr>
        <w:t xml:space="preserve">Формирующее оценивание: оценивание в классе: учеб. пособие / М.А. </w:t>
      </w:r>
      <w:proofErr w:type="spellStart"/>
      <w:r w:rsidRPr="00B938A8">
        <w:rPr>
          <w:sz w:val="28"/>
          <w:szCs w:val="28"/>
        </w:rPr>
        <w:t>Пинская</w:t>
      </w:r>
      <w:proofErr w:type="spellEnd"/>
      <w:r w:rsidRPr="00B938A8">
        <w:rPr>
          <w:sz w:val="28"/>
          <w:szCs w:val="28"/>
        </w:rPr>
        <w:t>. – М.: Логос, 2010. – 264 с. ISBN 978-5-98704-569-5</w:t>
      </w:r>
      <w:r>
        <w:rPr>
          <w:sz w:val="28"/>
          <w:szCs w:val="28"/>
        </w:rPr>
        <w:t xml:space="preserve">. - </w:t>
      </w:r>
      <w:r w:rsidRPr="00B938A8">
        <w:rPr>
          <w:sz w:val="28"/>
          <w:szCs w:val="28"/>
        </w:rPr>
        <w:t>Текст: непосредственный.</w:t>
      </w:r>
      <w:r w:rsidRPr="000C22F7">
        <w:rPr>
          <w:sz w:val="28"/>
          <w:szCs w:val="28"/>
        </w:rPr>
        <w:t xml:space="preserve"> </w:t>
      </w:r>
    </w:p>
    <w:p w:rsidR="00F96E5E" w:rsidRPr="00713EB3" w:rsidRDefault="00F96E5E" w:rsidP="00F96E5E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91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proofErr w:type="spellStart"/>
      <w:r w:rsidRPr="00E6018A">
        <w:rPr>
          <w:rFonts w:eastAsiaTheme="minorEastAsia"/>
          <w:b w:val="0"/>
          <w:bCs w:val="0"/>
          <w:kern w:val="0"/>
          <w:sz w:val="28"/>
          <w:szCs w:val="28"/>
        </w:rPr>
        <w:t>Шешенина</w:t>
      </w:r>
      <w:proofErr w:type="spellEnd"/>
      <w:r w:rsidRPr="00E6018A">
        <w:rPr>
          <w:rFonts w:eastAsiaTheme="minorEastAsia"/>
          <w:b w:val="0"/>
          <w:bCs w:val="0"/>
          <w:kern w:val="0"/>
          <w:sz w:val="28"/>
          <w:szCs w:val="28"/>
        </w:rPr>
        <w:t xml:space="preserve"> Ю.В.</w:t>
      </w:r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Pr="00E6018A">
        <w:rPr>
          <w:rFonts w:eastAsiaTheme="minorEastAsia"/>
          <w:b w:val="0"/>
          <w:bCs w:val="0"/>
          <w:kern w:val="0"/>
          <w:sz w:val="28"/>
          <w:szCs w:val="28"/>
        </w:rPr>
        <w:t>Формирующее оценивание в условиях реализации ФГОС</w:t>
      </w:r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URL: </w:t>
      </w:r>
      <w:r w:rsidRPr="00744971">
        <w:rPr>
          <w:b w:val="0"/>
          <w:sz w:val="28"/>
          <w:szCs w:val="28"/>
        </w:rPr>
        <w:t>https://infourok.ru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(дата обращения </w:t>
      </w:r>
      <w:r>
        <w:rPr>
          <w:rFonts w:eastAsiaTheme="minorEastAsia"/>
          <w:b w:val="0"/>
          <w:bCs w:val="0"/>
          <w:kern w:val="0"/>
          <w:sz w:val="28"/>
          <w:szCs w:val="28"/>
        </w:rPr>
        <w:t>10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.</w:t>
      </w:r>
      <w:r w:rsidR="004E40D5">
        <w:rPr>
          <w:rFonts w:eastAsiaTheme="minorEastAsia"/>
          <w:b w:val="0"/>
          <w:bCs w:val="0"/>
          <w:kern w:val="0"/>
          <w:sz w:val="28"/>
          <w:szCs w:val="28"/>
        </w:rPr>
        <w:t>12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.202</w:t>
      </w:r>
      <w:r w:rsidR="004E40D5">
        <w:rPr>
          <w:rFonts w:eastAsiaTheme="minorEastAsia"/>
          <w:b w:val="0"/>
          <w:bCs w:val="0"/>
          <w:kern w:val="0"/>
          <w:sz w:val="28"/>
          <w:szCs w:val="28"/>
        </w:rPr>
        <w:t>5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). - Режим доступа</w:t>
      </w:r>
      <w:r>
        <w:rPr>
          <w:rFonts w:eastAsiaTheme="minorEastAsia"/>
          <w:b w:val="0"/>
          <w:bCs w:val="0"/>
          <w:kern w:val="0"/>
          <w:sz w:val="28"/>
          <w:szCs w:val="28"/>
        </w:rPr>
        <w:t>: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свободный. Текст</w:t>
      </w:r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: 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электронный</w:t>
      </w:r>
      <w:r>
        <w:rPr>
          <w:rFonts w:eastAsiaTheme="minorEastAsia"/>
          <w:b w:val="0"/>
          <w:bCs w:val="0"/>
          <w:kern w:val="0"/>
          <w:sz w:val="28"/>
          <w:szCs w:val="28"/>
        </w:rPr>
        <w:t>.</w:t>
      </w:r>
    </w:p>
    <w:p w:rsidR="00F96E5E" w:rsidRPr="00713EB3" w:rsidRDefault="00F96E5E" w:rsidP="00F96E5E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91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proofErr w:type="spellStart"/>
      <w:r>
        <w:rPr>
          <w:rFonts w:eastAsiaTheme="minorEastAsia"/>
          <w:b w:val="0"/>
          <w:bCs w:val="0"/>
          <w:kern w:val="0"/>
          <w:sz w:val="28"/>
          <w:szCs w:val="28"/>
        </w:rPr>
        <w:t>Кисарова</w:t>
      </w:r>
      <w:proofErr w:type="spellEnd"/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 М.Н.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eastAsiaTheme="minorEastAsia"/>
          <w:b w:val="0"/>
          <w:bCs w:val="0"/>
          <w:kern w:val="0"/>
          <w:sz w:val="28"/>
          <w:szCs w:val="28"/>
        </w:rPr>
        <w:t>Новые формы оценивания в условиях введения ФГОС в основной школе (из опыта работы)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URL: </w:t>
      </w:r>
      <w:r w:rsidRPr="00744971">
        <w:rPr>
          <w:b w:val="0"/>
          <w:sz w:val="28"/>
          <w:szCs w:val="28"/>
        </w:rPr>
        <w:t>https://infourok.ru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(дата обращения </w:t>
      </w:r>
      <w:r>
        <w:rPr>
          <w:rFonts w:eastAsiaTheme="minorEastAsia"/>
          <w:b w:val="0"/>
          <w:bCs w:val="0"/>
          <w:kern w:val="0"/>
          <w:sz w:val="28"/>
          <w:szCs w:val="28"/>
        </w:rPr>
        <w:t>10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.</w:t>
      </w:r>
      <w:r w:rsidR="004E40D5">
        <w:rPr>
          <w:rFonts w:eastAsiaTheme="minorEastAsia"/>
          <w:b w:val="0"/>
          <w:bCs w:val="0"/>
          <w:kern w:val="0"/>
          <w:sz w:val="28"/>
          <w:szCs w:val="28"/>
        </w:rPr>
        <w:t>12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.202</w:t>
      </w:r>
      <w:r w:rsidR="004E40D5">
        <w:rPr>
          <w:rFonts w:eastAsiaTheme="minorEastAsia"/>
          <w:b w:val="0"/>
          <w:bCs w:val="0"/>
          <w:kern w:val="0"/>
          <w:sz w:val="28"/>
          <w:szCs w:val="28"/>
        </w:rPr>
        <w:t>5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). - Режим доступа</w:t>
      </w:r>
      <w:r>
        <w:rPr>
          <w:rFonts w:eastAsiaTheme="minorEastAsia"/>
          <w:b w:val="0"/>
          <w:bCs w:val="0"/>
          <w:kern w:val="0"/>
          <w:sz w:val="28"/>
          <w:szCs w:val="28"/>
        </w:rPr>
        <w:t>: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 xml:space="preserve"> свободный. Текст</w:t>
      </w:r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: </w:t>
      </w:r>
      <w:r w:rsidRPr="00713EB3">
        <w:rPr>
          <w:rFonts w:eastAsiaTheme="minorEastAsia"/>
          <w:b w:val="0"/>
          <w:bCs w:val="0"/>
          <w:kern w:val="0"/>
          <w:sz w:val="28"/>
          <w:szCs w:val="28"/>
        </w:rPr>
        <w:t>электронный.</w:t>
      </w:r>
    </w:p>
    <w:p w:rsidR="00F96E5E" w:rsidRPr="00744971" w:rsidRDefault="00F96E5E" w:rsidP="00F96E5E">
      <w:pPr>
        <w:pStyle w:val="a3"/>
        <w:numPr>
          <w:ilvl w:val="0"/>
          <w:numId w:val="2"/>
        </w:numPr>
        <w:spacing w:after="0" w:line="240" w:lineRule="auto"/>
        <w:ind w:firstLine="491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744971">
        <w:rPr>
          <w:sz w:val="28"/>
          <w:szCs w:val="28"/>
        </w:rPr>
        <w:t>Хостинг</w:t>
      </w:r>
      <w:proofErr w:type="spellEnd"/>
      <w:r w:rsidRPr="00744971">
        <w:rPr>
          <w:sz w:val="28"/>
          <w:szCs w:val="28"/>
        </w:rPr>
        <w:t xml:space="preserve"> документов doc4web</w:t>
      </w:r>
      <w:r>
        <w:rPr>
          <w:sz w:val="28"/>
          <w:szCs w:val="28"/>
        </w:rPr>
        <w:t>.</w:t>
      </w:r>
      <w:r w:rsidRPr="00744971">
        <w:rPr>
          <w:sz w:val="28"/>
          <w:szCs w:val="28"/>
        </w:rPr>
        <w:t xml:space="preserve"> Конспект урока по Информатике "Двоичное кодирование звуковой информации": </w:t>
      </w:r>
      <w:r w:rsidRPr="00713EB3">
        <w:rPr>
          <w:rFonts w:eastAsiaTheme="minorEastAsia"/>
          <w:sz w:val="28"/>
          <w:szCs w:val="28"/>
        </w:rPr>
        <w:t>URL:</w:t>
      </w:r>
      <w:r w:rsidRPr="00744971">
        <w:t xml:space="preserve"> </w:t>
      </w:r>
      <w:hyperlink r:id="rId5" w:history="1">
        <w:r w:rsidRPr="009B6A2B">
          <w:rPr>
            <w:rStyle w:val="a4"/>
            <w:sz w:val="28"/>
            <w:szCs w:val="28"/>
          </w:rPr>
          <w:t>https://doc4web.ru</w:t>
        </w:r>
      </w:hyperlink>
      <w:r>
        <w:rPr>
          <w:sz w:val="28"/>
          <w:szCs w:val="28"/>
        </w:rPr>
        <w:t xml:space="preserve"> </w:t>
      </w:r>
      <w:r w:rsidRPr="00713EB3">
        <w:rPr>
          <w:rFonts w:eastAsiaTheme="minorEastAsia"/>
          <w:sz w:val="28"/>
          <w:szCs w:val="28"/>
        </w:rPr>
        <w:t xml:space="preserve">(дата обращения </w:t>
      </w:r>
      <w:r w:rsidRPr="00744971">
        <w:rPr>
          <w:rFonts w:eastAsiaTheme="minorEastAsia"/>
          <w:bCs/>
          <w:sz w:val="28"/>
          <w:szCs w:val="28"/>
        </w:rPr>
        <w:t>1</w:t>
      </w:r>
      <w:r w:rsidR="004E40D5">
        <w:rPr>
          <w:rFonts w:eastAsiaTheme="minorEastAsia"/>
          <w:bCs/>
          <w:sz w:val="28"/>
          <w:szCs w:val="28"/>
        </w:rPr>
        <w:t>1</w:t>
      </w:r>
      <w:r w:rsidRPr="00744971">
        <w:rPr>
          <w:rFonts w:eastAsiaTheme="minorEastAsia"/>
          <w:sz w:val="28"/>
          <w:szCs w:val="28"/>
        </w:rPr>
        <w:t>.</w:t>
      </w:r>
      <w:r w:rsidR="004E40D5">
        <w:rPr>
          <w:rFonts w:eastAsiaTheme="minorEastAsia"/>
          <w:sz w:val="28"/>
          <w:szCs w:val="28"/>
        </w:rPr>
        <w:t>12</w:t>
      </w:r>
      <w:r w:rsidRPr="00713EB3">
        <w:rPr>
          <w:rFonts w:eastAsiaTheme="minorEastAsia"/>
          <w:sz w:val="28"/>
          <w:szCs w:val="28"/>
        </w:rPr>
        <w:t>.202</w:t>
      </w:r>
      <w:r w:rsidR="004E40D5">
        <w:rPr>
          <w:rFonts w:eastAsiaTheme="minorEastAsia"/>
          <w:sz w:val="28"/>
          <w:szCs w:val="28"/>
        </w:rPr>
        <w:t>5</w:t>
      </w:r>
      <w:r w:rsidRPr="00713EB3">
        <w:rPr>
          <w:rFonts w:eastAsiaTheme="minorEastAsia"/>
          <w:sz w:val="28"/>
          <w:szCs w:val="28"/>
        </w:rPr>
        <w:t>). - Режим доступа</w:t>
      </w:r>
      <w:r>
        <w:rPr>
          <w:rFonts w:eastAsiaTheme="minorEastAsia"/>
          <w:sz w:val="28"/>
          <w:szCs w:val="28"/>
        </w:rPr>
        <w:t>:</w:t>
      </w:r>
      <w:r w:rsidRPr="00713EB3">
        <w:rPr>
          <w:rFonts w:eastAsiaTheme="minorEastAsia"/>
          <w:sz w:val="28"/>
          <w:szCs w:val="28"/>
        </w:rPr>
        <w:t xml:space="preserve"> свободный. Текст</w:t>
      </w:r>
      <w:r>
        <w:rPr>
          <w:rFonts w:eastAsiaTheme="minorEastAsia"/>
          <w:sz w:val="28"/>
          <w:szCs w:val="28"/>
        </w:rPr>
        <w:t xml:space="preserve">: </w:t>
      </w:r>
      <w:r w:rsidRPr="00713EB3">
        <w:rPr>
          <w:rFonts w:eastAsiaTheme="minorEastAsia"/>
          <w:sz w:val="28"/>
          <w:szCs w:val="28"/>
        </w:rPr>
        <w:t>электронный.</w:t>
      </w:r>
    </w:p>
    <w:p w:rsidR="00F96E5E" w:rsidRPr="00713EB3" w:rsidRDefault="00F96E5E" w:rsidP="00F96E5E">
      <w:pPr>
        <w:pStyle w:val="1"/>
        <w:shd w:val="clear" w:color="auto" w:fill="FFFFFF"/>
        <w:spacing w:before="0" w:beforeAutospacing="0" w:after="0" w:afterAutospacing="0"/>
        <w:ind w:left="491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C814EB" w:rsidRDefault="00C814EB" w:rsidP="00F96E5E"/>
    <w:sectPr w:rsidR="00C814EB" w:rsidSect="002873AC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DF7"/>
    <w:multiLevelType w:val="hybridMultilevel"/>
    <w:tmpl w:val="B34038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2C26F1"/>
    <w:multiLevelType w:val="hybridMultilevel"/>
    <w:tmpl w:val="45924332"/>
    <w:lvl w:ilvl="0" w:tplc="537E9E18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8E645A7"/>
    <w:multiLevelType w:val="hybridMultilevel"/>
    <w:tmpl w:val="9BDCDC66"/>
    <w:lvl w:ilvl="0" w:tplc="537E9E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96E5E"/>
    <w:rsid w:val="000627ED"/>
    <w:rsid w:val="00147697"/>
    <w:rsid w:val="0020611E"/>
    <w:rsid w:val="002873AC"/>
    <w:rsid w:val="00376338"/>
    <w:rsid w:val="003B1D9A"/>
    <w:rsid w:val="003D5AE7"/>
    <w:rsid w:val="00494BE3"/>
    <w:rsid w:val="004E40D5"/>
    <w:rsid w:val="007A7CA9"/>
    <w:rsid w:val="00943B4F"/>
    <w:rsid w:val="00955C9A"/>
    <w:rsid w:val="00A17FA8"/>
    <w:rsid w:val="00BC7C9C"/>
    <w:rsid w:val="00C814EB"/>
    <w:rsid w:val="00D67002"/>
    <w:rsid w:val="00F9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5E"/>
    <w:pPr>
      <w:spacing w:after="200" w:line="276" w:lineRule="auto"/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96E5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96E5E"/>
    <w:pPr>
      <w:ind w:left="720"/>
    </w:pPr>
  </w:style>
  <w:style w:type="character" w:styleId="a4">
    <w:name w:val="Hyperlink"/>
    <w:basedOn w:val="a0"/>
    <w:uiPriority w:val="99"/>
    <w:rsid w:val="00F96E5E"/>
    <w:rPr>
      <w:color w:val="0000FF"/>
      <w:u w:val="single"/>
    </w:rPr>
  </w:style>
  <w:style w:type="table" w:styleId="a5">
    <w:name w:val="Table Grid"/>
    <w:basedOn w:val="a1"/>
    <w:uiPriority w:val="59"/>
    <w:rsid w:val="00F96E5E"/>
    <w:pPr>
      <w:spacing w:line="240" w:lineRule="auto"/>
      <w:ind w:left="0"/>
      <w:jc w:val="left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4we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2025-12-13T19:58:00Z</dcterms:created>
  <dcterms:modified xsi:type="dcterms:W3CDTF">2025-12-13T20:00:00Z</dcterms:modified>
</cp:coreProperties>
</file>