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ОПИСАНИЕ АКТУАЛЬНОСТИ ТЕМЫ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Актуальность научно-исследовательской работы, посвящённой особенностям предварительного следствия и судебного разбирательства по делам несовершеннолетних, определяется совокупностью правовых, социальных и практических факторов, влияющих на развитие уголовного судопроизводства в Российской Федерации. В современных условиях государственная политика ориентирована на усиление гарантий защиты прав ребёнка, что обусловливает необходимость комплексного анализа механизмов уголовно-процессуального регулирования в отношении несовершеннолетних.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Несовершеннолетние лица, вовлечённые в сферу уголовного судопроизводства, обладают особым правовым статусом, обусловленным их возрастными, психоэмоциональными и социальными особенностями. Эти характеристики требуют применения специальных процессуальных правил и повышенного уровня правовой защиты как на стадии предварительного следствия, так и в ходе судебного разбирательства. При этом анализ правоприменительной практики показывает, что закреплённые в законодательстве гарантии не всегда реализуются последовательно и в полном объёме.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Особую значимость в рамках рассматриваемой темы приобретает стадия предварительного следствия, поскольку именно на данном этапе закладываются основы доказательственной базы, формируется процессуальная позиция сторон и определяется дальнейший ход уголовного дела. Нарушения, допущенные при производстве следственных действий с участием несовершеннолетних, включая допросы, избрание мер пресечения и взаимодействие с законными представителями, способны оказать негативное влияние на законность и справедливость судебного разбирательства.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Не менее актуальным является анализ судебного разбирательства по делам несовершеннолетних, в рамках которого суду необходимо обеспечить </w:t>
      </w:r>
      <w:r w:rsidRPr="00907E87">
        <w:rPr>
          <w:sz w:val="28"/>
          <w:szCs w:val="28"/>
        </w:rPr>
        <w:lastRenderedPageBreak/>
        <w:t>баланс между задачами уголовного правосудия и принципами гуманизма, индивидуального подхода и приоритета воспитательного воздействия. В последние годы наблюдается расширение применения альтернативных мер уголовно-правового воздействия, однако судебная практика остаётся неоднородной, что свидетельствует о необходимости её научного осмысления и систематизации.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Актуальность темы также обусловлена активным развитием научных исследований в области ювенальной юстиции и одновременно сохраняющимся запросом на обновление теоретических подходов с учётом современных социально-правовых реалий. Комплексный анализ законодательства, судебной практики и научных источников позволяет выявить существующие проблемы и определить направления совершенствования уголовного судопроизводства по делам несовершеннолетних, что и обуславливает выбор данной темы для научно-исследовательской работы.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ВВЕДЕНИЕ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Уголовное судопроизводство по делам несовершеннолетних представляет собой особую сферу правового регулирования, в которой сочетаются задачи защиты общества от преступлений и необходимость обеспечения повышенных гарантий прав лиц, не достигших совершеннолетия. В отличие от взрослых участников процесса, несовершеннолетние нуждаются в особом подходе, учитывающем их возрастные, психологические и социальные особенности, что предопределяет специфику предварительного следствия и судебного разбирательства.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рамках научно-исследовательской работы рассматриваются ключевые аспекты производства по уголовным делам в отношении несовершеннолетних, начиная с анализа теоретических основ и степени разработанности темы в юридической науке и заканчивая изучением актуальной судебной практики за последние пять лет. Такой подход позволяет обеспечить комплексное и системное понимание исследуемой проблематики, что соответствует целям и задачам НИР.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Особое внимание в исследовании уделяется анализу правового статуса несовершеннолетнего на стадии предварительного расследования, процессуальным гарантиям его защиты, а также особенностям проведения следственных действий. Введение в исследование обзора судебной практики позволяет выявить тенденции </w:t>
      </w:r>
      <w:proofErr w:type="spellStart"/>
      <w:r w:rsidRPr="00907E87">
        <w:rPr>
          <w:sz w:val="28"/>
          <w:szCs w:val="28"/>
        </w:rPr>
        <w:t>правоприменения</w:t>
      </w:r>
      <w:proofErr w:type="spellEnd"/>
      <w:r w:rsidRPr="00907E87">
        <w:rPr>
          <w:sz w:val="28"/>
          <w:szCs w:val="28"/>
        </w:rPr>
        <w:t>, определить наиболее распространённые проблемы и оценить эффективность использования альтернативных мер уголовно-правового воздействия.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Значительное место в работе занимает анализ научной литературы по теме исследования, включая труды отечественных и зарубежных авторов, что обеспечивает теоретическую базу для формирования собственных выводов и научных положений. Полученные результаты используются при подготовке научной статьи, ориентированной на публикацию в профильном юридическом </w:t>
      </w:r>
      <w:r w:rsidRPr="00907E87">
        <w:rPr>
          <w:sz w:val="28"/>
          <w:szCs w:val="28"/>
        </w:rPr>
        <w:lastRenderedPageBreak/>
        <w:t>издании, а также при разработке концепции выпускной квалификационной работы.</w:t>
      </w:r>
    </w:p>
    <w:p w:rsidR="00907E87" w:rsidRDefault="00907E87" w:rsidP="00EA03C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Таким образом, данная научно-исследовательская работа направлена на формирование целостного представления об особенностях предварительного следствия и судебного разбирательства по делам несовершеннолетних, выявление проблем правового регулирования и правоприменительной практики, а также выработку теоретических и практических рекомендаций, которые могут быть использованы в дальнейшей научной и профессиональной деятельности.</w:t>
      </w:r>
    </w:p>
    <w:p w:rsidR="00907E87" w:rsidRPr="00907E87" w:rsidRDefault="00907E87" w:rsidP="00EA0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E87" w:rsidRDefault="00907E87" w:rsidP="00EA03C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Гуманизация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несовершеннолетних: проблемы и перспективы</w:t>
      </w:r>
    </w:p>
    <w:p w:rsidR="00EA03C9" w:rsidRPr="00907E87" w:rsidRDefault="00EA03C9" w:rsidP="00EA03C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Аннотация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статье анализируются современные особенности предварительного следствия и судебного разбирательства по уголовным делам в отношении несовершеннолетних. Рассматриваются ключевые проблемы правоприменительной практики, связанные с реализацией принципов гуманизма и приоритета интересов ребёнка. На основе анализа законодательства и судебной практики выявляются направления совершенствования уголовного судопроизводства по делам несовершеннолетних с акцентом на развитие восстановительных и воспитательных механизмов.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Ключевые слова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несовершеннолетние, уголовный процесс, предварительное следствие, судебное разбирательство, ювенальная юстиция.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Введение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Гуманизация</w:t>
      </w:r>
      <w:proofErr w:type="spellEnd"/>
      <w:r w:rsidRPr="00907E87">
        <w:rPr>
          <w:sz w:val="28"/>
          <w:szCs w:val="28"/>
        </w:rPr>
        <w:t xml:space="preserve"> уголовного судопроизводства в отношении несовершеннолетних является одним из приоритетных направлений современной уголовно-правовой политики Российской Федерации. Особый </w:t>
      </w:r>
      <w:r w:rsidRPr="00907E87">
        <w:rPr>
          <w:sz w:val="28"/>
          <w:szCs w:val="28"/>
        </w:rPr>
        <w:lastRenderedPageBreak/>
        <w:t>статус несовершеннолетних участников уголовного процесса обусловлен их возрастными, психоэмоциональными и социальными особенностями, что требует применения специальных процессуальных механизмов, направленных на защиту их прав и законных интересов.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В последние годы законодательство и судебная практика демонстрируют стремление к отходу от репрессивной модели уголовного правосудия в отношении несовершеннолетних и переходу к восстановительному подходу. Вместе с тем анализ </w:t>
      </w:r>
      <w:proofErr w:type="spellStart"/>
      <w:r w:rsidRPr="00907E87">
        <w:rPr>
          <w:sz w:val="28"/>
          <w:szCs w:val="28"/>
        </w:rPr>
        <w:t>правоприменения</w:t>
      </w:r>
      <w:proofErr w:type="spellEnd"/>
      <w:r w:rsidRPr="00907E87">
        <w:rPr>
          <w:sz w:val="28"/>
          <w:szCs w:val="28"/>
        </w:rPr>
        <w:t xml:space="preserve"> показывает, что провозглашённые принципы гуманизма и приоритета воспитательного воздействия реализуются не в полной мере, что обусловливает необходимость дальнейшего научного осмысления данной проблематики.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1. Особенности предварительного следствия по делам несовершеннолетних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Предварительное следствие по уголовным делам в отношении несовершеннолетних характеризуется наличием специальных процессуальных гарантий, направленных на защиту личности подростка и предотвращение негативного воздействия уголовного преследования. К числу таких гарантий относятся обязательное участие защитника и законного представителя, возможность привлечения педагога или психолога, а также особый порядок проведения следственных действий.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Особое значение имеет порядок допроса несовершеннолетнего, который должен осуществляться с учётом его возрастных и психологических особенностей. Однако на практике нередко встречается формальный подход к обеспечению данных гарантий, что может приводить к получению недостоверных показаний и нарушению прав несовершеннолетнего. В ряде случаев участие законных представителей и специалистов ограничивается их формальным присутствием, без реального влияния на процесс защиты прав подростка.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lastRenderedPageBreak/>
        <w:t xml:space="preserve">Кроме того, проблемным остаётся вопрос избрания мер пресечения в отношении несовершеннолетних. Несмотря на законодательное закрепление приоритета мер, не связанных с изоляцией от общества, на стадии предварительного расследования иногда применяются чрезмерно строгие меры, не соответствующие целям исправления и </w:t>
      </w:r>
      <w:proofErr w:type="spellStart"/>
      <w:r w:rsidRPr="00907E87">
        <w:rPr>
          <w:sz w:val="28"/>
          <w:szCs w:val="28"/>
        </w:rPr>
        <w:t>ресоциализации</w:t>
      </w:r>
      <w:proofErr w:type="spellEnd"/>
      <w:r w:rsidRPr="00907E87">
        <w:rPr>
          <w:sz w:val="28"/>
          <w:szCs w:val="28"/>
        </w:rPr>
        <w:t>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2. Судебное разбирательство и реализация принципа гуманизма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Судебное разбирательство по делам несовершеннолетних должно строиться на принципах индивидуального подхода, минимизации вреда и приоритета воспитательного воздействия. Суд обязан учитывать не только характер и степень общественной опасности совершённого деяния, но и личность несовершеннолетнего, условия его жизни и воспитания, влияние социальной среды.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Анализ судебной практики показывает, что суды всё чаще применяют альтернативные меры уголовно-правового воздействия, такие как условное осуждение, обязательные работы и меры воспитательного характера. Вместе с тем сохраняется проблема неоднородности </w:t>
      </w:r>
      <w:proofErr w:type="spellStart"/>
      <w:r w:rsidRPr="00907E87">
        <w:rPr>
          <w:sz w:val="28"/>
          <w:szCs w:val="28"/>
        </w:rPr>
        <w:t>правоприменения</w:t>
      </w:r>
      <w:proofErr w:type="spellEnd"/>
      <w:r w:rsidRPr="00907E87">
        <w:rPr>
          <w:sz w:val="28"/>
          <w:szCs w:val="28"/>
        </w:rPr>
        <w:t>, когда при схожих обстоятельствах дела принимаются различные по строгости решения.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Особую роль в судебном разбирательстве играют психолого-педагогические экспертизы, позволяющие более объективно оценить личность несовершеннолетнего и определить оптимальную меру воздействия. Однако потенциал данных экспертиз используется не всегда в полной мере, что снижает эффективность судебных решений.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3. Проблемы и перспективы </w:t>
      </w:r>
      <w:proofErr w:type="spellStart"/>
      <w:r w:rsidRPr="00907E87">
        <w:rPr>
          <w:sz w:val="28"/>
          <w:szCs w:val="28"/>
        </w:rPr>
        <w:t>гуманизации</w:t>
      </w:r>
      <w:proofErr w:type="spellEnd"/>
      <w:r w:rsidRPr="00907E87">
        <w:rPr>
          <w:sz w:val="28"/>
          <w:szCs w:val="28"/>
        </w:rPr>
        <w:t xml:space="preserve"> уголовного судопроизводства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 числу основных проблем </w:t>
      </w:r>
      <w:proofErr w:type="spellStart"/>
      <w:r w:rsidRPr="00907E87">
        <w:rPr>
          <w:sz w:val="28"/>
          <w:szCs w:val="28"/>
        </w:rPr>
        <w:t>гуманизации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 следует отнести недостаточную специализацию следственных и судебных органов, формальный характер реализации процессуальных гарантий и ограниченное применение восстановительных технологий. Эти факторы препятствуют достижению </w:t>
      </w:r>
      <w:r w:rsidRPr="00907E87">
        <w:rPr>
          <w:sz w:val="28"/>
          <w:szCs w:val="28"/>
        </w:rPr>
        <w:lastRenderedPageBreak/>
        <w:t xml:space="preserve">целей исправления и </w:t>
      </w:r>
      <w:proofErr w:type="spellStart"/>
      <w:r w:rsidRPr="00907E87">
        <w:rPr>
          <w:sz w:val="28"/>
          <w:szCs w:val="28"/>
        </w:rPr>
        <w:t>ресоциализации</w:t>
      </w:r>
      <w:proofErr w:type="spellEnd"/>
      <w:r w:rsidRPr="00907E87">
        <w:rPr>
          <w:sz w:val="28"/>
          <w:szCs w:val="28"/>
        </w:rPr>
        <w:t xml:space="preserve"> несовершеннолетних правонарушителей.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Перспективы развития ювенального судопроизводства связаны с расширением применения альтернативных мер наказания, усилением роли психологического сопровождения, а также повышением уровня профессиональной подготовки участников уголовного процесса. Важным направлением является развитие межведомственного взаимодействия между судами, следственными органами и службами профилактики.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Заключение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Таким образом, </w:t>
      </w:r>
      <w:proofErr w:type="spellStart"/>
      <w:r w:rsidRPr="00907E87">
        <w:rPr>
          <w:sz w:val="28"/>
          <w:szCs w:val="28"/>
        </w:rPr>
        <w:t>гуманизация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 является необходимым условием эффективной защиты прав ребёнка и снижения уровня повторной преступности. Несмотря на положительные изменения в законодательстве и судебной практике, сохраняется ряд проблем, требующих комплексного решения.</w:t>
      </w:r>
    </w:p>
    <w:p w:rsid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Совершенствование уголовного судопроизводства в отношении несовершеннолетних должно быть направлено на развитие восстановительных и воспитательных механизмов, повышение специализации </w:t>
      </w:r>
      <w:proofErr w:type="spellStart"/>
      <w:r w:rsidRPr="00907E87">
        <w:rPr>
          <w:sz w:val="28"/>
          <w:szCs w:val="28"/>
        </w:rPr>
        <w:t>правоприменителей</w:t>
      </w:r>
      <w:proofErr w:type="spellEnd"/>
      <w:r w:rsidRPr="00907E87">
        <w:rPr>
          <w:sz w:val="28"/>
          <w:szCs w:val="28"/>
        </w:rPr>
        <w:t xml:space="preserve"> и усиление междисциплинарного подхода. Реализация данных мер позволит повысить эффективность ювенальной юстиции и обеспечить баланс между интересами общества и правами несовершеннолетних.</w:t>
      </w:r>
    </w:p>
    <w:p w:rsidR="00907E87" w:rsidRPr="00907E87" w:rsidRDefault="00907E87" w:rsidP="00EA03C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ЗАКЛЮЧЕНИЕ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ходе выполнения научно-исследовательской работы были всесторонне рассмотрены теоретические и практические аспекты предварительного следствия и судебного разбирательства по уголовным делам в отношении несовершеннолетних. Исследование позволило комплексно проанализировать действующее уголовное и уголовно-процессуальное законодательство, актуальную судебную практику последних пяти лет, а также научные подходы к проблемам ювенальной юстиции.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lastRenderedPageBreak/>
        <w:t>Поставленная цель научно-исследовательской работы была достигнута. В процессе исследования установлено, что уголовное судопроизводство по делам несовершеннолетних характеризуется наличием особых процессуальных гарантий, направленных на защиту прав и законных интересов лиц, не достигших совершеннолетия. Законодательством закреплён приоритет воспитательных и восстановительных мер уголовно-правового воздействия, а также минимизация применения наказаний, связанных с изоляцией несовершеннолетних от общества.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Анализ стадии предварительного следствия показал, что именно на данном этапе закладываются основы справедливого и законного разрешения уголовного дела. Особенности проведения следственных действий с участием несовершеннолетних требуют учёта их возрастных и психоэмоциональных характеристик, обязательного участия защитника и законных представителей, а также привлечения специалистов. Вместе с тем выявлены проблемы формального подхода к реализации процессуальных гарантий, что может негативно отражаться на качестве расследования и защите прав несовершеннолетних.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Изучение судебной практики за 2019–2024 годы позволило выявить устойчивую тенденцию </w:t>
      </w:r>
      <w:proofErr w:type="spellStart"/>
      <w:r w:rsidRPr="00907E87">
        <w:rPr>
          <w:sz w:val="28"/>
          <w:szCs w:val="28"/>
        </w:rPr>
        <w:t>гуманизации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несовершеннолетних. Суды всё чаще применяют альтернативные меры уголовно-правового воздействия, ориентированные на исправление и </w:t>
      </w:r>
      <w:proofErr w:type="spellStart"/>
      <w:r w:rsidRPr="00907E87">
        <w:rPr>
          <w:sz w:val="28"/>
          <w:szCs w:val="28"/>
        </w:rPr>
        <w:t>ресоциализацию</w:t>
      </w:r>
      <w:proofErr w:type="spellEnd"/>
      <w:r w:rsidRPr="00907E87">
        <w:rPr>
          <w:sz w:val="28"/>
          <w:szCs w:val="28"/>
        </w:rPr>
        <w:t xml:space="preserve"> подростков. Одновременно сохраняется неоднородность судебной практики и различный уровень применения восстановительных технологий, что свидетельствует о необходимости дальнейшего совершенствования правоприменительной деятельности.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Анализ научной литературы подтвердил высокий уровень разработанности проблематики ювенальной юстиции в юридической науке, однако выявил наличие дискуссионных вопросов, связанных с эффективностью действующих механизмов защиты прав несовершеннолетних и реализацией восстановительного потенциала </w:t>
      </w:r>
      <w:r w:rsidRPr="00907E87">
        <w:rPr>
          <w:sz w:val="28"/>
          <w:szCs w:val="28"/>
        </w:rPr>
        <w:lastRenderedPageBreak/>
        <w:t>уголовного судопроизводства. Это подтверждает актуальность продолжения научных исследований в данной области.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результате выполнения научно-исследовательской работы были сформулированы предложения по совершенствованию следственной и судебной практики, включая расширение применения альтернативных мер наказания, усиление роли психологического сопровождения, а также повышение уровня специализации следственных и судебных органов. Реализация данных мер будет способствовать повышению эффективности уголовного судопроизводства по делам несовершеннолетних и снижению риска повторной преступности.</w:t>
      </w:r>
    </w:p>
    <w:p w:rsidR="00907E87" w:rsidRDefault="00907E87" w:rsidP="00EA03C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Полученные выводы и результаты могут быть использованы при подготовке выпускной квалификационной работы, а также в практической деятельности органов предварительного расследования и судов. Проведённое исследование подтверждает необходимость дальнейшего развития восстановительного правосудия и укрепления гарантий защиты прав несовершеннолетних в уголовном процессе.</w:t>
      </w:r>
    </w:p>
    <w:p w:rsidR="00EA03C9" w:rsidRPr="00907E87" w:rsidRDefault="00EA03C9" w:rsidP="00EA03C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07E87" w:rsidRPr="00907E87" w:rsidRDefault="00246D8B" w:rsidP="00246D8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СПИСОК ЛИТЕРАТУРЫ</w:t>
      </w:r>
    </w:p>
    <w:p w:rsidR="00907E87" w:rsidRPr="00907E87" w:rsidRDefault="00907E87" w:rsidP="00907E8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E87">
        <w:rPr>
          <w:rFonts w:ascii="Times New Roman" w:hAnsi="Times New Roman" w:cs="Times New Roman"/>
          <w:color w:val="auto"/>
          <w:sz w:val="28"/>
          <w:szCs w:val="28"/>
        </w:rPr>
        <w:t>I. Нормативные правовые акты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Конституция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принята всенародным голосованием 12 дек. 1993 г. (с изм. и доп.).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Уголовный кодекс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13 июня 1996 г. № 63-ФЗ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«Гарант».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Уголовно-процессуальный кодекс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18 дек. 2001 г. № 174-ФЗ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lastRenderedPageBreak/>
        <w:t xml:space="preserve">Кодекс Российской Федерации об административных </w:t>
      </w:r>
      <w:proofErr w:type="gramStart"/>
      <w:r w:rsidRPr="00907E87">
        <w:rPr>
          <w:sz w:val="28"/>
          <w:szCs w:val="28"/>
        </w:rPr>
        <w:t>правонарушениях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30 дек. 2001 г. № 195-ФЗ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«Гарант».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 защите прав </w:t>
      </w:r>
      <w:proofErr w:type="gramStart"/>
      <w:r w:rsidRPr="00907E87">
        <w:rPr>
          <w:sz w:val="28"/>
          <w:szCs w:val="28"/>
        </w:rPr>
        <w:t>ребёнка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24 июля 1998 г. № 124-ФЗ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Конвенция о правах </w:t>
      </w:r>
      <w:proofErr w:type="gramStart"/>
      <w:r w:rsidRPr="00907E87">
        <w:rPr>
          <w:sz w:val="28"/>
          <w:szCs w:val="28"/>
        </w:rPr>
        <w:t>ребёнка :</w:t>
      </w:r>
      <w:proofErr w:type="gramEnd"/>
      <w:r w:rsidRPr="00907E87">
        <w:rPr>
          <w:sz w:val="28"/>
          <w:szCs w:val="28"/>
        </w:rPr>
        <w:t xml:space="preserve"> принята Генеральной Ассамблеей ООН 20 </w:t>
      </w:r>
      <w:proofErr w:type="spellStart"/>
      <w:r w:rsidRPr="00907E87">
        <w:rPr>
          <w:sz w:val="28"/>
          <w:szCs w:val="28"/>
        </w:rPr>
        <w:t>нояб</w:t>
      </w:r>
      <w:proofErr w:type="spellEnd"/>
      <w:r w:rsidRPr="00907E87">
        <w:rPr>
          <w:sz w:val="28"/>
          <w:szCs w:val="28"/>
        </w:rPr>
        <w:t xml:space="preserve">. 1989 г.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 судебной системе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31 дек. 1996 г. № 1-ФКЗ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«Гарант».</w:t>
      </w:r>
    </w:p>
    <w:p w:rsidR="00907E87" w:rsidRPr="00907E87" w:rsidRDefault="00D176DA" w:rsidP="00907E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07E87" w:rsidRPr="00907E87" w:rsidRDefault="00907E87" w:rsidP="00907E8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E87">
        <w:rPr>
          <w:rFonts w:ascii="Times New Roman" w:hAnsi="Times New Roman" w:cs="Times New Roman"/>
          <w:color w:val="auto"/>
          <w:sz w:val="28"/>
          <w:szCs w:val="28"/>
        </w:rPr>
        <w:t>II. Судебная практика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Постановление Пленума Верховного Суда Российской Федерации от 1 февр. 2011 г. № 1 «О судебной практике применения законодательства, регламентирующего особенности уголовной ответственности и наказания несовершеннолетних» // Бюллетень Верховного Суда РФ. — 2011. — № 4.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Приговор Ленинского районного суда г. Екатеринбурга от 27 июля 2021 г. по делу № 1-129/2021.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СудАкт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Приговор Центрального районного суда г. Новосибирска от 17 июля 2023 г. по делу № 1-416/2023.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СудАкт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Приговор районного суда от 12 янв. 2024 г. по делу № 1-13/2024.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СудАкт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D176DA" w:rsidP="00907E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07E87" w:rsidRPr="00907E87" w:rsidRDefault="00907E87" w:rsidP="00907E8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E87">
        <w:rPr>
          <w:rFonts w:ascii="Times New Roman" w:hAnsi="Times New Roman" w:cs="Times New Roman"/>
          <w:color w:val="auto"/>
          <w:sz w:val="28"/>
          <w:szCs w:val="28"/>
        </w:rPr>
        <w:lastRenderedPageBreak/>
        <w:t>III. Научная и учебная литература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Рабец</w:t>
      </w:r>
      <w:proofErr w:type="spellEnd"/>
      <w:r w:rsidRPr="00907E87">
        <w:rPr>
          <w:sz w:val="28"/>
          <w:szCs w:val="28"/>
        </w:rPr>
        <w:t xml:space="preserve"> А. М. Ювенальное право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учебник и практикум для вузов. — 5-е изд., </w:t>
      </w:r>
      <w:proofErr w:type="spellStart"/>
      <w:r w:rsidRPr="00907E87">
        <w:rPr>
          <w:sz w:val="28"/>
          <w:szCs w:val="28"/>
        </w:rPr>
        <w:t>перераб</w:t>
      </w:r>
      <w:proofErr w:type="spellEnd"/>
      <w:r w:rsidRPr="00907E87">
        <w:rPr>
          <w:sz w:val="28"/>
          <w:szCs w:val="28"/>
        </w:rPr>
        <w:t xml:space="preserve">. и доп.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Юрайт</w:t>
      </w:r>
      <w:proofErr w:type="spellEnd"/>
      <w:r w:rsidRPr="00907E87">
        <w:rPr>
          <w:sz w:val="28"/>
          <w:szCs w:val="28"/>
        </w:rPr>
        <w:t>, 2024. — 364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Мельникова Э. Б. Ювенальная юстиция: проблемы уголовного права, уголовного процесса и криминологии.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Норма, 2021. — 312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Соколов И. М. Ювенальная юстиция: теория и практика.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Российская юстиция, 2020. — 280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Мурова</w:t>
      </w:r>
      <w:proofErr w:type="spellEnd"/>
      <w:r w:rsidRPr="00907E87">
        <w:rPr>
          <w:sz w:val="28"/>
          <w:szCs w:val="28"/>
        </w:rPr>
        <w:t xml:space="preserve"> О. В. Правовые гарантии несовершеннолетних в уголовном судопроизводстве.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Юридическое обозрение, 2022. — 198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Новикова В. В. Гарантии прав несовершеннолетних в уголовном процессе // Вестник ювенальной юстиции. — 2022. — № 4. — С. 19–25.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Чурляева И. В., </w:t>
      </w:r>
      <w:proofErr w:type="spellStart"/>
      <w:r w:rsidRPr="00907E87">
        <w:rPr>
          <w:sz w:val="28"/>
          <w:szCs w:val="28"/>
        </w:rPr>
        <w:t>Выборова</w:t>
      </w:r>
      <w:proofErr w:type="spellEnd"/>
      <w:r w:rsidRPr="00907E87">
        <w:rPr>
          <w:sz w:val="28"/>
          <w:szCs w:val="28"/>
        </w:rPr>
        <w:t xml:space="preserve"> А. Н. Наказания, альтернативные лишению свободы, применяемые в отношении несовершеннолетних лиц // Вестник Юридического факультета Южного федерального университета. — 2021. — Т. 8, № 2. — С. 52–58.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Долудина</w:t>
      </w:r>
      <w:proofErr w:type="spellEnd"/>
      <w:r w:rsidRPr="00907E87">
        <w:rPr>
          <w:sz w:val="28"/>
          <w:szCs w:val="28"/>
        </w:rPr>
        <w:t xml:space="preserve"> К. Н. Особенности уголовной ответственности несовершеннолетних в соответствии с законодательством Российской Федерации // Вестник науки. — 2024. — № 7. — С. 45–50.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Киселева Т. В. Правовые основы предварительного следствия по делам несовершеннолетних // Вопросы уголовного процесса. — 2020. — № 4. — С. 33–36.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Степанова А. В. Психологические аспекты расследования преступлений, совершённых несовершеннолетними // Криминологический журнал. — 2022. — № 3. — С. 41–47.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lastRenderedPageBreak/>
        <w:t>Воробьёва Н. М. Психологические особенности допроса несовершеннолетних // Вопросы ювенальной юстиции. — 2021. — № 3. — С. 14–18.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Харитонов А. С. Ювенальная юстиция и уголовное правосудие.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Научная книга, 2021. — 256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Яковлева А. М. Правовые принципы назначения наказания несовершеннолетним // Право и правосудие. — 2020. — № 8. — С. 54–56.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Николаев А. Н. Юридическая защита несовершеннолетних: проблемы и решения.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Юридическая академия, 2021. — 220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Трофимова О. С. Представление интересов несовершеннолетних в суде // Журнал адвокатуры. — 2020. — № 6. — С. 37–41.</w:t>
      </w: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sectPr w:rsidR="00907E87" w:rsidRPr="00907E87" w:rsidSect="00907E8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DA" w:rsidRDefault="00D176DA" w:rsidP="00907E87">
      <w:pPr>
        <w:spacing w:after="0" w:line="240" w:lineRule="auto"/>
      </w:pPr>
      <w:r>
        <w:separator/>
      </w:r>
    </w:p>
  </w:endnote>
  <w:endnote w:type="continuationSeparator" w:id="0">
    <w:p w:rsidR="00D176DA" w:rsidRDefault="00D176DA" w:rsidP="0090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745813"/>
      <w:docPartObj>
        <w:docPartGallery w:val="Page Numbers (Bottom of Page)"/>
        <w:docPartUnique/>
      </w:docPartObj>
    </w:sdtPr>
    <w:sdtEndPr/>
    <w:sdtContent>
      <w:p w:rsidR="00907E87" w:rsidRDefault="00907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3C9">
          <w:rPr>
            <w:noProof/>
          </w:rPr>
          <w:t>12</w:t>
        </w:r>
        <w:r>
          <w:fldChar w:fldCharType="end"/>
        </w:r>
      </w:p>
    </w:sdtContent>
  </w:sdt>
  <w:p w:rsidR="00907E87" w:rsidRDefault="00907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DA" w:rsidRDefault="00D176DA" w:rsidP="00907E87">
      <w:pPr>
        <w:spacing w:after="0" w:line="240" w:lineRule="auto"/>
      </w:pPr>
      <w:r>
        <w:separator/>
      </w:r>
    </w:p>
  </w:footnote>
  <w:footnote w:type="continuationSeparator" w:id="0">
    <w:p w:rsidR="00D176DA" w:rsidRDefault="00D176DA" w:rsidP="0090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6B95"/>
    <w:multiLevelType w:val="multilevel"/>
    <w:tmpl w:val="257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D47C8"/>
    <w:multiLevelType w:val="multilevel"/>
    <w:tmpl w:val="0D5836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7068"/>
    <w:multiLevelType w:val="multilevel"/>
    <w:tmpl w:val="46B2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45071"/>
    <w:multiLevelType w:val="multilevel"/>
    <w:tmpl w:val="9512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D5D67"/>
    <w:multiLevelType w:val="multilevel"/>
    <w:tmpl w:val="F906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65341"/>
    <w:multiLevelType w:val="multilevel"/>
    <w:tmpl w:val="56A0C0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A3E5D"/>
    <w:multiLevelType w:val="multilevel"/>
    <w:tmpl w:val="5046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E1"/>
    <w:rsid w:val="00246D8B"/>
    <w:rsid w:val="002C5F9C"/>
    <w:rsid w:val="00907E87"/>
    <w:rsid w:val="00CA0EE0"/>
    <w:rsid w:val="00D176DA"/>
    <w:rsid w:val="00EA03C9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DE23-DF9D-4B25-8DE2-ECEA6BDB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7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7E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0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E87"/>
  </w:style>
  <w:style w:type="paragraph" w:styleId="a5">
    <w:name w:val="footer"/>
    <w:basedOn w:val="a"/>
    <w:link w:val="a6"/>
    <w:uiPriority w:val="99"/>
    <w:unhideWhenUsed/>
    <w:rsid w:val="0090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E87"/>
  </w:style>
  <w:style w:type="paragraph" w:styleId="a7">
    <w:name w:val="Normal (Web)"/>
    <w:basedOn w:val="a"/>
    <w:uiPriority w:val="99"/>
    <w:semiHidden/>
    <w:unhideWhenUsed/>
    <w:rsid w:val="0090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907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ЛЮДО</cp:lastModifiedBy>
  <cp:revision>2</cp:revision>
  <dcterms:created xsi:type="dcterms:W3CDTF">2025-12-14T13:43:00Z</dcterms:created>
  <dcterms:modified xsi:type="dcterms:W3CDTF">2025-12-14T13:43:00Z</dcterms:modified>
</cp:coreProperties>
</file>