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894C" w14:textId="77777777" w:rsidR="00DF6E5A"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24"/>
          <w:szCs w:val="24"/>
          <w:lang w:eastAsia="ru-RU"/>
        </w:rPr>
      </w:pPr>
      <w:r w:rsidRPr="009B4329">
        <w:rPr>
          <w:rFonts w:ascii="Times New Roman" w:eastAsia="Times New Roman" w:hAnsi="Times New Roman" w:cs="Times New Roman"/>
          <w:bCs/>
          <w:color w:val="000000"/>
          <w:sz w:val="24"/>
          <w:szCs w:val="24"/>
          <w:lang w:eastAsia="ru-RU"/>
        </w:rPr>
        <w:t xml:space="preserve">Муниципальное автономное дошкольное образовательно учреждение </w:t>
      </w:r>
    </w:p>
    <w:p w14:paraId="5445FF0F" w14:textId="7E0C02F8" w:rsidR="009B4329" w:rsidRP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24"/>
          <w:szCs w:val="24"/>
          <w:lang w:eastAsia="ru-RU"/>
        </w:rPr>
      </w:pPr>
      <w:r w:rsidRPr="009B4329">
        <w:rPr>
          <w:rFonts w:ascii="Times New Roman" w:eastAsia="Times New Roman" w:hAnsi="Times New Roman" w:cs="Times New Roman"/>
          <w:bCs/>
          <w:color w:val="000000"/>
          <w:sz w:val="24"/>
          <w:szCs w:val="24"/>
          <w:lang w:eastAsia="ru-RU"/>
        </w:rPr>
        <w:t>детс</w:t>
      </w:r>
      <w:r w:rsidR="00DF6E5A">
        <w:rPr>
          <w:rFonts w:ascii="Times New Roman" w:eastAsia="Times New Roman" w:hAnsi="Times New Roman" w:cs="Times New Roman"/>
          <w:bCs/>
          <w:color w:val="000000"/>
          <w:sz w:val="24"/>
          <w:szCs w:val="24"/>
          <w:lang w:eastAsia="ru-RU"/>
        </w:rPr>
        <w:t>к</w:t>
      </w:r>
      <w:r w:rsidRPr="009B4329">
        <w:rPr>
          <w:rFonts w:ascii="Times New Roman" w:eastAsia="Times New Roman" w:hAnsi="Times New Roman" w:cs="Times New Roman"/>
          <w:bCs/>
          <w:color w:val="000000"/>
          <w:sz w:val="24"/>
          <w:szCs w:val="24"/>
          <w:lang w:eastAsia="ru-RU"/>
        </w:rPr>
        <w:t xml:space="preserve">ий сад № 5 </w:t>
      </w:r>
      <w:proofErr w:type="spellStart"/>
      <w:r w:rsidRPr="009B4329">
        <w:rPr>
          <w:rFonts w:ascii="Times New Roman" w:eastAsia="Times New Roman" w:hAnsi="Times New Roman" w:cs="Times New Roman"/>
          <w:bCs/>
          <w:color w:val="000000"/>
          <w:sz w:val="24"/>
          <w:szCs w:val="24"/>
          <w:lang w:eastAsia="ru-RU"/>
        </w:rPr>
        <w:t>г.Туймазы</w:t>
      </w:r>
      <w:proofErr w:type="spellEnd"/>
      <w:r w:rsidRPr="009B4329">
        <w:rPr>
          <w:rFonts w:ascii="Times New Roman" w:eastAsia="Times New Roman" w:hAnsi="Times New Roman" w:cs="Times New Roman"/>
          <w:bCs/>
          <w:color w:val="000000"/>
          <w:sz w:val="24"/>
          <w:szCs w:val="24"/>
          <w:lang w:eastAsia="ru-RU"/>
        </w:rPr>
        <w:t xml:space="preserve"> муниципального района </w:t>
      </w:r>
    </w:p>
    <w:p w14:paraId="1C56C62E"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24"/>
          <w:szCs w:val="24"/>
          <w:lang w:eastAsia="ru-RU"/>
        </w:rPr>
      </w:pPr>
      <w:r w:rsidRPr="009B4329">
        <w:rPr>
          <w:rFonts w:ascii="Times New Roman" w:eastAsia="Times New Roman" w:hAnsi="Times New Roman" w:cs="Times New Roman"/>
          <w:bCs/>
          <w:color w:val="000000"/>
          <w:sz w:val="24"/>
          <w:szCs w:val="24"/>
          <w:lang w:eastAsia="ru-RU"/>
        </w:rPr>
        <w:t>Туймазинский район Республики Башкортостан</w:t>
      </w:r>
    </w:p>
    <w:p w14:paraId="47FDA37C"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24"/>
          <w:szCs w:val="24"/>
          <w:lang w:eastAsia="ru-RU"/>
        </w:rPr>
      </w:pPr>
    </w:p>
    <w:p w14:paraId="68759E8A"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24"/>
          <w:szCs w:val="24"/>
          <w:lang w:eastAsia="ru-RU"/>
        </w:rPr>
      </w:pPr>
    </w:p>
    <w:p w14:paraId="035013D1"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24"/>
          <w:szCs w:val="24"/>
          <w:lang w:eastAsia="ru-RU"/>
        </w:rPr>
      </w:pPr>
    </w:p>
    <w:p w14:paraId="3214D9D2"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36"/>
          <w:szCs w:val="36"/>
          <w:lang w:eastAsia="ru-RU"/>
        </w:rPr>
      </w:pPr>
    </w:p>
    <w:p w14:paraId="64F51D2A"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36"/>
          <w:szCs w:val="36"/>
          <w:lang w:eastAsia="ru-RU"/>
        </w:rPr>
      </w:pPr>
    </w:p>
    <w:p w14:paraId="2A6CB6DD"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36"/>
          <w:szCs w:val="36"/>
          <w:lang w:eastAsia="ru-RU"/>
        </w:rPr>
      </w:pPr>
    </w:p>
    <w:p w14:paraId="27B017A0"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36"/>
          <w:szCs w:val="36"/>
          <w:lang w:eastAsia="ru-RU"/>
        </w:rPr>
      </w:pPr>
    </w:p>
    <w:p w14:paraId="298718B6"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36"/>
          <w:szCs w:val="36"/>
          <w:lang w:eastAsia="ru-RU"/>
        </w:rPr>
      </w:pPr>
    </w:p>
    <w:p w14:paraId="3ECBD1D0" w14:textId="77777777" w:rsid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36"/>
          <w:szCs w:val="36"/>
          <w:lang w:eastAsia="ru-RU"/>
        </w:rPr>
      </w:pPr>
    </w:p>
    <w:p w14:paraId="2C3CEE48" w14:textId="77777777" w:rsidR="009B4329" w:rsidRP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36"/>
          <w:szCs w:val="36"/>
          <w:lang w:eastAsia="ru-RU"/>
        </w:rPr>
      </w:pPr>
    </w:p>
    <w:p w14:paraId="388E1234" w14:textId="77777777" w:rsidR="009B4329" w:rsidRPr="009B4329" w:rsidRDefault="009B4329" w:rsidP="009B4329">
      <w:pPr>
        <w:shd w:val="clear" w:color="auto" w:fill="FFFFFF"/>
        <w:spacing w:after="0" w:line="240" w:lineRule="auto"/>
        <w:ind w:left="708" w:firstLine="2"/>
        <w:jc w:val="center"/>
        <w:rPr>
          <w:rFonts w:ascii="Times New Roman" w:eastAsia="Times New Roman" w:hAnsi="Times New Roman" w:cs="Times New Roman"/>
          <w:bCs/>
          <w:color w:val="000000"/>
          <w:sz w:val="36"/>
          <w:szCs w:val="36"/>
          <w:lang w:eastAsia="ru-RU"/>
        </w:rPr>
      </w:pPr>
      <w:r w:rsidRPr="009B4329">
        <w:rPr>
          <w:rFonts w:ascii="Times New Roman" w:eastAsia="Times New Roman" w:hAnsi="Times New Roman" w:cs="Times New Roman"/>
          <w:bCs/>
          <w:color w:val="000000"/>
          <w:sz w:val="36"/>
          <w:szCs w:val="36"/>
          <w:lang w:eastAsia="ru-RU"/>
        </w:rPr>
        <w:t>Консультация</w:t>
      </w:r>
    </w:p>
    <w:p w14:paraId="3A3E3476" w14:textId="77777777" w:rsidR="009B4329" w:rsidRPr="009B4329" w:rsidRDefault="009B4329" w:rsidP="009B4329">
      <w:pPr>
        <w:shd w:val="clear" w:color="auto" w:fill="FFFFFF"/>
        <w:spacing w:after="0" w:line="240" w:lineRule="auto"/>
        <w:ind w:firstLine="710"/>
        <w:jc w:val="center"/>
        <w:rPr>
          <w:rFonts w:ascii="Times New Roman" w:eastAsia="Times New Roman" w:hAnsi="Times New Roman" w:cs="Times New Roman"/>
          <w:bCs/>
          <w:color w:val="000000"/>
          <w:sz w:val="36"/>
          <w:szCs w:val="36"/>
          <w:lang w:eastAsia="ru-RU"/>
        </w:rPr>
      </w:pPr>
      <w:r w:rsidRPr="009B4329">
        <w:rPr>
          <w:rFonts w:ascii="Times New Roman" w:eastAsia="Times New Roman" w:hAnsi="Times New Roman" w:cs="Times New Roman"/>
          <w:bCs/>
          <w:color w:val="000000"/>
          <w:sz w:val="36"/>
          <w:szCs w:val="36"/>
          <w:lang w:eastAsia="ru-RU"/>
        </w:rPr>
        <w:t xml:space="preserve">Тема: «Развитие </w:t>
      </w:r>
      <w:proofErr w:type="spellStart"/>
      <w:r w:rsidRPr="009B4329">
        <w:rPr>
          <w:rFonts w:ascii="Times New Roman" w:eastAsia="Times New Roman" w:hAnsi="Times New Roman" w:cs="Times New Roman"/>
          <w:bCs/>
          <w:color w:val="000000"/>
          <w:sz w:val="36"/>
          <w:szCs w:val="36"/>
          <w:lang w:eastAsia="ru-RU"/>
        </w:rPr>
        <w:t>графомоторных</w:t>
      </w:r>
      <w:proofErr w:type="spellEnd"/>
      <w:r w:rsidRPr="009B4329">
        <w:rPr>
          <w:rFonts w:ascii="Times New Roman" w:eastAsia="Times New Roman" w:hAnsi="Times New Roman" w:cs="Times New Roman"/>
          <w:bCs/>
          <w:color w:val="000000"/>
          <w:sz w:val="36"/>
          <w:szCs w:val="36"/>
          <w:lang w:eastAsia="ru-RU"/>
        </w:rPr>
        <w:t xml:space="preserve"> навыков</w:t>
      </w:r>
    </w:p>
    <w:p w14:paraId="7F6F607D" w14:textId="77777777" w:rsidR="009B4329" w:rsidRPr="009B4329" w:rsidRDefault="009B4329" w:rsidP="009B4329">
      <w:pPr>
        <w:shd w:val="clear" w:color="auto" w:fill="FFFFFF"/>
        <w:spacing w:after="0" w:line="240" w:lineRule="auto"/>
        <w:ind w:firstLine="710"/>
        <w:jc w:val="center"/>
        <w:rPr>
          <w:rFonts w:ascii="Calibri" w:eastAsia="Times New Roman" w:hAnsi="Calibri" w:cs="Calibri"/>
          <w:color w:val="000000"/>
          <w:sz w:val="36"/>
          <w:szCs w:val="36"/>
          <w:lang w:eastAsia="ru-RU"/>
        </w:rPr>
      </w:pPr>
      <w:r w:rsidRPr="009B4329">
        <w:rPr>
          <w:rFonts w:ascii="Times New Roman" w:eastAsia="Times New Roman" w:hAnsi="Times New Roman" w:cs="Times New Roman"/>
          <w:bCs/>
          <w:color w:val="000000"/>
          <w:sz w:val="36"/>
          <w:szCs w:val="36"/>
          <w:lang w:eastAsia="ru-RU"/>
        </w:rPr>
        <w:t xml:space="preserve">                    у детей старшего дошкольного возраста»</w:t>
      </w:r>
    </w:p>
    <w:p w14:paraId="6ED5A281"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36"/>
          <w:szCs w:val="36"/>
          <w:u w:val="single"/>
          <w:lang w:eastAsia="ru-RU"/>
        </w:rPr>
      </w:pPr>
    </w:p>
    <w:p w14:paraId="14C81BE3"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36"/>
          <w:szCs w:val="36"/>
          <w:u w:val="single"/>
          <w:lang w:eastAsia="ru-RU"/>
        </w:rPr>
      </w:pPr>
    </w:p>
    <w:p w14:paraId="5BE29207"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36"/>
          <w:szCs w:val="36"/>
          <w:u w:val="single"/>
          <w:lang w:eastAsia="ru-RU"/>
        </w:rPr>
      </w:pPr>
    </w:p>
    <w:p w14:paraId="1E090A16" w14:textId="77777777" w:rsidR="009B4329" w:rsidRP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36"/>
          <w:szCs w:val="36"/>
          <w:u w:val="single"/>
          <w:lang w:eastAsia="ru-RU"/>
        </w:rPr>
      </w:pPr>
    </w:p>
    <w:p w14:paraId="5BD4A4EA" w14:textId="77777777" w:rsidR="009B4329" w:rsidRP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4"/>
          <w:szCs w:val="24"/>
          <w:u w:val="single"/>
          <w:lang w:eastAsia="ru-RU"/>
        </w:rPr>
      </w:pPr>
    </w:p>
    <w:p w14:paraId="07C78452" w14:textId="77777777" w:rsidR="009B4329" w:rsidRPr="009B4329" w:rsidRDefault="009B4329" w:rsidP="009B4329">
      <w:pPr>
        <w:shd w:val="clear" w:color="auto" w:fill="FFFFFF"/>
        <w:spacing w:after="0" w:line="240" w:lineRule="auto"/>
        <w:ind w:firstLine="710"/>
        <w:jc w:val="right"/>
        <w:rPr>
          <w:rFonts w:ascii="Times New Roman" w:eastAsia="Times New Roman" w:hAnsi="Times New Roman" w:cs="Times New Roman"/>
          <w:bCs/>
          <w:color w:val="000000"/>
          <w:sz w:val="24"/>
          <w:szCs w:val="24"/>
          <w:lang w:eastAsia="ru-RU"/>
        </w:rPr>
      </w:pPr>
      <w:r w:rsidRPr="009B4329">
        <w:rPr>
          <w:rFonts w:ascii="Times New Roman" w:eastAsia="Times New Roman" w:hAnsi="Times New Roman" w:cs="Times New Roman"/>
          <w:bCs/>
          <w:color w:val="000000"/>
          <w:sz w:val="24"/>
          <w:szCs w:val="24"/>
          <w:lang w:eastAsia="ru-RU"/>
        </w:rPr>
        <w:t xml:space="preserve">       Выполнил:</w:t>
      </w:r>
    </w:p>
    <w:p w14:paraId="0C2BF311" w14:textId="77777777" w:rsidR="009B4329" w:rsidRPr="009B4329" w:rsidRDefault="009B4329" w:rsidP="009B4329">
      <w:pPr>
        <w:shd w:val="clear" w:color="auto" w:fill="FFFFFF"/>
        <w:spacing w:after="0" w:line="240" w:lineRule="auto"/>
        <w:ind w:firstLine="710"/>
        <w:jc w:val="right"/>
        <w:rPr>
          <w:rFonts w:ascii="Times New Roman" w:eastAsia="Times New Roman" w:hAnsi="Times New Roman" w:cs="Times New Roman"/>
          <w:bCs/>
          <w:color w:val="000000"/>
          <w:sz w:val="24"/>
          <w:szCs w:val="24"/>
          <w:lang w:eastAsia="ru-RU"/>
        </w:rPr>
      </w:pPr>
      <w:r w:rsidRPr="009B4329">
        <w:rPr>
          <w:rFonts w:ascii="Times New Roman" w:eastAsia="Times New Roman" w:hAnsi="Times New Roman" w:cs="Times New Roman"/>
          <w:bCs/>
          <w:color w:val="000000"/>
          <w:sz w:val="24"/>
          <w:szCs w:val="24"/>
          <w:lang w:eastAsia="ru-RU"/>
        </w:rPr>
        <w:t>Бояринцева Л.А.</w:t>
      </w:r>
    </w:p>
    <w:p w14:paraId="0D188C46" w14:textId="77777777" w:rsidR="009B4329" w:rsidRPr="009B4329" w:rsidRDefault="009B4329" w:rsidP="009B4329">
      <w:pPr>
        <w:shd w:val="clear" w:color="auto" w:fill="FFFFFF"/>
        <w:spacing w:after="0" w:line="240" w:lineRule="auto"/>
        <w:ind w:firstLine="710"/>
        <w:jc w:val="right"/>
        <w:rPr>
          <w:rFonts w:ascii="Times New Roman" w:eastAsia="Times New Roman" w:hAnsi="Times New Roman" w:cs="Times New Roman"/>
          <w:bCs/>
          <w:color w:val="000000"/>
          <w:sz w:val="24"/>
          <w:szCs w:val="24"/>
          <w:lang w:eastAsia="ru-RU"/>
        </w:rPr>
      </w:pPr>
      <w:r w:rsidRPr="009B4329">
        <w:rPr>
          <w:rFonts w:ascii="Times New Roman" w:eastAsia="Times New Roman" w:hAnsi="Times New Roman" w:cs="Times New Roman"/>
          <w:bCs/>
          <w:color w:val="000000"/>
          <w:sz w:val="24"/>
          <w:szCs w:val="24"/>
          <w:lang w:eastAsia="ru-RU"/>
        </w:rPr>
        <w:t>учитель-логопед</w:t>
      </w:r>
    </w:p>
    <w:p w14:paraId="01CA1CA5" w14:textId="77777777" w:rsidR="009B4329" w:rsidRP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4"/>
          <w:szCs w:val="24"/>
          <w:u w:val="single"/>
          <w:lang w:eastAsia="ru-RU"/>
        </w:rPr>
      </w:pPr>
    </w:p>
    <w:p w14:paraId="41B996CB"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07DAD413"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71069DB6"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25DD53E4"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36E82693"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031C9997"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7B3CF491"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6C7F6027"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6D98A449"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13E388EC"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1B0877B7"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2EE560E0"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30C25076"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2995859A" w14:textId="77777777" w:rsid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14:paraId="68332A67" w14:textId="77777777" w:rsidR="009B4329" w:rsidRPr="009B4329" w:rsidRDefault="009B4329" w:rsidP="009B4329">
      <w:pPr>
        <w:shd w:val="clear" w:color="auto" w:fill="FFFFFF"/>
        <w:spacing w:after="0" w:line="240" w:lineRule="auto"/>
        <w:ind w:firstLine="710"/>
        <w:jc w:val="both"/>
        <w:rPr>
          <w:rFonts w:ascii="Times New Roman" w:eastAsia="Times New Roman" w:hAnsi="Times New Roman" w:cs="Times New Roman"/>
          <w:b/>
          <w:bCs/>
          <w:color w:val="000000"/>
          <w:sz w:val="24"/>
          <w:szCs w:val="24"/>
          <w:u w:val="single"/>
          <w:lang w:eastAsia="ru-RU"/>
        </w:rPr>
      </w:pPr>
    </w:p>
    <w:p w14:paraId="0DEE99DF" w14:textId="40BCFC80" w:rsidR="009B4329" w:rsidRDefault="009B4329" w:rsidP="00CD5C64">
      <w:pPr>
        <w:shd w:val="clear" w:color="auto" w:fill="FFFFFF"/>
        <w:spacing w:after="0" w:line="240" w:lineRule="auto"/>
        <w:ind w:firstLine="710"/>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Туймазы, 202</w:t>
      </w:r>
      <w:r w:rsidR="00BC56EF">
        <w:rPr>
          <w:rFonts w:ascii="Times New Roman" w:eastAsia="Times New Roman" w:hAnsi="Times New Roman" w:cs="Times New Roman"/>
          <w:bCs/>
          <w:color w:val="000000"/>
          <w:sz w:val="24"/>
          <w:szCs w:val="24"/>
          <w:lang w:eastAsia="ru-RU"/>
        </w:rPr>
        <w:t>5</w:t>
      </w:r>
      <w:r>
        <w:rPr>
          <w:rFonts w:ascii="Times New Roman" w:eastAsia="Times New Roman" w:hAnsi="Times New Roman" w:cs="Times New Roman"/>
          <w:bCs/>
          <w:color w:val="000000"/>
          <w:sz w:val="24"/>
          <w:szCs w:val="24"/>
          <w:lang w:eastAsia="ru-RU"/>
        </w:rPr>
        <w:t>г.</w:t>
      </w:r>
    </w:p>
    <w:p w14:paraId="667320BA" w14:textId="77777777" w:rsidR="00AC511D" w:rsidRDefault="00AC511D" w:rsidP="00CD5C64">
      <w:pPr>
        <w:shd w:val="clear" w:color="auto" w:fill="FFFFFF"/>
        <w:spacing w:after="0" w:line="240" w:lineRule="auto"/>
        <w:ind w:firstLine="710"/>
        <w:jc w:val="center"/>
        <w:rPr>
          <w:rFonts w:ascii="Times New Roman" w:eastAsia="Times New Roman" w:hAnsi="Times New Roman" w:cs="Times New Roman"/>
          <w:bCs/>
          <w:color w:val="000000"/>
          <w:sz w:val="24"/>
          <w:szCs w:val="24"/>
          <w:lang w:eastAsia="ru-RU"/>
        </w:rPr>
      </w:pPr>
    </w:p>
    <w:p w14:paraId="58D6E3F6" w14:textId="77777777" w:rsidR="00AC511D" w:rsidRPr="00CD5C64" w:rsidRDefault="00AC511D" w:rsidP="00CD5C64">
      <w:pPr>
        <w:shd w:val="clear" w:color="auto" w:fill="FFFFFF"/>
        <w:spacing w:after="0" w:line="240" w:lineRule="auto"/>
        <w:ind w:firstLine="710"/>
        <w:jc w:val="center"/>
        <w:rPr>
          <w:rFonts w:ascii="Times New Roman" w:eastAsia="Times New Roman" w:hAnsi="Times New Roman" w:cs="Times New Roman"/>
          <w:bCs/>
          <w:color w:val="000000"/>
          <w:sz w:val="24"/>
          <w:szCs w:val="24"/>
          <w:lang w:eastAsia="ru-RU"/>
        </w:rPr>
      </w:pPr>
    </w:p>
    <w:p w14:paraId="1591BB6F" w14:textId="77777777" w:rsidR="009B4329" w:rsidRPr="009B4329" w:rsidRDefault="009B4329" w:rsidP="009B4329">
      <w:pPr>
        <w:shd w:val="clear" w:color="auto" w:fill="FFFFFF"/>
        <w:spacing w:after="0" w:line="240" w:lineRule="auto"/>
        <w:ind w:firstLine="71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b/>
          <w:bCs/>
          <w:color w:val="000000"/>
          <w:sz w:val="24"/>
          <w:szCs w:val="24"/>
          <w:lang w:eastAsia="ru-RU"/>
        </w:rPr>
        <w:lastRenderedPageBreak/>
        <w:t xml:space="preserve">Развитие </w:t>
      </w:r>
      <w:proofErr w:type="spellStart"/>
      <w:r w:rsidRPr="009B4329">
        <w:rPr>
          <w:rFonts w:ascii="Times New Roman" w:eastAsia="Times New Roman" w:hAnsi="Times New Roman" w:cs="Times New Roman"/>
          <w:b/>
          <w:bCs/>
          <w:color w:val="000000"/>
          <w:sz w:val="24"/>
          <w:szCs w:val="24"/>
          <w:lang w:eastAsia="ru-RU"/>
        </w:rPr>
        <w:t>графомоторных</w:t>
      </w:r>
      <w:proofErr w:type="spellEnd"/>
      <w:r w:rsidRPr="009B4329">
        <w:rPr>
          <w:rFonts w:ascii="Times New Roman" w:eastAsia="Times New Roman" w:hAnsi="Times New Roman" w:cs="Times New Roman"/>
          <w:b/>
          <w:bCs/>
          <w:color w:val="000000"/>
          <w:sz w:val="24"/>
          <w:szCs w:val="24"/>
          <w:lang w:eastAsia="ru-RU"/>
        </w:rPr>
        <w:t xml:space="preserve"> навыков у детей старшего дошкольного возраста.</w:t>
      </w:r>
    </w:p>
    <w:p w14:paraId="12D04660" w14:textId="584C584B"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Одной из основных задач в</w:t>
      </w:r>
      <w:r w:rsidR="00CD5C64">
        <w:rPr>
          <w:rFonts w:ascii="Times New Roman" w:eastAsia="Times New Roman" w:hAnsi="Times New Roman" w:cs="Times New Roman"/>
          <w:color w:val="111111"/>
          <w:sz w:val="24"/>
          <w:szCs w:val="24"/>
          <w:lang w:eastAsia="ru-RU"/>
        </w:rPr>
        <w:t>оспитания и обучения ребенк</w:t>
      </w:r>
      <w:r w:rsidR="006971BB">
        <w:rPr>
          <w:rFonts w:ascii="Times New Roman" w:eastAsia="Times New Roman" w:hAnsi="Times New Roman" w:cs="Times New Roman"/>
          <w:color w:val="111111"/>
          <w:sz w:val="24"/>
          <w:szCs w:val="24"/>
          <w:lang w:eastAsia="ru-RU"/>
        </w:rPr>
        <w:t>а</w:t>
      </w:r>
      <w:r w:rsidR="00CD5C64">
        <w:rPr>
          <w:rFonts w:ascii="Times New Roman" w:eastAsia="Times New Roman" w:hAnsi="Times New Roman" w:cs="Times New Roman"/>
          <w:color w:val="111111"/>
          <w:sz w:val="24"/>
          <w:szCs w:val="24"/>
          <w:lang w:eastAsia="ru-RU"/>
        </w:rPr>
        <w:t xml:space="preserve"> дошкольного возраста</w:t>
      </w:r>
      <w:r w:rsidRPr="009B4329">
        <w:rPr>
          <w:rFonts w:ascii="Times New Roman" w:eastAsia="Times New Roman" w:hAnsi="Times New Roman" w:cs="Times New Roman"/>
          <w:color w:val="111111"/>
          <w:sz w:val="24"/>
          <w:szCs w:val="24"/>
          <w:lang w:eastAsia="ru-RU"/>
        </w:rPr>
        <w:t xml:space="preserve"> является подготовка его к школе. Один из навыков, который должен быть сформирован к тому времени, когда ребенок пойдет в школу – это развитие точных движений пальцев рук и всей кисти (тонкой моторики). Самые большие трудности, доставляющие много огорчений – это уроки письма.</w:t>
      </w:r>
    </w:p>
    <w:p w14:paraId="5B289B6D" w14:textId="5EA7F639"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Письмо – это сложный навык, включающий выполнение тонких координированных движений руки. Техника письма требует слаженной р</w:t>
      </w:r>
      <w:r w:rsidR="006971BB">
        <w:rPr>
          <w:rFonts w:ascii="Times New Roman" w:eastAsia="Times New Roman" w:hAnsi="Times New Roman" w:cs="Times New Roman"/>
          <w:color w:val="000000"/>
          <w:sz w:val="24"/>
          <w:szCs w:val="24"/>
          <w:lang w:eastAsia="ru-RU"/>
        </w:rPr>
        <w:t>а</w:t>
      </w:r>
      <w:r w:rsidRPr="009B4329">
        <w:rPr>
          <w:rFonts w:ascii="Times New Roman" w:eastAsia="Times New Roman" w:hAnsi="Times New Roman" w:cs="Times New Roman"/>
          <w:color w:val="000000"/>
          <w:sz w:val="24"/>
          <w:szCs w:val="24"/>
          <w:lang w:eastAsia="ru-RU"/>
        </w:rPr>
        <w:t>боты мелких мышц кисти и всей руки, а также хорошо развитого зрительного восприятия и произвольного внимания.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тревожного состояния ребенка в школе.</w:t>
      </w:r>
    </w:p>
    <w:p w14:paraId="3FDF9A89"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Процесс письма не может быть осуществлен без участия зрительных и двигательных анализаторов, без определенного уровня развития мелкой мускулатуры и координации движения. Все это создает сложности в овладении графическими навыками.</w:t>
      </w:r>
    </w:p>
    <w:p w14:paraId="00384FDE"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 xml:space="preserve">У детей дошкольного возраста слабо развиты мелкие мышцы руки, несовершенна координация движений, незакончено окостенение запястий и фаланг пальцев. Зрительные и двигательные анализаторы, которые непосредственно участвуют в восприятии и воспроизведения и </w:t>
      </w:r>
      <w:proofErr w:type="gramStart"/>
      <w:r w:rsidRPr="009B4329">
        <w:rPr>
          <w:rFonts w:ascii="Times New Roman" w:eastAsia="Times New Roman" w:hAnsi="Times New Roman" w:cs="Times New Roman"/>
          <w:color w:val="111111"/>
          <w:sz w:val="24"/>
          <w:szCs w:val="24"/>
          <w:lang w:eastAsia="ru-RU"/>
        </w:rPr>
        <w:t>букв</w:t>
      </w:r>
      <w:proofErr w:type="gramEnd"/>
      <w:r w:rsidRPr="009B4329">
        <w:rPr>
          <w:rFonts w:ascii="Times New Roman" w:eastAsia="Times New Roman" w:hAnsi="Times New Roman" w:cs="Times New Roman"/>
          <w:color w:val="111111"/>
          <w:sz w:val="24"/>
          <w:szCs w:val="24"/>
          <w:lang w:eastAsia="ru-RU"/>
        </w:rPr>
        <w:t xml:space="preserve"> и их элементов, находятся на разных стадиях развития. Дети с трудом ориентируются в таких необходимых при письме пространственных характеристиках, как правая и левая сторона, верх-низ, ближе - дальше, над-под, около-внутри. Только к 6-7 годам в основном заканчивается созревание соответствующих зон мозга.</w:t>
      </w:r>
    </w:p>
    <w:p w14:paraId="0B5C9FD0" w14:textId="7EBB3E4F"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У большинства детей с ОНР при поступлении в школу обяз</w:t>
      </w:r>
      <w:r w:rsidR="006971BB">
        <w:rPr>
          <w:rFonts w:ascii="Times New Roman" w:eastAsia="Times New Roman" w:hAnsi="Times New Roman" w:cs="Times New Roman"/>
          <w:color w:val="111111"/>
          <w:sz w:val="24"/>
          <w:szCs w:val="24"/>
          <w:lang w:eastAsia="ru-RU"/>
        </w:rPr>
        <w:t>а</w:t>
      </w:r>
      <w:r w:rsidRPr="009B4329">
        <w:rPr>
          <w:rFonts w:ascii="Times New Roman" w:eastAsia="Times New Roman" w:hAnsi="Times New Roman" w:cs="Times New Roman"/>
          <w:color w:val="111111"/>
          <w:sz w:val="24"/>
          <w:szCs w:val="24"/>
          <w:lang w:eastAsia="ru-RU"/>
        </w:rPr>
        <w:t>тельно возникают характерные нарушения чтения и письма (дислексия и дисграфия). Без специально организованной коррекционной работы по подготовке к обучению грамоте эти дети не смогут успешно обучаться.</w:t>
      </w:r>
    </w:p>
    <w:p w14:paraId="7B6BAFD3"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w:t>
      </w:r>
    </w:p>
    <w:p w14:paraId="6D4521E2" w14:textId="7340C27A"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Поэтому работа по развитию мелкой моторики должн</w:t>
      </w:r>
      <w:r w:rsidR="006971BB">
        <w:rPr>
          <w:rFonts w:ascii="Times New Roman" w:eastAsia="Times New Roman" w:hAnsi="Times New Roman" w:cs="Times New Roman"/>
          <w:color w:val="000000"/>
          <w:sz w:val="24"/>
          <w:szCs w:val="24"/>
          <w:lang w:eastAsia="ru-RU"/>
        </w:rPr>
        <w:t>а</w:t>
      </w:r>
      <w:r w:rsidRPr="009B4329">
        <w:rPr>
          <w:rFonts w:ascii="Times New Roman" w:eastAsia="Times New Roman" w:hAnsi="Times New Roman" w:cs="Times New Roman"/>
          <w:color w:val="000000"/>
          <w:sz w:val="24"/>
          <w:szCs w:val="24"/>
          <w:lang w:eastAsia="ru-RU"/>
        </w:rPr>
        <w:t xml:space="preserve"> начаться задолго до поступления в школу. Родители и педагоги таки образом, решают сразу две задачи: во-первых, косвенным образом влияют на общее интеллектуальное развитие ребенка, а во-вторых, готовят к овладению навыком письм</w:t>
      </w:r>
      <w:r w:rsidR="006971BB">
        <w:rPr>
          <w:rFonts w:ascii="Times New Roman" w:eastAsia="Times New Roman" w:hAnsi="Times New Roman" w:cs="Times New Roman"/>
          <w:color w:val="000000"/>
          <w:sz w:val="24"/>
          <w:szCs w:val="24"/>
          <w:lang w:eastAsia="ru-RU"/>
        </w:rPr>
        <w:t>а</w:t>
      </w:r>
      <w:r w:rsidRPr="009B4329">
        <w:rPr>
          <w:rFonts w:ascii="Times New Roman" w:eastAsia="Times New Roman" w:hAnsi="Times New Roman" w:cs="Times New Roman"/>
          <w:color w:val="000000"/>
          <w:sz w:val="24"/>
          <w:szCs w:val="24"/>
          <w:lang w:eastAsia="ru-RU"/>
        </w:rPr>
        <w:t>, что в будущем, поможет избежать многих проблем школьного обучения.</w:t>
      </w:r>
    </w:p>
    <w:p w14:paraId="1031CFEB"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При нормальном развитии работу по развитию мелкой моторики нужно начинать с самого раннего возраста. Уже в младенческом возрасте можно выполнять массаж пальчиков,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(например «Сорока»), не забывать о развитии элементарных навыков самообслуживания: застегивание и расстегивание пуговиц, молний, заклепок, завязывание шнурков и так далее. И конечно, в старшем дошкольном возрасте работа по развитию мелкой моторики и координации движений руки должна стать важной частью подготовки к школе.</w:t>
      </w:r>
    </w:p>
    <w:p w14:paraId="620224BD"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Поэтому коррекционный процесс в дошкольном учреждении направлен как на устранение имеющихся проблем в развитии, так и на профилактику вероятных нарушений устной и письменной речи.</w:t>
      </w:r>
    </w:p>
    <w:p w14:paraId="0748539C"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Один из показателей интеллектуальной готовности к школьному обучению – уровень развития мелкой моторики. Ребенок, у которого этот уровень высокий, умеет логически рассуждать, у него хорошо развиты память и внимание, связная речь, он может приступать к приобретению навыков письма.</w:t>
      </w:r>
    </w:p>
    <w:p w14:paraId="7CBC3F31"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lastRenderedPageBreak/>
        <w:t>В дошкольном возрасте важна именно подготовка, а не обучение письму, иначе техника письма может быть сформирована неправильно.</w:t>
      </w:r>
    </w:p>
    <w:p w14:paraId="5CD12B7E"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Для выполнения графических заданий необходим простой мягкий карандаш. Если ребенок ошибается, то можно воспользоваться ластиком. Раскрашивают дети цветными карандашами, когда ребенок пишет карандашом, ему требуется приложить определенное усилие, которое со временем осознается как волевое. Тем самым мы формируем навык самоконтроля, который необходим детям с дефицитом внимания.</w:t>
      </w:r>
    </w:p>
    <w:p w14:paraId="5F7E61CE" w14:textId="2648D488"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proofErr w:type="spellStart"/>
      <w:r w:rsidRPr="009B4329">
        <w:rPr>
          <w:rFonts w:ascii="Times New Roman" w:eastAsia="Times New Roman" w:hAnsi="Times New Roman" w:cs="Times New Roman"/>
          <w:color w:val="000000"/>
          <w:sz w:val="24"/>
          <w:szCs w:val="24"/>
          <w:lang w:eastAsia="ru-RU"/>
        </w:rPr>
        <w:t>Гр</w:t>
      </w:r>
      <w:r w:rsidR="006971BB">
        <w:rPr>
          <w:rFonts w:ascii="Times New Roman" w:eastAsia="Times New Roman" w:hAnsi="Times New Roman" w:cs="Times New Roman"/>
          <w:color w:val="000000"/>
          <w:sz w:val="24"/>
          <w:szCs w:val="24"/>
          <w:lang w:eastAsia="ru-RU"/>
        </w:rPr>
        <w:t>а</w:t>
      </w:r>
      <w:r w:rsidRPr="009B4329">
        <w:rPr>
          <w:rFonts w:ascii="Times New Roman" w:eastAsia="Times New Roman" w:hAnsi="Times New Roman" w:cs="Times New Roman"/>
          <w:color w:val="000000"/>
          <w:sz w:val="24"/>
          <w:szCs w:val="24"/>
          <w:lang w:eastAsia="ru-RU"/>
        </w:rPr>
        <w:t>фомоторные</w:t>
      </w:r>
      <w:proofErr w:type="spellEnd"/>
      <w:r w:rsidRPr="009B4329">
        <w:rPr>
          <w:rFonts w:ascii="Times New Roman" w:eastAsia="Times New Roman" w:hAnsi="Times New Roman" w:cs="Times New Roman"/>
          <w:color w:val="000000"/>
          <w:sz w:val="24"/>
          <w:szCs w:val="24"/>
          <w:lang w:eastAsia="ru-RU"/>
        </w:rPr>
        <w:t xml:space="preserve"> навыки включают в себя:</w:t>
      </w:r>
    </w:p>
    <w:p w14:paraId="0E7AFE4C" w14:textId="77777777" w:rsidR="009B4329" w:rsidRPr="00AC511D" w:rsidRDefault="007B27B8" w:rsidP="009B4329">
      <w:pPr>
        <w:shd w:val="clear" w:color="auto" w:fill="FFFFFF"/>
        <w:spacing w:after="0" w:line="240" w:lineRule="auto"/>
        <w:ind w:firstLine="426"/>
        <w:jc w:val="both"/>
        <w:rPr>
          <w:rFonts w:ascii="Calibri" w:eastAsia="Times New Roman" w:hAnsi="Calibri" w:cs="Calibri"/>
          <w:b/>
          <w:bCs/>
          <w:color w:val="000000"/>
          <w:sz w:val="24"/>
          <w:szCs w:val="24"/>
          <w:lang w:eastAsia="ru-RU"/>
        </w:rPr>
      </w:pPr>
      <w:r w:rsidRPr="00AC511D">
        <w:rPr>
          <w:rFonts w:ascii="Times New Roman" w:eastAsia="Times New Roman" w:hAnsi="Times New Roman" w:cs="Times New Roman"/>
          <w:b/>
          <w:bCs/>
          <w:color w:val="000000"/>
          <w:sz w:val="24"/>
          <w:szCs w:val="24"/>
          <w:lang w:eastAsia="ru-RU"/>
        </w:rPr>
        <w:t>1. Мелкую мускулатуру</w:t>
      </w:r>
      <w:r w:rsidR="009B4329" w:rsidRPr="00AC511D">
        <w:rPr>
          <w:rFonts w:ascii="Times New Roman" w:eastAsia="Times New Roman" w:hAnsi="Times New Roman" w:cs="Times New Roman"/>
          <w:b/>
          <w:bCs/>
          <w:color w:val="000000"/>
          <w:sz w:val="24"/>
          <w:szCs w:val="24"/>
          <w:lang w:eastAsia="ru-RU"/>
        </w:rPr>
        <w:t xml:space="preserve"> пальцев</w:t>
      </w:r>
      <w:r w:rsidRPr="00AC511D">
        <w:rPr>
          <w:rFonts w:ascii="Times New Roman" w:eastAsia="Times New Roman" w:hAnsi="Times New Roman" w:cs="Times New Roman"/>
          <w:b/>
          <w:bCs/>
          <w:color w:val="000000"/>
          <w:sz w:val="24"/>
          <w:szCs w:val="24"/>
          <w:lang w:eastAsia="ru-RU"/>
        </w:rPr>
        <w:t>:</w:t>
      </w:r>
    </w:p>
    <w:p w14:paraId="1F7A50A6"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-упражнения на развитие силы пальцев и быстроты их движений.</w:t>
      </w:r>
    </w:p>
    <w:p w14:paraId="3274BC22" w14:textId="77777777" w:rsidR="009B4329" w:rsidRPr="00AC511D" w:rsidRDefault="009B4329" w:rsidP="009B4329">
      <w:pPr>
        <w:shd w:val="clear" w:color="auto" w:fill="FFFFFF"/>
        <w:spacing w:after="0" w:line="240" w:lineRule="auto"/>
        <w:ind w:firstLine="426"/>
        <w:jc w:val="both"/>
        <w:rPr>
          <w:rFonts w:ascii="Calibri" w:eastAsia="Times New Roman" w:hAnsi="Calibri" w:cs="Calibri"/>
          <w:b/>
          <w:bCs/>
          <w:color w:val="000000"/>
          <w:sz w:val="24"/>
          <w:szCs w:val="24"/>
          <w:lang w:eastAsia="ru-RU"/>
        </w:rPr>
      </w:pPr>
      <w:r w:rsidRPr="00AC511D">
        <w:rPr>
          <w:rFonts w:ascii="Times New Roman" w:eastAsia="Times New Roman" w:hAnsi="Times New Roman" w:cs="Times New Roman"/>
          <w:b/>
          <w:bCs/>
          <w:color w:val="000000"/>
          <w:sz w:val="24"/>
          <w:szCs w:val="24"/>
          <w:lang w:eastAsia="ru-RU"/>
        </w:rPr>
        <w:t>2. Зрительный анализ и синтез</w:t>
      </w:r>
      <w:r w:rsidR="007B27B8" w:rsidRPr="00AC511D">
        <w:rPr>
          <w:rFonts w:ascii="Times New Roman" w:eastAsia="Times New Roman" w:hAnsi="Times New Roman" w:cs="Times New Roman"/>
          <w:b/>
          <w:bCs/>
          <w:color w:val="000000"/>
          <w:sz w:val="24"/>
          <w:szCs w:val="24"/>
          <w:lang w:eastAsia="ru-RU"/>
        </w:rPr>
        <w:t>:</w:t>
      </w:r>
    </w:p>
    <w:p w14:paraId="4362374C"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 упражнения на определение правых и левых частей тела.</w:t>
      </w:r>
    </w:p>
    <w:p w14:paraId="29F03B5F"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 задания на ориентировку в пространстве по отношению к предметам.</w:t>
      </w:r>
    </w:p>
    <w:p w14:paraId="00228069"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 задания с условиями по выбору нужных направлений.</w:t>
      </w:r>
    </w:p>
    <w:p w14:paraId="46A4E7E7" w14:textId="77777777" w:rsidR="009B4329" w:rsidRPr="00AC511D" w:rsidRDefault="009B4329" w:rsidP="009B4329">
      <w:pPr>
        <w:shd w:val="clear" w:color="auto" w:fill="FFFFFF"/>
        <w:spacing w:after="0" w:line="240" w:lineRule="auto"/>
        <w:ind w:firstLine="426"/>
        <w:jc w:val="both"/>
        <w:rPr>
          <w:rFonts w:ascii="Calibri" w:eastAsia="Times New Roman" w:hAnsi="Calibri" w:cs="Calibri"/>
          <w:b/>
          <w:bCs/>
          <w:color w:val="000000"/>
          <w:sz w:val="24"/>
          <w:szCs w:val="24"/>
          <w:lang w:eastAsia="ru-RU"/>
        </w:rPr>
      </w:pPr>
      <w:r w:rsidRPr="00AC511D">
        <w:rPr>
          <w:rFonts w:ascii="Times New Roman" w:eastAsia="Times New Roman" w:hAnsi="Times New Roman" w:cs="Times New Roman"/>
          <w:b/>
          <w:bCs/>
          <w:color w:val="000000"/>
          <w:sz w:val="24"/>
          <w:szCs w:val="24"/>
          <w:lang w:eastAsia="ru-RU"/>
        </w:rPr>
        <w:t>3. Рисование</w:t>
      </w:r>
      <w:r w:rsidR="007B27B8" w:rsidRPr="00AC511D">
        <w:rPr>
          <w:rFonts w:ascii="Times New Roman" w:eastAsia="Times New Roman" w:hAnsi="Times New Roman" w:cs="Times New Roman"/>
          <w:b/>
          <w:bCs/>
          <w:color w:val="000000"/>
          <w:sz w:val="24"/>
          <w:szCs w:val="24"/>
          <w:lang w:eastAsia="ru-RU"/>
        </w:rPr>
        <w:t>:</w:t>
      </w:r>
    </w:p>
    <w:p w14:paraId="3F6165C2"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 занятия по штриховке по контуру, обводка.</w:t>
      </w:r>
    </w:p>
    <w:p w14:paraId="1689875D"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 срисовывание геометрических фигур.</w:t>
      </w:r>
    </w:p>
    <w:p w14:paraId="351AC3FE"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 задания на зарисовку деталей, предметов, с натуры:</w:t>
      </w:r>
    </w:p>
    <w:p w14:paraId="5EDDAC81"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 дорисовывание незаконченных рисунков;</w:t>
      </w:r>
    </w:p>
    <w:p w14:paraId="792FCAC5" w14:textId="77777777" w:rsidR="009B4329" w:rsidRPr="009B4329" w:rsidRDefault="007B27B8"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w:t>
      </w:r>
      <w:r w:rsidR="009B4329" w:rsidRPr="009B4329">
        <w:rPr>
          <w:rFonts w:ascii="Times New Roman" w:eastAsia="Times New Roman" w:hAnsi="Times New Roman" w:cs="Times New Roman"/>
          <w:color w:val="000000"/>
          <w:sz w:val="24"/>
          <w:szCs w:val="24"/>
          <w:lang w:eastAsia="ru-RU"/>
        </w:rPr>
        <w:t>дорисовывание рисунков с недостающими деталями (даются законченные изображения, но с недостающими деталями);</w:t>
      </w:r>
    </w:p>
    <w:p w14:paraId="3982D5B6" w14:textId="77777777" w:rsidR="009B4329" w:rsidRPr="009B4329" w:rsidRDefault="007B27B8"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w:t>
      </w:r>
      <w:r w:rsidR="009B4329" w:rsidRPr="009B4329">
        <w:rPr>
          <w:rFonts w:ascii="Times New Roman" w:eastAsia="Times New Roman" w:hAnsi="Times New Roman" w:cs="Times New Roman"/>
          <w:color w:val="000000"/>
          <w:sz w:val="24"/>
          <w:szCs w:val="24"/>
          <w:lang w:eastAsia="ru-RU"/>
        </w:rPr>
        <w:t>упражнения в дорисовывании, создании собственной картины при условии реальности сюжета и дета</w:t>
      </w:r>
      <w:r>
        <w:rPr>
          <w:rFonts w:ascii="Times New Roman" w:eastAsia="Times New Roman" w:hAnsi="Times New Roman" w:cs="Times New Roman"/>
          <w:color w:val="000000"/>
          <w:sz w:val="24"/>
          <w:szCs w:val="24"/>
          <w:lang w:eastAsia="ru-RU"/>
        </w:rPr>
        <w:t>лей;</w:t>
      </w:r>
    </w:p>
    <w:p w14:paraId="6B4D818E"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 задания на воспроизведение фигур и их сочетаний по памяти.</w:t>
      </w:r>
    </w:p>
    <w:p w14:paraId="177007A5" w14:textId="77777777" w:rsidR="009B4329" w:rsidRPr="00AC511D" w:rsidRDefault="009B4329" w:rsidP="009B4329">
      <w:pPr>
        <w:shd w:val="clear" w:color="auto" w:fill="FFFFFF"/>
        <w:spacing w:after="0" w:line="240" w:lineRule="auto"/>
        <w:ind w:firstLine="426"/>
        <w:jc w:val="both"/>
        <w:rPr>
          <w:rFonts w:ascii="Calibri" w:eastAsia="Times New Roman" w:hAnsi="Calibri" w:cs="Calibri"/>
          <w:b/>
          <w:bCs/>
          <w:color w:val="000000"/>
          <w:sz w:val="24"/>
          <w:szCs w:val="24"/>
          <w:lang w:eastAsia="ru-RU"/>
        </w:rPr>
      </w:pPr>
      <w:r w:rsidRPr="00AC511D">
        <w:rPr>
          <w:rFonts w:ascii="Times New Roman" w:eastAsia="Times New Roman" w:hAnsi="Times New Roman" w:cs="Times New Roman"/>
          <w:b/>
          <w:bCs/>
          <w:color w:val="000000"/>
          <w:sz w:val="24"/>
          <w:szCs w:val="24"/>
          <w:lang w:eastAsia="ru-RU"/>
        </w:rPr>
        <w:t>4. Графическая символика</w:t>
      </w:r>
      <w:r w:rsidR="007B27B8" w:rsidRPr="00AC511D">
        <w:rPr>
          <w:rFonts w:ascii="Times New Roman" w:eastAsia="Times New Roman" w:hAnsi="Times New Roman" w:cs="Times New Roman"/>
          <w:b/>
          <w:bCs/>
          <w:color w:val="000000"/>
          <w:sz w:val="24"/>
          <w:szCs w:val="24"/>
          <w:lang w:eastAsia="ru-RU"/>
        </w:rPr>
        <w:t>:</w:t>
      </w:r>
    </w:p>
    <w:p w14:paraId="3FE1FD83" w14:textId="77777777" w:rsidR="009B4329" w:rsidRPr="009B4329" w:rsidRDefault="009B4329" w:rsidP="009B4329">
      <w:pPr>
        <w:shd w:val="clear" w:color="auto" w:fill="FFFFFF"/>
        <w:spacing w:after="0" w:line="240" w:lineRule="auto"/>
        <w:ind w:firstLine="426"/>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000000"/>
          <w:sz w:val="24"/>
          <w:szCs w:val="24"/>
          <w:lang w:eastAsia="ru-RU"/>
        </w:rPr>
        <w:t>- задания на развитие умений рисовать узоры, а также на символизацию предметов (изображение их с помощью символов).</w:t>
      </w:r>
    </w:p>
    <w:p w14:paraId="5BC769BF"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Необходимо отслеживать, чтобы при раскрашивании и штриховке ребенок не выходил за контур рисунка. Линии должны идти параллельно.</w:t>
      </w:r>
    </w:p>
    <w:p w14:paraId="0C30B874" w14:textId="6083F4C3"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Сначал</w:t>
      </w:r>
      <w:r w:rsidR="006971BB">
        <w:rPr>
          <w:rFonts w:ascii="Times New Roman" w:eastAsia="Times New Roman" w:hAnsi="Times New Roman" w:cs="Times New Roman"/>
          <w:color w:val="111111"/>
          <w:sz w:val="24"/>
          <w:szCs w:val="24"/>
          <w:lang w:eastAsia="ru-RU"/>
        </w:rPr>
        <w:t>а</w:t>
      </w:r>
      <w:r w:rsidRPr="009B4329">
        <w:rPr>
          <w:rFonts w:ascii="Times New Roman" w:eastAsia="Times New Roman" w:hAnsi="Times New Roman" w:cs="Times New Roman"/>
          <w:color w:val="111111"/>
          <w:sz w:val="24"/>
          <w:szCs w:val="24"/>
          <w:lang w:eastAsia="ru-RU"/>
        </w:rPr>
        <w:t xml:space="preserve"> ребенок учится проводить прямые, кривые, ломаные линии в различных направлениях. Затем учится ставить точки. Установив кончик карандаша в заданное место рисунка, мы закрепляем усвоенное выше движение, когда кончик карандаша слегка покачивается, не отрываясь от листа бумаги.</w:t>
      </w:r>
    </w:p>
    <w:p w14:paraId="4420FB7A" w14:textId="77FC55D1"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Прежде всего, ребенок должен определить, где у него пр</w:t>
      </w:r>
      <w:r w:rsidR="006971BB">
        <w:rPr>
          <w:rFonts w:ascii="Times New Roman" w:eastAsia="Times New Roman" w:hAnsi="Times New Roman" w:cs="Times New Roman"/>
          <w:color w:val="111111"/>
          <w:sz w:val="24"/>
          <w:szCs w:val="24"/>
          <w:lang w:eastAsia="ru-RU"/>
        </w:rPr>
        <w:t>а</w:t>
      </w:r>
      <w:r w:rsidRPr="009B4329">
        <w:rPr>
          <w:rFonts w:ascii="Times New Roman" w:eastAsia="Times New Roman" w:hAnsi="Times New Roman" w:cs="Times New Roman"/>
          <w:color w:val="111111"/>
          <w:sz w:val="24"/>
          <w:szCs w:val="24"/>
          <w:lang w:eastAsia="ru-RU"/>
        </w:rPr>
        <w:t xml:space="preserve">вая и левая стороны туловища. Это основа ориентировки в пространстве. Он должен познакомиться с понятиями верх-низ, сзади-спереди. Такие понятия можно хорошо отработать во время </w:t>
      </w:r>
      <w:proofErr w:type="spellStart"/>
      <w:r w:rsidRPr="009B4329">
        <w:rPr>
          <w:rFonts w:ascii="Times New Roman" w:eastAsia="Times New Roman" w:hAnsi="Times New Roman" w:cs="Times New Roman"/>
          <w:color w:val="111111"/>
          <w:sz w:val="24"/>
          <w:szCs w:val="24"/>
          <w:lang w:eastAsia="ru-RU"/>
        </w:rPr>
        <w:t>физминуток</w:t>
      </w:r>
      <w:proofErr w:type="spellEnd"/>
      <w:r w:rsidRPr="009B4329">
        <w:rPr>
          <w:rFonts w:ascii="Times New Roman" w:eastAsia="Times New Roman" w:hAnsi="Times New Roman" w:cs="Times New Roman"/>
          <w:color w:val="111111"/>
          <w:sz w:val="24"/>
          <w:szCs w:val="24"/>
          <w:lang w:eastAsia="ru-RU"/>
        </w:rPr>
        <w:t>.</w:t>
      </w:r>
    </w:p>
    <w:p w14:paraId="405C6025" w14:textId="176F6F10"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Самым сложным является понятие зеркального изображения. Проводим следующее упражнение: детям даем в правую руку предмет и спрашиваем</w:t>
      </w:r>
      <w:r w:rsidR="006971BB">
        <w:rPr>
          <w:rFonts w:ascii="Times New Roman" w:eastAsia="Times New Roman" w:hAnsi="Times New Roman" w:cs="Times New Roman"/>
          <w:color w:val="111111"/>
          <w:sz w:val="24"/>
          <w:szCs w:val="24"/>
          <w:lang w:eastAsia="ru-RU"/>
        </w:rPr>
        <w:t>:</w:t>
      </w:r>
      <w:r w:rsidRPr="009B4329">
        <w:rPr>
          <w:rFonts w:ascii="Times New Roman" w:eastAsia="Times New Roman" w:hAnsi="Times New Roman" w:cs="Times New Roman"/>
          <w:color w:val="111111"/>
          <w:sz w:val="24"/>
          <w:szCs w:val="24"/>
          <w:lang w:eastAsia="ru-RU"/>
        </w:rPr>
        <w:t xml:space="preserve"> «В какой руке?».</w:t>
      </w:r>
    </w:p>
    <w:p w14:paraId="32E149B4"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Многие дети с ОНР не умеют ориентироваться на листе бумаги, не замечают ориентиры в виде клеток или строчек, не могут плавно прослеживать глазами за движением своей руки.</w:t>
      </w:r>
    </w:p>
    <w:p w14:paraId="07D54534"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Упражняемся в пространственной ориентации детей на листе бумаги, разделенном пополам, фиксации ритма (ребенок хлопает, зарисовывает его).</w:t>
      </w:r>
    </w:p>
    <w:p w14:paraId="1BCC81F5"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Не менее полезным упражнением для развития пространственной ориентировки на листе является штриховка. Она имеет последовательность:</w:t>
      </w:r>
    </w:p>
    <w:p w14:paraId="0FA251F9"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1. Редкая штриховка карандашом одного цвета.</w:t>
      </w:r>
    </w:p>
    <w:p w14:paraId="612F7940"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2. Штриховка двумя карандашами разного цвета.</w:t>
      </w:r>
    </w:p>
    <w:p w14:paraId="754B6423"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3. Частая штриховка одним цветом.</w:t>
      </w:r>
    </w:p>
    <w:p w14:paraId="684D9563"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4. Частая штриховка разными карандашами. Здесь ребенок видит, что штриховка плавно переходит в раскрашивание.</w:t>
      </w:r>
    </w:p>
    <w:p w14:paraId="0368EEC7"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lastRenderedPageBreak/>
        <w:t>Необходимо научить ребенка правильному захвату карандаша. Сначала нужно развить дифференцированные движения пальцев рук, умение ск</w:t>
      </w:r>
      <w:r w:rsidR="00E6058D">
        <w:rPr>
          <w:rFonts w:ascii="Times New Roman" w:eastAsia="Times New Roman" w:hAnsi="Times New Roman" w:cs="Times New Roman"/>
          <w:color w:val="111111"/>
          <w:sz w:val="24"/>
          <w:szCs w:val="24"/>
          <w:lang w:eastAsia="ru-RU"/>
        </w:rPr>
        <w:t>ладывать большой палец в щепоть</w:t>
      </w:r>
      <w:r w:rsidRPr="009B4329">
        <w:rPr>
          <w:rFonts w:ascii="Times New Roman" w:eastAsia="Times New Roman" w:hAnsi="Times New Roman" w:cs="Times New Roman"/>
          <w:color w:val="111111"/>
          <w:sz w:val="24"/>
          <w:szCs w:val="24"/>
          <w:lang w:eastAsia="ru-RU"/>
        </w:rPr>
        <w:t xml:space="preserve"> и захватывать различные предметы (перекладывать палочки в коробку, расстегивать и застегивать пуговицы, шнуровать, нанизывать кольца на тесьму, сортировать крупу, нанизывать бусины).</w:t>
      </w:r>
    </w:p>
    <w:p w14:paraId="6B9D0CC6" w14:textId="77777777" w:rsidR="009B4329" w:rsidRPr="006971BB" w:rsidRDefault="009B4329" w:rsidP="009B4329">
      <w:pPr>
        <w:shd w:val="clear" w:color="auto" w:fill="FFFFFF"/>
        <w:spacing w:after="0" w:line="240" w:lineRule="auto"/>
        <w:ind w:firstLine="360"/>
        <w:jc w:val="both"/>
        <w:rPr>
          <w:rFonts w:ascii="Calibri" w:eastAsia="Times New Roman" w:hAnsi="Calibri" w:cs="Calibri"/>
          <w:b/>
          <w:bCs/>
          <w:color w:val="000000"/>
          <w:sz w:val="24"/>
          <w:szCs w:val="24"/>
          <w:lang w:eastAsia="ru-RU"/>
        </w:rPr>
      </w:pPr>
      <w:r w:rsidRPr="006971BB">
        <w:rPr>
          <w:rFonts w:ascii="Times New Roman" w:eastAsia="Times New Roman" w:hAnsi="Times New Roman" w:cs="Times New Roman"/>
          <w:b/>
          <w:bCs/>
          <w:color w:val="111111"/>
          <w:sz w:val="24"/>
          <w:szCs w:val="24"/>
          <w:lang w:eastAsia="ru-RU"/>
        </w:rPr>
        <w:t>Упражнения:</w:t>
      </w:r>
    </w:p>
    <w:p w14:paraId="030008E3"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1. Захват граненого карандаша большим и указательным пальцами рабочей руки.</w:t>
      </w:r>
    </w:p>
    <w:p w14:paraId="336190CE"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2. Перекладывание карандаша с одного листа на другой, при этом карандаш захватывается большим и указательным пальцами.</w:t>
      </w:r>
    </w:p>
    <w:p w14:paraId="40FD0C59"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3. Прокатывание карандаша между ладонями.</w:t>
      </w:r>
    </w:p>
    <w:p w14:paraId="46CF972F"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4. Прокатывание карандаша между большим и указательным пальцами.</w:t>
      </w:r>
    </w:p>
    <w:p w14:paraId="24E7D2A6" w14:textId="1D531593"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5. Расслабление кистей рук путем</w:t>
      </w:r>
      <w:r w:rsidR="006971BB">
        <w:rPr>
          <w:rFonts w:ascii="Times New Roman" w:eastAsia="Times New Roman" w:hAnsi="Times New Roman" w:cs="Times New Roman"/>
          <w:color w:val="111111"/>
          <w:sz w:val="24"/>
          <w:szCs w:val="24"/>
          <w:lang w:eastAsia="ru-RU"/>
        </w:rPr>
        <w:t xml:space="preserve"> </w:t>
      </w:r>
      <w:r w:rsidRPr="009B4329">
        <w:rPr>
          <w:rFonts w:ascii="Times New Roman" w:eastAsia="Times New Roman" w:hAnsi="Times New Roman" w:cs="Times New Roman"/>
          <w:color w:val="111111"/>
          <w:sz w:val="24"/>
          <w:szCs w:val="24"/>
          <w:lang w:eastAsia="ru-RU"/>
        </w:rPr>
        <w:t>поглаживани</w:t>
      </w:r>
      <w:r w:rsidR="006971BB">
        <w:rPr>
          <w:rFonts w:ascii="Times New Roman" w:eastAsia="Times New Roman" w:hAnsi="Times New Roman" w:cs="Times New Roman"/>
          <w:color w:val="111111"/>
          <w:sz w:val="24"/>
          <w:szCs w:val="24"/>
          <w:lang w:eastAsia="ru-RU"/>
        </w:rPr>
        <w:t>я</w:t>
      </w:r>
      <w:r w:rsidRPr="009B4329">
        <w:rPr>
          <w:rFonts w:ascii="Times New Roman" w:eastAsia="Times New Roman" w:hAnsi="Times New Roman" w:cs="Times New Roman"/>
          <w:color w:val="111111"/>
          <w:sz w:val="24"/>
          <w:szCs w:val="24"/>
          <w:lang w:eastAsia="ru-RU"/>
        </w:rPr>
        <w:t xml:space="preserve"> листа бумаги от середины в сторону или сверху вниз (можно использовать ткань, мех).</w:t>
      </w:r>
    </w:p>
    <w:p w14:paraId="6C88E559"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6. Круговые вращения кистей рук с последующим расслаблением.</w:t>
      </w:r>
    </w:p>
    <w:p w14:paraId="5AD36644"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7. Попеременное поглаживание одно кисти руки другой.</w:t>
      </w:r>
    </w:p>
    <w:p w14:paraId="7B071DEF"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 xml:space="preserve">Также использую </w:t>
      </w:r>
      <w:r w:rsidR="00E6058D">
        <w:rPr>
          <w:rFonts w:ascii="Times New Roman" w:eastAsia="Times New Roman" w:hAnsi="Times New Roman" w:cs="Times New Roman"/>
          <w:color w:val="111111"/>
          <w:sz w:val="24"/>
          <w:szCs w:val="24"/>
          <w:lang w:eastAsia="ru-RU"/>
        </w:rPr>
        <w:t xml:space="preserve">массажные </w:t>
      </w:r>
      <w:r w:rsidRPr="009B4329">
        <w:rPr>
          <w:rFonts w:ascii="Times New Roman" w:eastAsia="Times New Roman" w:hAnsi="Times New Roman" w:cs="Times New Roman"/>
          <w:color w:val="111111"/>
          <w:sz w:val="24"/>
          <w:szCs w:val="24"/>
          <w:lang w:eastAsia="ru-RU"/>
        </w:rPr>
        <w:t>шарик</w:t>
      </w:r>
      <w:r w:rsidR="00E6058D">
        <w:rPr>
          <w:rFonts w:ascii="Times New Roman" w:eastAsia="Times New Roman" w:hAnsi="Times New Roman" w:cs="Times New Roman"/>
          <w:color w:val="111111"/>
          <w:sz w:val="24"/>
          <w:szCs w:val="24"/>
          <w:lang w:eastAsia="ru-RU"/>
        </w:rPr>
        <w:t>и</w:t>
      </w:r>
      <w:r w:rsidRPr="009B4329">
        <w:rPr>
          <w:rFonts w:ascii="Times New Roman" w:eastAsia="Times New Roman" w:hAnsi="Times New Roman" w:cs="Times New Roman"/>
          <w:color w:val="111111"/>
          <w:sz w:val="24"/>
          <w:szCs w:val="24"/>
          <w:lang w:eastAsia="ru-RU"/>
        </w:rPr>
        <w:t xml:space="preserve"> Су – Джок.</w:t>
      </w:r>
    </w:p>
    <w:p w14:paraId="5B1454DB" w14:textId="77777777" w:rsidR="009B4329" w:rsidRPr="009B4329" w:rsidRDefault="009B4329" w:rsidP="009B4329">
      <w:pPr>
        <w:shd w:val="clear" w:color="auto" w:fill="FFFFFF"/>
        <w:spacing w:after="0" w:line="240" w:lineRule="auto"/>
        <w:ind w:firstLine="360"/>
        <w:jc w:val="both"/>
        <w:rPr>
          <w:rFonts w:ascii="Calibri" w:eastAsia="Times New Roman" w:hAnsi="Calibri" w:cs="Calibri"/>
          <w:color w:val="000000"/>
          <w:sz w:val="24"/>
          <w:szCs w:val="24"/>
          <w:lang w:eastAsia="ru-RU"/>
        </w:rPr>
      </w:pPr>
      <w:r w:rsidRPr="009B4329">
        <w:rPr>
          <w:rFonts w:ascii="Times New Roman" w:eastAsia="Times New Roman" w:hAnsi="Times New Roman" w:cs="Times New Roman"/>
          <w:color w:val="111111"/>
          <w:sz w:val="24"/>
          <w:szCs w:val="24"/>
          <w:lang w:eastAsia="ru-RU"/>
        </w:rPr>
        <w:t xml:space="preserve">После освоения основных графических приемов, </w:t>
      </w:r>
      <w:r w:rsidR="00E6058D">
        <w:rPr>
          <w:rFonts w:ascii="Times New Roman" w:eastAsia="Times New Roman" w:hAnsi="Times New Roman" w:cs="Times New Roman"/>
          <w:color w:val="111111"/>
          <w:sz w:val="24"/>
          <w:szCs w:val="24"/>
          <w:lang w:eastAsia="ru-RU"/>
        </w:rPr>
        <w:t>при знакомстве со звуками и буквами,</w:t>
      </w:r>
      <w:r w:rsidRPr="009B4329">
        <w:rPr>
          <w:rFonts w:ascii="Times New Roman" w:eastAsia="Times New Roman" w:hAnsi="Times New Roman" w:cs="Times New Roman"/>
          <w:color w:val="111111"/>
          <w:sz w:val="24"/>
          <w:szCs w:val="24"/>
          <w:lang w:eastAsia="ru-RU"/>
        </w:rPr>
        <w:t xml:space="preserve"> при условии постанов</w:t>
      </w:r>
      <w:r w:rsidR="00E6058D">
        <w:rPr>
          <w:rFonts w:ascii="Times New Roman" w:eastAsia="Times New Roman" w:hAnsi="Times New Roman" w:cs="Times New Roman"/>
          <w:color w:val="111111"/>
          <w:sz w:val="24"/>
          <w:szCs w:val="24"/>
          <w:lang w:eastAsia="ru-RU"/>
        </w:rPr>
        <w:t>ки их в речи, д</w:t>
      </w:r>
      <w:r w:rsidRPr="009B4329">
        <w:rPr>
          <w:rFonts w:ascii="Times New Roman" w:eastAsia="Times New Roman" w:hAnsi="Times New Roman" w:cs="Times New Roman"/>
          <w:color w:val="111111"/>
          <w:sz w:val="24"/>
          <w:szCs w:val="24"/>
          <w:lang w:eastAsia="ru-RU"/>
        </w:rPr>
        <w:t>ети «печатают» букву, «чинят» букву, обводят по пунктирным линиям.</w:t>
      </w:r>
    </w:p>
    <w:p w14:paraId="3608394A" w14:textId="77777777" w:rsidR="004F4FF8" w:rsidRPr="009B4329" w:rsidRDefault="004F4FF8" w:rsidP="009B4329">
      <w:pPr>
        <w:jc w:val="both"/>
        <w:rPr>
          <w:sz w:val="24"/>
          <w:szCs w:val="24"/>
        </w:rPr>
      </w:pPr>
    </w:p>
    <w:sectPr w:rsidR="004F4FF8" w:rsidRPr="009B4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964"/>
    <w:rsid w:val="004F4FF8"/>
    <w:rsid w:val="006971BB"/>
    <w:rsid w:val="0078581F"/>
    <w:rsid w:val="007B27B8"/>
    <w:rsid w:val="009B4329"/>
    <w:rsid w:val="00AC511D"/>
    <w:rsid w:val="00BC56EF"/>
    <w:rsid w:val="00C41D33"/>
    <w:rsid w:val="00CD5C64"/>
    <w:rsid w:val="00DF6E5A"/>
    <w:rsid w:val="00E6058D"/>
    <w:rsid w:val="00FD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336E"/>
  <w15:docId w15:val="{CF402193-CE39-48D3-87BD-EDA685C9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B43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4329"/>
    <w:rPr>
      <w:rFonts w:ascii="Times New Roman" w:eastAsia="Times New Roman" w:hAnsi="Times New Roman" w:cs="Times New Roman"/>
      <w:b/>
      <w:bCs/>
      <w:sz w:val="36"/>
      <w:szCs w:val="36"/>
      <w:lang w:eastAsia="ru-RU"/>
    </w:rPr>
  </w:style>
  <w:style w:type="paragraph" w:customStyle="1" w:styleId="c7">
    <w:name w:val="c7"/>
    <w:basedOn w:val="a"/>
    <w:rsid w:val="009B4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B4329"/>
  </w:style>
  <w:style w:type="paragraph" w:customStyle="1" w:styleId="c1">
    <w:name w:val="c1"/>
    <w:basedOn w:val="a"/>
    <w:rsid w:val="009B4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B4329"/>
  </w:style>
  <w:style w:type="paragraph" w:customStyle="1" w:styleId="c2">
    <w:name w:val="c2"/>
    <w:basedOn w:val="a"/>
    <w:rsid w:val="009B4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B4329"/>
  </w:style>
  <w:style w:type="paragraph" w:customStyle="1" w:styleId="c6">
    <w:name w:val="c6"/>
    <w:basedOn w:val="a"/>
    <w:rsid w:val="009B43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388">
      <w:bodyDiv w:val="1"/>
      <w:marLeft w:val="0"/>
      <w:marRight w:val="0"/>
      <w:marTop w:val="0"/>
      <w:marBottom w:val="0"/>
      <w:divBdr>
        <w:top w:val="none" w:sz="0" w:space="0" w:color="auto"/>
        <w:left w:val="none" w:sz="0" w:space="0" w:color="auto"/>
        <w:bottom w:val="none" w:sz="0" w:space="0" w:color="auto"/>
        <w:right w:val="none" w:sz="0" w:space="0" w:color="auto"/>
      </w:divBdr>
      <w:divsChild>
        <w:div w:id="657147826">
          <w:marLeft w:val="0"/>
          <w:marRight w:val="0"/>
          <w:marTop w:val="0"/>
          <w:marBottom w:val="0"/>
          <w:divBdr>
            <w:top w:val="none" w:sz="0" w:space="0" w:color="auto"/>
            <w:left w:val="none" w:sz="0" w:space="0" w:color="auto"/>
            <w:bottom w:val="none" w:sz="0" w:space="0" w:color="auto"/>
            <w:right w:val="none" w:sz="0" w:space="0" w:color="auto"/>
          </w:divBdr>
          <w:divsChild>
            <w:div w:id="1702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1206</Words>
  <Characters>6876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Анастасия Бояринцева</cp:lastModifiedBy>
  <cp:revision>7</cp:revision>
  <cp:lastPrinted>2025-05-18T16:23:00Z</cp:lastPrinted>
  <dcterms:created xsi:type="dcterms:W3CDTF">2024-12-05T08:48:00Z</dcterms:created>
  <dcterms:modified xsi:type="dcterms:W3CDTF">2025-05-23T18:54:00Z</dcterms:modified>
</cp:coreProperties>
</file>