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5AD5" w14:textId="77777777" w:rsidR="004E4E3D" w:rsidRPr="006F1C75" w:rsidRDefault="004E4E3D" w:rsidP="004E4E3D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6F1C75">
        <w:rPr>
          <w:rFonts w:ascii="Times New Roman" w:hAnsi="Times New Roman" w:cs="Times New Roman"/>
          <w:b/>
          <w:bCs/>
          <w:color w:val="000000"/>
          <w:sz w:val="28"/>
          <w:szCs w:val="40"/>
        </w:rPr>
        <w:t>УДК 81</w:t>
      </w:r>
    </w:p>
    <w:p w14:paraId="4F0C7C3D" w14:textId="77777777" w:rsidR="004E4E3D" w:rsidRDefault="004E4E3D" w:rsidP="004E4E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Гурьева Е.А.</w:t>
      </w:r>
      <w:r>
        <w:rPr>
          <w:rFonts w:ascii="Times New Roman" w:hAnsi="Times New Roman" w:cs="Times New Roman"/>
          <w:sz w:val="28"/>
          <w:szCs w:val="28"/>
        </w:rPr>
        <w:br/>
        <w:t xml:space="preserve">МБОУ Губернаторский лицей №101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Ю.И.Латышева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44A">
        <w:rPr>
          <w:rFonts w:ascii="Times New Roman" w:hAnsi="Times New Roman" w:cs="Times New Roman"/>
          <w:sz w:val="28"/>
          <w:szCs w:val="28"/>
        </w:rPr>
        <w:t>при ФГБОУ ВО "</w:t>
      </w:r>
      <w:proofErr w:type="spellStart"/>
      <w:r w:rsidRPr="007D344A">
        <w:rPr>
          <w:rFonts w:ascii="Times New Roman" w:hAnsi="Times New Roman" w:cs="Times New Roman"/>
          <w:sz w:val="28"/>
          <w:szCs w:val="28"/>
        </w:rPr>
        <w:t>УлГПУ</w:t>
      </w:r>
      <w:proofErr w:type="spellEnd"/>
      <w:r w:rsidRPr="007D344A">
        <w:rPr>
          <w:rFonts w:ascii="Times New Roman" w:hAnsi="Times New Roman" w:cs="Times New Roman"/>
          <w:sz w:val="28"/>
          <w:szCs w:val="28"/>
        </w:rPr>
        <w:t xml:space="preserve"> им. И.Н. Ульянова"</w:t>
      </w:r>
    </w:p>
    <w:p w14:paraId="2D07085A" w14:textId="77777777" w:rsidR="004E4E3D" w:rsidRDefault="004E4E3D" w:rsidP="004E4E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иностранных языков</w:t>
      </w:r>
      <w:r w:rsidRPr="007D3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14:paraId="01D83685" w14:textId="129FACC0" w:rsidR="004E4E3D" w:rsidRDefault="004E4E3D" w:rsidP="004E4E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г.Ульяновск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>, Россия)</w:t>
      </w:r>
    </w:p>
    <w:p w14:paraId="12B30F74" w14:textId="77777777" w:rsidR="004E4E3D" w:rsidRDefault="004E4E3D" w:rsidP="004E4E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58BC4B" w14:textId="4976588F" w:rsidR="004E4E3D" w:rsidRDefault="004E4E3D" w:rsidP="004E4E3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E3D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ВИРТУАЛЬНОГО </w:t>
      </w:r>
      <w:r w:rsidR="001610B1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ПРИЛОЖЕНИЯ </w:t>
      </w:r>
      <w:r w:rsidRPr="004E4E3D">
        <w:rPr>
          <w:rFonts w:ascii="Times New Roman" w:hAnsi="Times New Roman" w:cs="Times New Roman"/>
          <w:b/>
          <w:bCs/>
          <w:sz w:val="28"/>
          <w:szCs w:val="28"/>
        </w:rPr>
        <w:t>В ОБУЧЕНИИ АНГЛИЙСКОМУ ЯЗЫКУ</w:t>
      </w:r>
    </w:p>
    <w:p w14:paraId="7FEDAF24" w14:textId="5C64FCC6" w:rsidR="004E4E3D" w:rsidRDefault="004E4E3D" w:rsidP="004E4E3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30FD6" w14:textId="760219A6" w:rsidR="004E4E3D" w:rsidRPr="004E4E3D" w:rsidRDefault="004E4E3D" w:rsidP="004E4E3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4E3D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4E4E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Аннотация:</w:t>
      </w:r>
      <w:r w:rsidRPr="004E4E3D">
        <w:rPr>
          <w:rFonts w:ascii="Times New Roman" w:hAnsi="Times New Roman" w:cs="Times New Roman"/>
          <w:i/>
          <w:iCs/>
          <w:sz w:val="24"/>
          <w:szCs w:val="24"/>
        </w:rPr>
        <w:t xml:space="preserve"> Настоящее исследование анализирует использование виртуального учебного пространства </w:t>
      </w:r>
      <w:proofErr w:type="spellStart"/>
      <w:r w:rsidRPr="004E4E3D">
        <w:rPr>
          <w:rFonts w:ascii="Times New Roman" w:hAnsi="Times New Roman" w:cs="Times New Roman"/>
          <w:i/>
          <w:iCs/>
          <w:sz w:val="24"/>
          <w:szCs w:val="24"/>
        </w:rPr>
        <w:t>Moodle</w:t>
      </w:r>
      <w:proofErr w:type="spellEnd"/>
      <w:r w:rsidRPr="004E4E3D">
        <w:rPr>
          <w:rFonts w:ascii="Times New Roman" w:hAnsi="Times New Roman" w:cs="Times New Roman"/>
          <w:i/>
          <w:iCs/>
          <w:sz w:val="24"/>
          <w:szCs w:val="24"/>
        </w:rPr>
        <w:t xml:space="preserve"> в обучении английскому языку. Главная цель — оценить эффективность внедрения </w:t>
      </w:r>
      <w:proofErr w:type="spellStart"/>
      <w:r w:rsidRPr="004E4E3D">
        <w:rPr>
          <w:rFonts w:ascii="Times New Roman" w:hAnsi="Times New Roman" w:cs="Times New Roman"/>
          <w:i/>
          <w:iCs/>
          <w:sz w:val="24"/>
          <w:szCs w:val="24"/>
        </w:rPr>
        <w:t>Moodle</w:t>
      </w:r>
      <w:proofErr w:type="spellEnd"/>
      <w:r w:rsidRPr="004E4E3D">
        <w:rPr>
          <w:rFonts w:ascii="Times New Roman" w:hAnsi="Times New Roman" w:cs="Times New Roman"/>
          <w:i/>
          <w:iCs/>
          <w:sz w:val="24"/>
          <w:szCs w:val="24"/>
        </w:rPr>
        <w:t xml:space="preserve"> в условиях дистанционного и смешанного обучения и определить его потенциал для повышения качества языковой подготовки. Актуальность обусловлена ростом онлайн-образования и необходимостью оптимизации методик преподавания иностранного языка через цифровые платформы. Вопросы охватывают реализацию интерактивных языковых курсов в </w:t>
      </w:r>
      <w:proofErr w:type="spellStart"/>
      <w:r w:rsidRPr="004E4E3D">
        <w:rPr>
          <w:rFonts w:ascii="Times New Roman" w:hAnsi="Times New Roman" w:cs="Times New Roman"/>
          <w:i/>
          <w:iCs/>
          <w:sz w:val="24"/>
          <w:szCs w:val="24"/>
        </w:rPr>
        <w:t>Moodle</w:t>
      </w:r>
      <w:proofErr w:type="spellEnd"/>
      <w:r w:rsidRPr="004E4E3D">
        <w:rPr>
          <w:rFonts w:ascii="Times New Roman" w:hAnsi="Times New Roman" w:cs="Times New Roman"/>
          <w:i/>
          <w:iCs/>
          <w:sz w:val="24"/>
          <w:szCs w:val="24"/>
        </w:rPr>
        <w:t xml:space="preserve">, влияние платформы на мотивацию и успеваемость учащихся, а также преимущества и ограничения её применения. Задачи включают обзор методов внедрения </w:t>
      </w:r>
      <w:proofErr w:type="spellStart"/>
      <w:r w:rsidRPr="004E4E3D">
        <w:rPr>
          <w:rFonts w:ascii="Times New Roman" w:hAnsi="Times New Roman" w:cs="Times New Roman"/>
          <w:i/>
          <w:iCs/>
          <w:sz w:val="24"/>
          <w:szCs w:val="24"/>
        </w:rPr>
        <w:t>Moodle</w:t>
      </w:r>
      <w:proofErr w:type="spellEnd"/>
      <w:r w:rsidRPr="004E4E3D">
        <w:rPr>
          <w:rFonts w:ascii="Times New Roman" w:hAnsi="Times New Roman" w:cs="Times New Roman"/>
          <w:i/>
          <w:iCs/>
          <w:sz w:val="24"/>
          <w:szCs w:val="24"/>
        </w:rPr>
        <w:t xml:space="preserve">, оценку текущих практик и разработку рекомендаций по оптимизации платформы. Методы: систематический обзор литературы, анализ кейсов и эмпирические данные (опросы и интервью преподавателей и студентов). Структура статьи — теоретические аспекты, материалы и методы. </w:t>
      </w:r>
    </w:p>
    <w:p w14:paraId="7AF3664F" w14:textId="700AA1DE" w:rsidR="004E4E3D" w:rsidRDefault="004E4E3D" w:rsidP="004E4E3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4E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Ключевые слова: </w:t>
      </w:r>
      <w:proofErr w:type="spellStart"/>
      <w:r w:rsidRPr="004E4E3D">
        <w:rPr>
          <w:rFonts w:ascii="Times New Roman" w:hAnsi="Times New Roman" w:cs="Times New Roman"/>
          <w:i/>
          <w:iCs/>
          <w:sz w:val="24"/>
          <w:szCs w:val="24"/>
        </w:rPr>
        <w:t>Moodle</w:t>
      </w:r>
      <w:proofErr w:type="spellEnd"/>
      <w:r w:rsidRPr="004E4E3D">
        <w:rPr>
          <w:rFonts w:ascii="Times New Roman" w:hAnsi="Times New Roman" w:cs="Times New Roman"/>
          <w:i/>
          <w:iCs/>
          <w:sz w:val="24"/>
          <w:szCs w:val="24"/>
        </w:rPr>
        <w:t>, виртуальное учебное пространство, онлайн-образование, дистанционное и смешанное обучение, английский язык, интерактивные языковые курсы, мотивация учащихся.</w:t>
      </w:r>
    </w:p>
    <w:p w14:paraId="62F0C72B" w14:textId="77777777" w:rsidR="004E4E3D" w:rsidRPr="004E4E3D" w:rsidRDefault="004E4E3D" w:rsidP="004E4E3D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0EA9B4" w14:textId="1F11406D" w:rsidR="004E4E3D" w:rsidRPr="004E4E3D" w:rsidRDefault="004E4E3D" w:rsidP="004E4E3D">
      <w:pPr>
        <w:spacing w:after="240" w:line="35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Позиционирование </w:t>
      </w:r>
      <w:proofErr w:type="spell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виртуального учебного пространства в обучении английскому языку во многом опирается на его структурную гибкость и доступность. Эти свойства позволяют адаптировать платформу под </w:t>
      </w: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разнообразные языковые практики: от самостоятельной проработки грамматики и лексики до организации групповой работы над коммуникационными заданиями и интерактивными упражнениями. В контексте языкового образования гибкость </w:t>
      </w:r>
      <w:proofErr w:type="spell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проявляется в возможности конфигурировать курсы под конкретные цели обучения, подбирать типы заданий, настраивать рейтинги и сроки, а также интегрировать внешние ресурсы: аудио и видео материалы, онлайн-словарь, интерактивные упражнения и тесты. Доступность платформы обеспечивает широкий охват аудитории за счет поддержки разных устройств, совместимости с мобильными приложениями и возможностью обучения в офлайн-режиме через локальные архивы материалов. Эти факторы сочетаются как с потребностями начинающих учащихся, так и с требованиями продвинутых студентов, которым необходим автономный режим работы и доступ к расширенным ресурсам.</w:t>
      </w:r>
    </w:p>
    <w:p w14:paraId="20914D23" w14:textId="5FEC5D84" w:rsidR="004E4E3D" w:rsidRPr="004E4E3D" w:rsidRDefault="004E4E3D" w:rsidP="004E4E3D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Гибкость и адаптивность. </w:t>
      </w:r>
      <w:proofErr w:type="spell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строить курсы так, чтобы они соответствовали различным </w:t>
      </w:r>
      <w:proofErr w:type="spell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стилам</w:t>
      </w:r>
      <w:proofErr w:type="spellEnd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темпам усвоения материала, что особенно важно для языкового обучения, где темп восприятия может существенно различаться у учащихся. Возможность модульной компоновки контента и повторного использования учебных блоков облегчает создание курсов для разных уровней владения языком и для различных целевых аудиторий. Доступность и совместимость. Поддержка </w:t>
      </w:r>
      <w:proofErr w:type="spell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многоплатформенности</w:t>
      </w:r>
      <w:proofErr w:type="spellEnd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синхронной и асинхронной работы обеспечивает доступ к материалам в любое время и на разных устройствах. Мобильная версия и приложения позволяют обучаться вне класса, что важно для привычки к регулярной языковой практике, например к прослушиванию аудио материалов или выполнению заданий на словарный запас в свободное время. Аналитика и оценивание. Встроенные средства учёта прогресса, журналы активности, отчеты по прохождению и результатам тестов дают преподавателю возможность мониторинга динамики овладения языковыми навыками, корректировки содержания и оперативной поддержки учащихся. Поддержка </w:t>
      </w: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разнообразных форм коммуникации. Форумы, группы, блоги, совместные редактирования текстов и проекты способствуют развитию письменной и межкультурной коммуникации, что является важной частью обучения языкам. Возможности для организации ролевых и смысловых задач через интерактивный контент позволяют моделировать языковую коммуникацию в условиях, близких к реальному использованию языка. Расширяемость и интеграции. Наличие плагинов и интеграционных возможностей позволяет подключать дополнительные инструменты для языковой практики: аудио-видео редакторы, внешние словари, тестовые движки, средства для оценки устной речи и т. п. Это снижает потребность в носителях на сторонних платформах и обеспечивает единое образовательное пространство. </w:t>
      </w:r>
    </w:p>
    <w:p w14:paraId="0148FD2D" w14:textId="1271F3E9" w:rsidR="004E4E3D" w:rsidRPr="004E4E3D" w:rsidRDefault="004E4E3D" w:rsidP="004E4E3D">
      <w:pPr>
        <w:spacing w:after="240" w:line="35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Однако в контексте обучения языкам у </w:t>
      </w:r>
      <w:proofErr w:type="spell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обнаруживаются и определенные ограничения, которые требуют внимания. Прежде всего, отмечается необходимость дополнительной поддержки пользователей и преподавателей. В университетских и школьных условиях часто возникает дефицит методической поддержки по проектированию эффективных языковых курсов и задания, ориентированных на развитие говорения, аудирования и межкультурной коммуникации. Необходимы обучающие руководства, примеры готовых курсов и шаблоны заданий, которые позволили бы снизить порог входа для преподавателей и ускорить процесс </w:t>
      </w:r>
      <w:proofErr w:type="spell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авторирования</w:t>
      </w:r>
      <w:proofErr w:type="spellEnd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материалов. В рамках этого аспекта полезна структурированная библиотека лучших практик, а также курсы повышения квалификации по педагогическим и техническим вопросам внедрения </w:t>
      </w:r>
      <w:proofErr w:type="spell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языковое обучение.</w:t>
      </w:r>
    </w:p>
    <w:p w14:paraId="6825696F" w14:textId="6FEAAD0D" w:rsidR="004E4E3D" w:rsidRPr="004E4E3D" w:rsidRDefault="004E4E3D" w:rsidP="004E4E3D">
      <w:pPr>
        <w:spacing w:after="240" w:line="35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Другая важная проблема связана с ограниченными интерактивными возможностями платформы, особенно в части естественного устного взаимодействия и оценки говорения. Хотя </w:t>
      </w:r>
      <w:proofErr w:type="spell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поддерживает синхронную коммуникацию через внешние видеоконференции и записи заданий, встроенных инструментов для полноценной организации разговорной практики и автоматизированной оценки устной речи недостаточно. Это </w:t>
      </w: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требует интеграции сторонних решений или разработки специализированных модулей, что создает дополнительные требования к техническим ресурсам и к обучению преподавателей. Кроме того, внедрение языковых активностей, ориентированных на устную речь, часто требует аккуратно продуманной оценки и фидбэка, чтобы обеспечить надежную обратную связь учащимся и сопоставимость результатов с учебными целями.</w:t>
      </w:r>
    </w:p>
    <w:p w14:paraId="7E4AA91A" w14:textId="1D3964B8" w:rsidR="004E4E3D" w:rsidRPr="004E4E3D" w:rsidRDefault="004E4E3D" w:rsidP="004E4E3D">
      <w:pPr>
        <w:spacing w:after="240" w:line="35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Еще один аспект связан с пользовательским опытом: восприятие интерфейса и навигации может оказаться сложным для начинающих пользователей и преподавателей, не обладающих высокой цифровой грамотностью. Это влияет на скорость освоения платформы, качество конструируемых курсов и эффективность использования интерактивных инструментов. Небольшие различия в реализации на разных устройствах могут вызывать непредсказуемые проблемы совместимости: загрузка мультимедиа, корректность отображения материалов и устойчивость подключения во время онлайн-заданий. Решение требует комплексного подхода к дизайну интерфейса, улучшения документации и персональной поддержки пользователей, в частности через учебные курсы для преподавателей и понятные инструкции по настройке курсов под языковые задачи.</w:t>
      </w:r>
    </w:p>
    <w:p w14:paraId="114657B0" w14:textId="57DD9BB4" w:rsidR="004E4E3D" w:rsidRPr="004E4E3D" w:rsidRDefault="004E4E3D" w:rsidP="004E4E3D">
      <w:pPr>
        <w:spacing w:after="240" w:line="35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Таким образом, анализ сильных и слабых сторон </w:t>
      </w:r>
      <w:proofErr w:type="spell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контексте обучения языкам указывает на необходимость целенаправленного развития платформы в нескольких направлениях. Во-первых, усиление поддержки пользователей и преподавателей через создание методических руководств, шаблонов курсов и обучающих программ. Во-вторых, повышение интерактивности и точности оценки устной речи за счет интеграции специализированных инструментов или разработки новых модулей, ориентированных на языковую практику. В-третьих, совершенствование пользовательского опыта и доступности, включая оптимизацию навигации, адаптивные интерфейсы и расширение возможностей мобильной работы. В-четвертых, развитие расширяемости и аналитических возможностей для </w:t>
      </w: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языкового обучения, чтобы обеспечить более глубокий мониторинг прогресса и адаптивные траектории обучения. Эти направления приведут к более эффективному и устойчивому использованию </w:t>
      </w:r>
      <w:proofErr w:type="spell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обучении английскому языку, расширят учебные возможности и повысят качество языкового образования в дистанционных условиях.</w:t>
      </w:r>
    </w:p>
    <w:p w14:paraId="776B2D8E" w14:textId="01DECA46" w:rsidR="004E4E3D" w:rsidRPr="004E4E3D" w:rsidRDefault="004E4E3D" w:rsidP="004E4E3D">
      <w:pPr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Toc216446986"/>
      <w:r w:rsidRPr="004E4E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Список литературы</w:t>
      </w:r>
      <w:bookmarkEnd w:id="0"/>
      <w:r w:rsidRPr="004E4E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14:paraId="42B71398" w14:textId="77777777" w:rsidR="004E4E3D" w:rsidRDefault="004E4E3D" w:rsidP="004E4E3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Pr="0016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Толмачева Светлана Владимировна. К ВОПРОСУ О ЦЕННОСТИ// Вестник Сургутского государственного педагогического университета. 2023. URL: https://cyberleninka.ru/article/n/k-voprosu-o-tsennosti-virtualnogo-obucheniya (дата обращения: 12.12.2025).</w:t>
      </w: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r w:rsidRPr="0016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Шилько</w:t>
      </w:r>
      <w:proofErr w:type="spellEnd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Жанна Николаевна, </w:t>
      </w:r>
      <w:proofErr w:type="spell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Пиртань</w:t>
      </w:r>
      <w:proofErr w:type="spellEnd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Сергеевна, </w:t>
      </w:r>
      <w:proofErr w:type="spell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Белохвостов</w:t>
      </w:r>
      <w:proofErr w:type="spellEnd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Александрович. ИСПОЛЬЗОВАНИЕРЕАЛЬНОСТИ ВХИМИИ // Вестник науки и образования. 2021. URL: https://cyberleninka.ru/article/n/ispolzovanie-virtualnoy-realnosti-v-obuchenii-himii (дата обращения: 12.12.2025).</w:t>
      </w:r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Pr="0016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Троепольская</w:t>
      </w:r>
      <w:proofErr w:type="spellEnd"/>
      <w:r w:rsidRPr="004E4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П..РЕАЛЬНОСТЬ ВИНОСТРАННЫМ ЯЗЫКАМ // Скиф. Вопросы студенческой науки. 2022. URL: https://cyberleninka.ru/article/n/virtualnaya-realnost-v-obuchenii-inostrannym-yazykam (дата обращения: 12.12.2025).</w:t>
      </w:r>
    </w:p>
    <w:p w14:paraId="7929F36D" w14:textId="22AD7CEC" w:rsidR="004E4E3D" w:rsidRDefault="004E4E3D" w:rsidP="004E4E3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E1F4E" w14:textId="7123EEAA" w:rsidR="004E4E3D" w:rsidRDefault="004E4E3D" w:rsidP="004E4E3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7EF5D" w14:textId="1BF68327" w:rsidR="004E4E3D" w:rsidRDefault="004E4E3D" w:rsidP="004E4E3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223C4" w14:textId="61F303AC" w:rsidR="004E4E3D" w:rsidRDefault="004E4E3D" w:rsidP="004E4E3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0C5C9" w14:textId="441083DD" w:rsidR="004E4E3D" w:rsidRDefault="004E4E3D" w:rsidP="004E4E3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F98F1" w14:textId="2DBB1F5B" w:rsidR="004E4E3D" w:rsidRDefault="004E4E3D" w:rsidP="004E4E3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EBCAC" w14:textId="77777777" w:rsidR="004E4E3D" w:rsidRDefault="004E4E3D" w:rsidP="004E4E3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E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675E4"/>
    <w:multiLevelType w:val="multilevel"/>
    <w:tmpl w:val="1030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F75659"/>
    <w:multiLevelType w:val="multilevel"/>
    <w:tmpl w:val="B0D8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3D"/>
    <w:rsid w:val="001610B1"/>
    <w:rsid w:val="004E1F26"/>
    <w:rsid w:val="004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E95C"/>
  <w15:chartTrackingRefBased/>
  <w15:docId w15:val="{D6315F15-C49B-4CF5-AF6E-42CB175C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E4E3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E4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3B668-7202-4406-8C60-6A68E5AC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1279</Words>
  <Characters>7292</Characters>
  <Application>Microsoft Office Word</Application>
  <DocSecurity>0</DocSecurity>
  <Lines>60</Lines>
  <Paragraphs>17</Paragraphs>
  <ScaleCrop>false</ScaleCrop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Гурьева</dc:creator>
  <cp:keywords/>
  <dc:description/>
  <cp:lastModifiedBy>Екатерина Гурьева</cp:lastModifiedBy>
  <cp:revision>2</cp:revision>
  <dcterms:created xsi:type="dcterms:W3CDTF">2025-12-12T16:31:00Z</dcterms:created>
  <dcterms:modified xsi:type="dcterms:W3CDTF">2025-12-14T16:34:00Z</dcterms:modified>
</cp:coreProperties>
</file>