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DBB9" w14:textId="6D03AE82" w:rsidR="00B05A4B" w:rsidRDefault="00B05A4B" w:rsidP="00CA5752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Игры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Воскобовича</w:t>
      </w:r>
      <w:proofErr w:type="spellEnd"/>
      <w:r w:rsidR="0008501F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как средство развития детей дошкольного возраста.</w:t>
      </w:r>
    </w:p>
    <w:p w14:paraId="36A72D46" w14:textId="241FD565" w:rsidR="00B05A4B" w:rsidRDefault="00B05A4B" w:rsidP="00CA5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05A4B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подходы подчеркивают важность игрового метода в развитии детей дошкольного возраста.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 популярными средствами педагогического воздействия на детей дошкольного возраста. Благодаря своему уникальному подходу, они развивают целый ряд важных качеств и навыков, необходимых для успешной социализации и дальнейшего обучения. Настоящая статья посвящена рассмотрению преимуществ игр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анализу их влияния на психофизическое развитие ребенка.</w:t>
      </w:r>
    </w:p>
    <w:p w14:paraId="5D4E5D72" w14:textId="4724267A" w:rsidR="00B05A4B" w:rsidRDefault="00B05A4B" w:rsidP="00CA5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6945">
        <w:rPr>
          <w:rFonts w:ascii="Times New Roman" w:hAnsi="Times New Roman" w:cs="Times New Roman"/>
          <w:sz w:val="28"/>
          <w:szCs w:val="28"/>
        </w:rPr>
        <w:t xml:space="preserve">Современная педагогика уделяет большое внимание раннему развитию детей. Одной из ключевых проблем, стоящих перед образовательными учреждениями и семьями, является выбор методов и приемов, обеспечивающих оптимальное развитие ребенка. Именно поэтому особое значение приобретают авторские методики, разработанные профессионалами своего дела. Вячеслав </w:t>
      </w:r>
      <w:proofErr w:type="spellStart"/>
      <w:r w:rsidR="00886945"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="00886945">
        <w:rPr>
          <w:rFonts w:ascii="Times New Roman" w:hAnsi="Times New Roman" w:cs="Times New Roman"/>
          <w:sz w:val="28"/>
          <w:szCs w:val="28"/>
        </w:rPr>
        <w:t xml:space="preserve"> создал целую серию игр, ориентированных на комплексное развитие детей дошкольного возраста.</w:t>
      </w:r>
    </w:p>
    <w:p w14:paraId="77B63F65" w14:textId="46DEE90E" w:rsidR="00886945" w:rsidRDefault="00886945" w:rsidP="00CA5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Вячеслав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 разрабатывать свои игры около тридцати лет назад. Изначально он создавал их для собственного ребенка, стараясь привлечь внимание малыша к математике и развитию логического мышления. Со временем идея переросла в полноценную методику, ставшую популярной среди многих педагогов и родителей.</w:t>
      </w:r>
    </w:p>
    <w:p w14:paraId="36ADE419" w14:textId="37FED0A4" w:rsidR="00886945" w:rsidRDefault="00886945" w:rsidP="00CA5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Ключевые особенности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990C58E" w14:textId="2622C95D" w:rsidR="00886945" w:rsidRDefault="00886945" w:rsidP="00CA5752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Наглядность и практичность: игры имеют яркий визуальный образ, что привлекает внимание детей и облегчает усвоение новых знаний.</w:t>
      </w:r>
    </w:p>
    <w:p w14:paraId="7FF85502" w14:textId="6CD06702" w:rsidR="00886945" w:rsidRDefault="00886945" w:rsidP="00CA5752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Многогранность: одна игра может включать несколько видов деятельности одновременно (например, решение математической задачи и работу с цветом).</w:t>
      </w:r>
    </w:p>
    <w:p w14:paraId="0D3274A0" w14:textId="701D7F8B" w:rsidR="00886945" w:rsidRDefault="00886945" w:rsidP="00CA5752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Индивидуализация: уровень сложности регулируется, </w:t>
      </w:r>
      <w:r w:rsidR="000C42A3">
        <w:rPr>
          <w:rFonts w:ascii="Times New Roman" w:hAnsi="Times New Roman" w:cs="Times New Roman"/>
          <w:sz w:val="28"/>
          <w:szCs w:val="28"/>
        </w:rPr>
        <w:t>позволяя каждому ребенку двигаться вперед в своей собственном ритме.</w:t>
      </w:r>
    </w:p>
    <w:p w14:paraId="0B201C6A" w14:textId="020A273D" w:rsidR="000C42A3" w:rsidRDefault="000C42A3" w:rsidP="00CA5752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Фантазия и творчество: большинство игр предлагают свободу действий, что поощряет нестандартное мышление и умение искать альтернативные решения.</w:t>
      </w:r>
    </w:p>
    <w:p w14:paraId="625A5208" w14:textId="5ED47D84" w:rsidR="000C42A3" w:rsidRDefault="000C42A3" w:rsidP="00CA5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опыт применения игр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можем выделить следующие психолого-педагогические эффекты:</w:t>
      </w:r>
    </w:p>
    <w:p w14:paraId="66EB1554" w14:textId="4F32B607" w:rsidR="000C42A3" w:rsidRDefault="000C42A3" w:rsidP="00CA5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Улучшается концентрация внимания и способность к длительной сосредоточенности.</w:t>
      </w:r>
    </w:p>
    <w:p w14:paraId="695B2B2F" w14:textId="305C1FFD" w:rsidR="000C42A3" w:rsidRDefault="000C42A3" w:rsidP="00CA5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Формируются начальные математические представления, развивается логика и пространственное мышление.</w:t>
      </w:r>
    </w:p>
    <w:p w14:paraId="208793A6" w14:textId="5C868ED3" w:rsidR="000C42A3" w:rsidRDefault="000C42A3" w:rsidP="00CA5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Повышается уверенность в себе, дети начинают чувствовать успех и достижение</w:t>
      </w:r>
      <w:r w:rsidR="00E02AA3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031CC33E" w14:textId="411D9EE3" w:rsidR="00E02AA3" w:rsidRDefault="00E02AA3" w:rsidP="00CA5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усиливается интерес к учебной деятельности и стремление узнавать новое.</w:t>
      </w:r>
    </w:p>
    <w:p w14:paraId="4FCF17F2" w14:textId="259A1E73" w:rsidR="00E02AA3" w:rsidRDefault="00E02AA3" w:rsidP="00CA5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детских садов все чаще обращаются к играм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Например, игру «Квадрат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используют детей с основными геометрическими формами и принципами построения композиций. Другие игры, такие как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помогают детскому мозгу освоить с абстрактными понятиями, таким как координаты и положение объектов в пространстве.</w:t>
      </w:r>
    </w:p>
    <w:p w14:paraId="6EB9B324" w14:textId="67ADD6B1" w:rsidR="00E02AA3" w:rsidRPr="000C42A3" w:rsidRDefault="00E02AA3" w:rsidP="00CA5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становится эффективным средством формирования гармоничной личности ребенка, поскольку позволяет гармонично сочетать игровую активность с целенаправленным развитием нужных компетенций. Важнейшими преимуществами игр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наглядность, практичность, разнообразие и гибкость, позволяющие учитывать индивидуальные потребности каждого ребенка. Таким образом,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становятся ценным ресурсом в деле комплексного развития детей дошкольного возраста.</w:t>
      </w:r>
    </w:p>
    <w:sectPr w:rsidR="00E02AA3" w:rsidRPr="000C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4420A"/>
    <w:multiLevelType w:val="hybridMultilevel"/>
    <w:tmpl w:val="94E45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7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4B"/>
    <w:rsid w:val="0008501F"/>
    <w:rsid w:val="000C42A3"/>
    <w:rsid w:val="00886945"/>
    <w:rsid w:val="008D29D5"/>
    <w:rsid w:val="00B05A4B"/>
    <w:rsid w:val="00CA5752"/>
    <w:rsid w:val="00E0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F1E4"/>
  <w15:chartTrackingRefBased/>
  <w15:docId w15:val="{55B5EBD9-8710-4D54-81A0-D6B6DB4D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5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5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5A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5A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5A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5A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5A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5A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5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5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5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5A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5A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5A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5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5A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5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luosia13@gmail.com</dc:creator>
  <cp:keywords/>
  <dc:description/>
  <cp:lastModifiedBy>luosia13@gmail.com</cp:lastModifiedBy>
  <cp:revision>3</cp:revision>
  <dcterms:created xsi:type="dcterms:W3CDTF">2025-12-14T15:58:00Z</dcterms:created>
  <dcterms:modified xsi:type="dcterms:W3CDTF">2025-12-14T16:58:00Z</dcterms:modified>
</cp:coreProperties>
</file>