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09FFB">
      <w:pPr>
        <w:spacing w:after="0" w:line="360" w:lineRule="auto"/>
        <w:ind w:left="0" w:leftChars="0"/>
        <w:jc w:val="center"/>
        <w:rPr>
          <w:rFonts w:hint="default" w:ascii="Times New Roman" w:hAnsi="Times New Roman"/>
          <w:b/>
          <w:bCs/>
          <w:lang w:val="ru-RU"/>
        </w:rPr>
      </w:pPr>
      <w:r>
        <w:rPr>
          <w:rFonts w:hint="default" w:ascii="Times New Roman" w:hAnsi="Times New Roman"/>
          <w:b/>
          <w:bCs/>
          <w:lang w:val="ru-RU"/>
        </w:rPr>
        <w:t>Педагоги и родители - Партнёры.</w:t>
      </w:r>
    </w:p>
    <w:p w14:paraId="6070BA52">
      <w:pPr>
        <w:spacing w:after="0" w:line="360" w:lineRule="auto"/>
        <w:ind w:left="0" w:left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31F3A9A">
      <w:pPr>
        <w:spacing w:after="0" w:line="360" w:lineRule="auto"/>
        <w:ind w:left="0" w:leftChars="0" w:firstLine="600" w:firstLineChars="25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Семья и дошкольное образовательное учреждение - два воспитательных феномена, каждый из которых по своему даёт ребёнку социальный опыт. И только в сочетании друг с другом они создают оптимальные условия для вхождения маленького человека в большой мир! Достичь высокого качества образования наших воспитанников, полностью удовлетворить запросы родителей, интересы детей. Создать для ребёнка единое образовательное пространство, возможно только при условии разработки новой системы взаимодействия ДОУ и семьи.</w:t>
      </w:r>
    </w:p>
    <w:p w14:paraId="33621722">
      <w:pPr>
        <w:spacing w:after="0"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 сфере реализации национального проекта «Образование» активно внедряется федеральный проект «Поддержка семей, имеющих детей»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</w:t>
      </w:r>
    </w:p>
    <w:p w14:paraId="2497B068">
      <w:pPr>
        <w:numPr>
          <w:ilvl w:val="0"/>
          <w:numId w:val="1"/>
        </w:numPr>
        <w:spacing w:after="0"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bookmarkStart w:id="0" w:name="_GoBack"/>
      <w:r>
        <w:rPr>
          <w:rFonts w:hint="default" w:ascii="Times New Roman" w:hAnsi="Times New Roman" w:cs="Times New Roman"/>
          <w:sz w:val="24"/>
          <w:szCs w:val="24"/>
        </w:rPr>
        <w:t>разработка методических материалов по вопросам прав детей, семейного права экономики семьи, этики, психологии семейных и детско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>родительских отношений;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15B25121">
      <w:pPr>
        <w:numPr>
          <w:ilvl w:val="0"/>
          <w:numId w:val="1"/>
        </w:numPr>
        <w:spacing w:after="0"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создание родительских клубов, как центров формирования родительских компетенций, взаимодействия и поддержки, в том числе по вопросам раннего развития детей в возрасте до 3-х лет;</w:t>
      </w:r>
    </w:p>
    <w:p w14:paraId="2BF82235">
      <w:pPr>
        <w:numPr>
          <w:ilvl w:val="0"/>
          <w:numId w:val="1"/>
        </w:numPr>
        <w:spacing w:after="0"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создание консультативных центров методической, психолого-педагогической, медико-социальной, диагностической и консультативной помощи (включая службу ранней коррекционной помощи) образовательным организациям и родителям.</w:t>
      </w:r>
    </w:p>
    <w:bookmarkEnd w:id="0"/>
    <w:p w14:paraId="2EDBDAA2">
      <w:pPr>
        <w:numPr>
          <w:numId w:val="0"/>
        </w:numPr>
        <w:spacing w:after="0" w:line="360" w:lineRule="auto"/>
        <w:ind w:lef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Семья и дошкольное образовательное учреждение - два воспитательных феномена, каждый из которых по своему даёт ребенку социальный опыт, и только в сочетании  друг с другом </w:t>
      </w:r>
    </w:p>
    <w:p w14:paraId="138EA69E">
      <w:pPr>
        <w:numPr>
          <w:numId w:val="0"/>
        </w:numPr>
        <w:spacing w:after="0" w:line="360" w:lineRule="auto"/>
        <w:ind w:lef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они создают оптимальные условия для вхождения маленького человека в большой мир! </w:t>
      </w:r>
    </w:p>
    <w:p w14:paraId="7616E45D">
      <w:pPr>
        <w:numPr>
          <w:numId w:val="0"/>
        </w:numPr>
        <w:spacing w:after="0" w:line="360" w:lineRule="auto"/>
        <w:ind w:left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Основная цель: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сделать родителей активными участниками педагогического процесса, оказав им помощь в реализации ответственности за воспитание и обучение детей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2D32A337">
      <w:pPr>
        <w:numPr>
          <w:numId w:val="0"/>
        </w:numPr>
        <w:spacing w:after="0" w:line="360" w:lineRule="auto"/>
        <w:ind w:lef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Доказано, что человек усваивает информацию так: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10% того, что слышит,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50% того, что видит,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70% того, что сам проговаривает,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90% того, что сам делает.</w:t>
      </w:r>
    </w:p>
    <w:p w14:paraId="53240803">
      <w:pPr>
        <w:numPr>
          <w:numId w:val="0"/>
        </w:numPr>
        <w:spacing w:after="0" w:line="360" w:lineRule="auto"/>
        <w:ind w:lef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Достичь высокого качества образования наших воспитанников, полностью удовлетворить запросы родителей и интересы детей,  создать для ребенка единое образовательное пространство,  возможно только при условии разработки новой системы взаимодействий ДОУ и семьи.</w:t>
      </w:r>
    </w:p>
    <w:p w14:paraId="7DA24C9D">
      <w:pPr>
        <w:numPr>
          <w:numId w:val="0"/>
        </w:numPr>
        <w:spacing w:after="0" w:line="360" w:lineRule="auto"/>
        <w:ind w:left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Среди различных принципов дошкольного образования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доброжелательность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открытость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динамичность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индивидуальный подход</w:t>
      </w:r>
      <w:r>
        <w:rPr>
          <w:rFonts w:hint="default"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в соответствии с ФГОС ДО содержится принцип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сотрудничества</w:t>
      </w:r>
      <w:r>
        <w:rPr>
          <w:rFonts w:hint="default" w:ascii="Times New Roman" w:hAnsi="Times New Roman" w:cs="Times New Roman"/>
          <w:sz w:val="24"/>
          <w:szCs w:val="24"/>
        </w:rPr>
        <w:t xml:space="preserve"> ОУ с семьёй.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166F608E">
      <w:pPr>
        <w:numPr>
          <w:numId w:val="0"/>
        </w:numPr>
        <w:spacing w:after="0" w:line="360" w:lineRule="auto"/>
        <w:ind w:left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Для того чтобы работа с родителями не была формальностью, отношения семьи и детского сада должны строиться на основе понятия «педагогическое партнерство».</w:t>
      </w:r>
    </w:p>
    <w:p w14:paraId="1ED3B1EA">
      <w:pPr>
        <w:numPr>
          <w:numId w:val="0"/>
        </w:numPr>
        <w:spacing w:after="0" w:line="360" w:lineRule="auto"/>
        <w:ind w:left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«Педагогическое партнерство»  понимается исследователями как форма паритетных отношений между участниками воспитательно - образовательного процесса на базе толерантности и равноправия, в результате которого совместными усилиями решаются задачи, личностно значимые для всех участников образовательного процесса и профессионально важные для педагога».</w:t>
      </w:r>
    </w:p>
    <w:p w14:paraId="5D9F5D4B">
      <w:pPr>
        <w:numPr>
          <w:numId w:val="0"/>
        </w:numPr>
        <w:spacing w:after="0" w:line="360" w:lineRule="auto"/>
        <w:ind w:left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Главные составляющие эффективного взаимодействия педагогов ДОУ и родителей это: общение; разнообразие форм и методов работы; обязательное изучение потребностей родителей по взаимодействию с ДОУ. Структура общения включает перцептивную, коммуникативную, интерактивную стороны общения. </w:t>
      </w:r>
    </w:p>
    <w:p w14:paraId="7DFFDEE6">
      <w:pPr>
        <w:numPr>
          <w:numId w:val="0"/>
        </w:numPr>
        <w:spacing w:after="0" w:line="360" w:lineRule="auto"/>
        <w:ind w:left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Перцепция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 это процесс восприятия, способствующий взаимопониманию участников общения.</w:t>
      </w:r>
    </w:p>
    <w:p w14:paraId="572D50DC">
      <w:pPr>
        <w:numPr>
          <w:numId w:val="0"/>
        </w:numPr>
        <w:spacing w:after="0" w:line="360" w:lineRule="auto"/>
        <w:ind w:left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Человек осознает себя через другого человека посредством определенных механизмов межличностной перцепции. К ним относятся:</w:t>
      </w:r>
    </w:p>
    <w:p w14:paraId="0A21A4B5">
      <w:pPr>
        <w:numPr>
          <w:ilvl w:val="0"/>
          <w:numId w:val="2"/>
        </w:numPr>
        <w:spacing w:after="0"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познание и понимание людьми друг друга (ЭМПАТИЯ, АТТРАКЦИЯ, ИДЕНТИФИКАЦИЯ);</w:t>
      </w:r>
    </w:p>
    <w:p w14:paraId="347A3705">
      <w:pPr>
        <w:numPr>
          <w:ilvl w:val="0"/>
          <w:numId w:val="2"/>
        </w:numPr>
        <w:spacing w:after="0"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познание самого себя в процессе общения (РЕФЛЕКСИЯ);</w:t>
      </w:r>
    </w:p>
    <w:p w14:paraId="25779D87">
      <w:pPr>
        <w:numPr>
          <w:ilvl w:val="0"/>
          <w:numId w:val="2"/>
        </w:numPr>
        <w:spacing w:after="0"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прогнозирование поведения партнера по общению (КАЗУАЛЬНАЯ АТРИБУЦИЯ).</w:t>
      </w:r>
    </w:p>
    <w:p w14:paraId="536BDF46">
      <w:pPr>
        <w:numPr>
          <w:numId w:val="0"/>
        </w:numPr>
        <w:spacing w:after="0" w:line="360" w:lineRule="auto"/>
        <w:ind w:left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Выделяют механизмы социальной перцепции – способы, посредством которых люди интерпретируют, понимают и оценивают другого человека:</w:t>
      </w:r>
    </w:p>
    <w:p w14:paraId="46510CD9">
      <w:pPr>
        <w:numPr>
          <w:numId w:val="0"/>
        </w:numPr>
        <w:spacing w:after="0" w:line="360" w:lineRule="auto"/>
        <w:ind w:left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Эмпатия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(от греч. Empatheia - сопереживание, понимание чувств, эмоций и переживаний собеседника)</w:t>
      </w:r>
    </w:p>
    <w:p w14:paraId="6C9C15E6">
      <w:pPr>
        <w:numPr>
          <w:numId w:val="0"/>
        </w:numPr>
        <w:spacing w:after="0" w:line="360" w:lineRule="auto"/>
        <w:ind w:left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Аттракция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(от лат. Attrahere – привлекать, притягивать, форма восприятия и познания другого человека, основанная на формировании по отношении к нему устойчивого позитивного чувства.)</w:t>
      </w:r>
    </w:p>
    <w:p w14:paraId="06811B2C">
      <w:pPr>
        <w:numPr>
          <w:numId w:val="0"/>
        </w:numPr>
        <w:spacing w:after="0" w:line="360" w:lineRule="auto"/>
        <w:ind w:left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Каузальная атрибуция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(от лат. Causa atribuo – причина и придаю, наделяю)– это объяснение причин и методов поведения других людей)</w:t>
      </w:r>
    </w:p>
    <w:p w14:paraId="6A84F429">
      <w:pPr>
        <w:numPr>
          <w:numId w:val="0"/>
        </w:numPr>
        <w:spacing w:after="0" w:line="360" w:lineRule="auto"/>
        <w:ind w:left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Идентификация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(от лат. Idintificare - отождествлять) – это уподобление себя другому. Чтобы понять партнера по общению, необходимо поставить себя на его место)</w:t>
      </w:r>
    </w:p>
    <w:p w14:paraId="474EDBED">
      <w:pPr>
        <w:numPr>
          <w:numId w:val="0"/>
        </w:numPr>
        <w:spacing w:after="0" w:line="360" w:lineRule="auto"/>
        <w:ind w:left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Рефлексия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(от лат. Reflexi – обращение назад – это способность человека представить, как он воспринимается партнером по общению).</w:t>
      </w:r>
    </w:p>
    <w:p w14:paraId="0922C24E">
      <w:pPr>
        <w:numPr>
          <w:numId w:val="0"/>
        </w:numPr>
        <w:spacing w:after="0" w:line="360" w:lineRule="auto"/>
        <w:ind w:left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Использование знаний перцептивной состовляющей общения - залог успешного взаимодействия педагога с родителями.</w:t>
      </w:r>
    </w:p>
    <w:p w14:paraId="2DCACC59">
      <w:pPr>
        <w:numPr>
          <w:numId w:val="0"/>
        </w:numPr>
        <w:spacing w:after="0" w:line="360" w:lineRule="auto"/>
        <w:ind w:left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Коммуникативная культура педагога включает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 переключаемость внимания, понимание психологического состояния воспитанника, умение создавать необходимое настроение, умение управлять эмоциями, преодоление волнения, нерешительности, умение сдерживать себя.</w:t>
      </w:r>
    </w:p>
    <w:p w14:paraId="19121423">
      <w:pPr>
        <w:numPr>
          <w:numId w:val="0"/>
        </w:numPr>
        <w:spacing w:after="0" w:line="360" w:lineRule="auto"/>
        <w:ind w:left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Факторы, влияющие на развитие коммуникативной культуры педагога дошкольного образования:</w:t>
      </w:r>
    </w:p>
    <w:p w14:paraId="5D71B427">
      <w:pPr>
        <w:numPr>
          <w:numId w:val="0"/>
        </w:numPr>
        <w:spacing w:after="0" w:line="360" w:lineRule="auto"/>
        <w:ind w:left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Отрицательные:</w:t>
      </w:r>
    </w:p>
    <w:p w14:paraId="718BCD03">
      <w:pPr>
        <w:numPr>
          <w:ilvl w:val="0"/>
          <w:numId w:val="3"/>
        </w:numPr>
        <w:spacing w:after="0"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Ошибки в построении высказываний, неправильный выбор слов, сложность общения, слабая убедительность, нелогичность выводов</w:t>
      </w:r>
    </w:p>
    <w:p w14:paraId="57DB434E">
      <w:pPr>
        <w:numPr>
          <w:ilvl w:val="0"/>
          <w:numId w:val="3"/>
        </w:numPr>
        <w:spacing w:after="0"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Отсутствие внимания и интереса собеседника – интерес возникает тогда, когда человек осознаёт значимость информации для себя</w:t>
      </w:r>
    </w:p>
    <w:p w14:paraId="4CD940D3">
      <w:pPr>
        <w:numPr>
          <w:numId w:val="0"/>
        </w:numPr>
        <w:spacing w:after="0" w:line="360" w:lineRule="auto"/>
        <w:ind w:left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Положительные:</w:t>
      </w:r>
    </w:p>
    <w:p w14:paraId="1B4E48DE">
      <w:pPr>
        <w:numPr>
          <w:ilvl w:val="0"/>
          <w:numId w:val="3"/>
        </w:numPr>
        <w:spacing w:after="0"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Использование опыта социальной психологии и знания языка тела</w:t>
      </w:r>
    </w:p>
    <w:p w14:paraId="6D4BD4C4">
      <w:pPr>
        <w:numPr>
          <w:ilvl w:val="0"/>
          <w:numId w:val="3"/>
        </w:numPr>
        <w:spacing w:after="0"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Разнообразие средств и приёмов выразительности в поведении участников процесса общения (вербальные, невербальные средства выражения речи)</w:t>
      </w:r>
    </w:p>
    <w:p w14:paraId="4267F93B">
      <w:pPr>
        <w:numPr>
          <w:ilvl w:val="0"/>
          <w:numId w:val="3"/>
        </w:numPr>
        <w:spacing w:after="0"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Рекомендации педагогам для повышения уровня коммуникативной культуры</w:t>
      </w:r>
    </w:p>
    <w:p w14:paraId="6F71B5F7">
      <w:pPr>
        <w:numPr>
          <w:ilvl w:val="0"/>
          <w:numId w:val="3"/>
        </w:numPr>
        <w:spacing w:after="0"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Отношения с людьми строятся на взаимопонимании и доверии</w:t>
      </w:r>
    </w:p>
    <w:p w14:paraId="5A25EFCF">
      <w:pPr>
        <w:numPr>
          <w:ilvl w:val="0"/>
          <w:numId w:val="3"/>
        </w:numPr>
        <w:spacing w:after="0"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Приходя на работу, оставляйте свои проблемы, амбиции, стереотипы за порогом ДОО</w:t>
      </w:r>
    </w:p>
    <w:p w14:paraId="0496FAC9">
      <w:pPr>
        <w:numPr>
          <w:ilvl w:val="0"/>
          <w:numId w:val="3"/>
        </w:numPr>
        <w:spacing w:after="0"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Развивайте коммуникативную память; читайте классику, романы и т. д.</w:t>
      </w:r>
    </w:p>
    <w:p w14:paraId="25EA7DB1">
      <w:pPr>
        <w:numPr>
          <w:ilvl w:val="0"/>
          <w:numId w:val="3"/>
        </w:numPr>
        <w:spacing w:after="0"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Развивайте ваш внутренний духовный мир (посещайте музеи, выставки, театры). Помните, что творческая духовно богатая личность всегда привлекает других людей.</w:t>
      </w:r>
    </w:p>
    <w:p w14:paraId="6D6069F8">
      <w:pPr>
        <w:numPr>
          <w:numId w:val="0"/>
        </w:numPr>
        <w:spacing w:after="0" w:line="360" w:lineRule="auto"/>
        <w:ind w:left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Интерактивная состовляющая партнерства ДОУ и семьи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Цель интерактивного взаимодействия: обмен опытом, выработка общего мнения, групповое сплочение.</w:t>
      </w:r>
    </w:p>
    <w:p w14:paraId="367EDC7D">
      <w:pPr>
        <w:numPr>
          <w:numId w:val="0"/>
        </w:numPr>
        <w:spacing w:after="0" w:line="360" w:lineRule="auto"/>
        <w:ind w:left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Интерактивные формы сотрудничества ДОУ и семьи:  </w:t>
      </w:r>
    </w:p>
    <w:p w14:paraId="3B07101A">
      <w:pPr>
        <w:numPr>
          <w:ilvl w:val="0"/>
          <w:numId w:val="4"/>
        </w:numPr>
        <w:spacing w:after="0"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Родительские клубы, тренинг (как правило проводится с психологом), конференции (задействованы мед.служба, психологи, работники образования);</w:t>
      </w:r>
    </w:p>
    <w:p w14:paraId="4BBE3671">
      <w:pPr>
        <w:numPr>
          <w:ilvl w:val="0"/>
          <w:numId w:val="4"/>
        </w:numPr>
        <w:spacing w:after="0"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«Круглый стол», «Вечера вопросов и ответов», дискуссия (круглый стол, дебаты), семинар-практикум, совместный досуг и тематические акции;</w:t>
      </w:r>
    </w:p>
    <w:p w14:paraId="15B2B5B2">
      <w:pPr>
        <w:numPr>
          <w:ilvl w:val="0"/>
          <w:numId w:val="4"/>
        </w:numPr>
        <w:spacing w:after="0"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Исследовательско-проектные, ролевые, имитационные, деловые игры («Утро в вашем доме», «Прогулка в вашей семье», «Я - мама, мама - это Я»);</w:t>
      </w:r>
    </w:p>
    <w:p w14:paraId="3B72D4FF">
      <w:pPr>
        <w:numPr>
          <w:ilvl w:val="0"/>
          <w:numId w:val="4"/>
        </w:numPr>
        <w:spacing w:after="0"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«Дни добрых дел» («День общения», «Дни театра», «День мам, бабушек»);</w:t>
      </w:r>
    </w:p>
    <w:p w14:paraId="45EECA54">
      <w:pPr>
        <w:numPr>
          <w:ilvl w:val="0"/>
          <w:numId w:val="4"/>
        </w:numPr>
        <w:spacing w:after="0"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Родительская газета;</w:t>
      </w:r>
    </w:p>
    <w:p w14:paraId="7F57F7C4">
      <w:pPr>
        <w:numPr>
          <w:ilvl w:val="0"/>
          <w:numId w:val="4"/>
        </w:numPr>
        <w:spacing w:after="0"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Ящик для предложений («Почта для родителей»;</w:t>
      </w:r>
    </w:p>
    <w:p w14:paraId="7C5355B0">
      <w:pPr>
        <w:numPr>
          <w:ilvl w:val="0"/>
          <w:numId w:val="4"/>
        </w:numPr>
        <w:spacing w:after="0"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Трансляция видеофильмов, создание тематических фотовыставок;</w:t>
      </w:r>
    </w:p>
    <w:p w14:paraId="5E96FA7F">
      <w:pPr>
        <w:numPr>
          <w:ilvl w:val="0"/>
          <w:numId w:val="4"/>
        </w:numPr>
        <w:spacing w:after="0"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Анкетирование (информационно-аналитическая форма организации общения с родителями);</w:t>
      </w:r>
    </w:p>
    <w:p w14:paraId="661E015B">
      <w:pPr>
        <w:numPr>
          <w:ilvl w:val="0"/>
          <w:numId w:val="4"/>
        </w:numPr>
        <w:spacing w:after="0"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Брошюры, еженедельные записки, личные блокноты (телефон Доверия, почта Доверия, копилка Добрых дел);</w:t>
      </w:r>
    </w:p>
    <w:p w14:paraId="07DBBFCA">
      <w:pPr>
        <w:numPr>
          <w:ilvl w:val="0"/>
          <w:numId w:val="4"/>
        </w:numPr>
        <w:spacing w:after="0"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Родительский университет («Кафедра граммотного материнства», «Кафедра семейных традиций», «Быть мамой - моя новая профессия»);</w:t>
      </w:r>
    </w:p>
    <w:p w14:paraId="508BCE4D">
      <w:pPr>
        <w:numPr>
          <w:ilvl w:val="0"/>
          <w:numId w:val="4"/>
        </w:numPr>
        <w:spacing w:after="0"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«Дни открытых дверей»;</w:t>
      </w:r>
    </w:p>
    <w:p w14:paraId="0EF037F9">
      <w:pPr>
        <w:numPr>
          <w:ilvl w:val="0"/>
          <w:numId w:val="4"/>
        </w:numPr>
        <w:spacing w:after="0"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Родительские собрания без скуки (мини лекции не больше 10 мин, памятки для родителей, чек-лист).</w:t>
      </w:r>
    </w:p>
    <w:p w14:paraId="74B00D0F">
      <w:pPr>
        <w:numPr>
          <w:numId w:val="0"/>
        </w:numPr>
        <w:spacing w:after="0" w:line="360" w:lineRule="auto"/>
        <w:ind w:left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Качественное внедрение всех составляющих общения указывает на профессионализм педагога, является основой продуктивных взаимоотношений, а также показателем его профессиональной компетентности и самосовершенствования.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119C70"/>
    <w:multiLevelType w:val="singleLevel"/>
    <w:tmpl w:val="B6119C70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D4582706"/>
    <w:multiLevelType w:val="singleLevel"/>
    <w:tmpl w:val="D4582706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E063E3EA"/>
    <w:multiLevelType w:val="singleLevel"/>
    <w:tmpl w:val="E063E3EA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542CC28E"/>
    <w:multiLevelType w:val="singleLevel"/>
    <w:tmpl w:val="542CC28E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16C3"/>
    <w:rsid w:val="00087D18"/>
    <w:rsid w:val="000E3A7F"/>
    <w:rsid w:val="0017208C"/>
    <w:rsid w:val="00254131"/>
    <w:rsid w:val="0027680E"/>
    <w:rsid w:val="00283788"/>
    <w:rsid w:val="003338B2"/>
    <w:rsid w:val="00641DD9"/>
    <w:rsid w:val="00650978"/>
    <w:rsid w:val="006F5412"/>
    <w:rsid w:val="00793623"/>
    <w:rsid w:val="00801FC4"/>
    <w:rsid w:val="00944B2B"/>
    <w:rsid w:val="00967660"/>
    <w:rsid w:val="00C56844"/>
    <w:rsid w:val="00D46181"/>
    <w:rsid w:val="00D72F01"/>
    <w:rsid w:val="00DF4493"/>
    <w:rsid w:val="00E5262A"/>
    <w:rsid w:val="00FC6390"/>
    <w:rsid w:val="00FD28F5"/>
    <w:rsid w:val="05131AD5"/>
    <w:rsid w:val="0B540ABE"/>
    <w:rsid w:val="0D892C8B"/>
    <w:rsid w:val="0F816F57"/>
    <w:rsid w:val="1076580D"/>
    <w:rsid w:val="27C5548B"/>
    <w:rsid w:val="36D875F3"/>
    <w:rsid w:val="37DF3375"/>
    <w:rsid w:val="4CBC0ED4"/>
    <w:rsid w:val="53C241F0"/>
    <w:rsid w:val="5BD52B57"/>
    <w:rsid w:val="5FA0749F"/>
    <w:rsid w:val="5FBA7C1C"/>
    <w:rsid w:val="618D5EFE"/>
    <w:rsid w:val="76FC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71</Words>
  <Characters>406</Characters>
  <Lines>3</Lines>
  <Paragraphs>1</Paragraphs>
  <TotalTime>38</TotalTime>
  <ScaleCrop>false</ScaleCrop>
  <LinksUpToDate>false</LinksUpToDate>
  <CharactersWithSpaces>476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2022-02-14T12:57:00Z</dcterms:created>
  <dc:creator>Sergey</dc:creator>
  <cp:lastModifiedBy>Виктория</cp:lastModifiedBy>
  <cp:lastPrinted>2025-10-06T05:14:00Z</cp:lastPrinted>
  <dcterms:modified xsi:type="dcterms:W3CDTF">2025-12-17T04:48:11Z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52108B5A8AEE4C0E8A9CE9BF5E5B2008_13</vt:lpwstr>
  </property>
</Properties>
</file>