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225DF" w14:textId="27EB40D4" w:rsidR="00724201" w:rsidRPr="0046514E" w:rsidRDefault="00724201" w:rsidP="005E068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bookmarkStart w:id="0" w:name="_Hlk214837706"/>
      <w:bookmarkEnd w:id="0"/>
      <w:r w:rsidRPr="0046514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МОБУ «</w:t>
      </w:r>
      <w:proofErr w:type="spellStart"/>
      <w:r w:rsidRPr="0046514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Новоладожская</w:t>
      </w:r>
      <w:proofErr w:type="spellEnd"/>
      <w:r w:rsidRPr="0046514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СОШ имени вице-адмирала В.С. </w:t>
      </w:r>
      <w:proofErr w:type="spellStart"/>
      <w:r w:rsidRPr="0046514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Черокова</w:t>
      </w:r>
      <w:proofErr w:type="spellEnd"/>
      <w:r w:rsidRPr="0046514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»</w:t>
      </w:r>
    </w:p>
    <w:p w14:paraId="30F5D8FC" w14:textId="77777777" w:rsidR="003F40BA" w:rsidRDefault="003F40BA" w:rsidP="00724201">
      <w:pPr>
        <w:pStyle w:val="ad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59C28DF" w14:textId="241411A6" w:rsidR="00724201" w:rsidRPr="0046514E" w:rsidRDefault="003F40BA" w:rsidP="00724201">
      <w:pPr>
        <w:pStyle w:val="ad"/>
        <w:spacing w:before="0" w:beforeAutospacing="0" w:after="0" w:afterAutospacing="0"/>
        <w:jc w:val="right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Подготовила</w:t>
      </w:r>
      <w:r w:rsidR="00724201" w:rsidRPr="0046514E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</w:p>
    <w:p w14:paraId="72D8C714" w14:textId="77777777" w:rsidR="00724201" w:rsidRPr="0046514E" w:rsidRDefault="00724201" w:rsidP="00724201">
      <w:pPr>
        <w:pStyle w:val="ad"/>
        <w:spacing w:before="0" w:beforeAutospacing="0" w:after="0" w:afterAutospacing="0"/>
        <w:jc w:val="right"/>
        <w:rPr>
          <w:sz w:val="28"/>
          <w:szCs w:val="28"/>
        </w:rPr>
      </w:pPr>
      <w:r w:rsidRPr="0046514E">
        <w:rPr>
          <w:rFonts w:eastAsiaTheme="minorEastAsia"/>
          <w:color w:val="000000" w:themeColor="text1"/>
          <w:kern w:val="24"/>
          <w:sz w:val="28"/>
          <w:szCs w:val="28"/>
        </w:rPr>
        <w:t xml:space="preserve">учитель биологии </w:t>
      </w:r>
    </w:p>
    <w:p w14:paraId="015A42D4" w14:textId="77777777" w:rsidR="00724201" w:rsidRPr="0046514E" w:rsidRDefault="00724201" w:rsidP="00724201">
      <w:pPr>
        <w:pStyle w:val="ad"/>
        <w:spacing w:before="0" w:beforeAutospacing="0" w:after="0" w:afterAutospacing="0"/>
        <w:jc w:val="right"/>
        <w:rPr>
          <w:sz w:val="28"/>
          <w:szCs w:val="28"/>
        </w:rPr>
      </w:pPr>
      <w:r w:rsidRPr="0046514E">
        <w:rPr>
          <w:rFonts w:eastAsiaTheme="minorEastAsia"/>
          <w:color w:val="000000" w:themeColor="text1"/>
          <w:kern w:val="24"/>
          <w:sz w:val="28"/>
          <w:szCs w:val="28"/>
        </w:rPr>
        <w:t>Оксана Валериевна Николаева</w:t>
      </w:r>
    </w:p>
    <w:p w14:paraId="547E5EEB" w14:textId="77777777" w:rsidR="00724201" w:rsidRDefault="00724201" w:rsidP="004D66CF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CAC1AA9" w14:textId="318BEA5F" w:rsidR="004D66CF" w:rsidRDefault="00682DD7" w:rsidP="004D66CF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Мастер-класс </w:t>
      </w:r>
      <w:r w:rsidR="00DD13C7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«М</w:t>
      </w:r>
      <w:r w:rsidR="00B82EE6">
        <w:rPr>
          <w:rFonts w:ascii="Times New Roman" w:hAnsi="Times New Roman" w:cs="Times New Roman"/>
          <w:b/>
          <w:bCs/>
          <w:i/>
          <w:iCs/>
          <w:sz w:val="36"/>
          <w:szCs w:val="36"/>
        </w:rPr>
        <w:t>етодик</w:t>
      </w:r>
      <w:r w:rsidR="00DD13C7">
        <w:rPr>
          <w:rFonts w:ascii="Times New Roman" w:hAnsi="Times New Roman" w:cs="Times New Roman"/>
          <w:b/>
          <w:bCs/>
          <w:i/>
          <w:iCs/>
          <w:sz w:val="36"/>
          <w:szCs w:val="36"/>
        </w:rPr>
        <w:t>а</w:t>
      </w:r>
      <w:r w:rsidR="00B82EE6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подготовки детей в ШОЦ (направление </w:t>
      </w:r>
      <w:r w:rsidR="003F40BA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«Б</w:t>
      </w:r>
      <w:r w:rsidR="00B82EE6">
        <w:rPr>
          <w:rFonts w:ascii="Times New Roman" w:hAnsi="Times New Roman" w:cs="Times New Roman"/>
          <w:b/>
          <w:bCs/>
          <w:i/>
          <w:iCs/>
          <w:sz w:val="36"/>
          <w:szCs w:val="36"/>
        </w:rPr>
        <w:t>иология</w:t>
      </w:r>
      <w:r w:rsidR="003F40BA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</w:t>
      </w:r>
      <w:r w:rsidR="00B82EE6">
        <w:rPr>
          <w:rFonts w:ascii="Times New Roman" w:hAnsi="Times New Roman" w:cs="Times New Roman"/>
          <w:b/>
          <w:bCs/>
          <w:i/>
          <w:iCs/>
          <w:sz w:val="36"/>
          <w:szCs w:val="36"/>
        </w:rPr>
        <w:t>)</w:t>
      </w:r>
      <w:r w:rsidR="00DD13C7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</w:t>
      </w:r>
    </w:p>
    <w:p w14:paraId="46DDD548" w14:textId="3460F8B9" w:rsidR="00E900C8" w:rsidRPr="004D66CF" w:rsidRDefault="00682DD7" w:rsidP="004D66CF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</w:t>
      </w:r>
      <w:r w:rsidR="00E900C8"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Путь к успеху. Когнитивная лингвистик</w:t>
      </w:r>
      <w:r w:rsidR="00DD13C7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а – </w:t>
      </w:r>
      <w:r w:rsidR="00E900C8"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одно из </w:t>
      </w:r>
      <w:proofErr w:type="gramStart"/>
      <w:r w:rsidR="00E900C8"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направлений  работы</w:t>
      </w:r>
      <w:proofErr w:type="gramEnd"/>
      <w:r w:rsidR="00E900C8"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с одаренными детьми</w:t>
      </w:r>
      <w:r w:rsidRPr="004D66CF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</w:t>
      </w:r>
    </w:p>
    <w:p w14:paraId="6D488067" w14:textId="77777777" w:rsidR="004D66CF" w:rsidRPr="00682DD7" w:rsidRDefault="00F43B6A" w:rsidP="004D66CF">
      <w:pPr>
        <w:jc w:val="both"/>
        <w:rPr>
          <w:rFonts w:ascii="Times New Roman" w:hAnsi="Times New Roman" w:cs="Times New Roman"/>
          <w:sz w:val="28"/>
          <w:szCs w:val="28"/>
        </w:rPr>
      </w:pPr>
      <w:r w:rsidRPr="00F43B6A">
        <w:rPr>
          <w:rFonts w:ascii="Times New Roman" w:hAnsi="Times New Roman" w:cs="Times New Roman"/>
          <w:sz w:val="28"/>
          <w:szCs w:val="28"/>
        </w:rPr>
        <w:t xml:space="preserve">Особенностью биологии, как науки, является терминологическая насыщенность. </w:t>
      </w:r>
      <w:r w:rsidR="004D66CF" w:rsidRPr="00682DD7">
        <w:rPr>
          <w:rFonts w:ascii="Times New Roman" w:hAnsi="Times New Roman" w:cs="Times New Roman"/>
          <w:sz w:val="28"/>
          <w:szCs w:val="28"/>
        </w:rPr>
        <w:t xml:space="preserve">При объяснении материала учитель всегда использует специальные термины. </w:t>
      </w:r>
    </w:p>
    <w:p w14:paraId="1E1EECD6" w14:textId="77777777" w:rsidR="00F43B6A" w:rsidRPr="00F43B6A" w:rsidRDefault="00F43B6A" w:rsidP="00E305C0">
      <w:pPr>
        <w:jc w:val="both"/>
        <w:rPr>
          <w:rFonts w:ascii="Times New Roman" w:hAnsi="Times New Roman" w:cs="Times New Roman"/>
          <w:sz w:val="28"/>
          <w:szCs w:val="28"/>
        </w:rPr>
      </w:pPr>
      <w:r w:rsidRPr="00F43B6A">
        <w:rPr>
          <w:rFonts w:ascii="Times New Roman" w:hAnsi="Times New Roman" w:cs="Times New Roman"/>
          <w:sz w:val="28"/>
          <w:szCs w:val="28"/>
        </w:rPr>
        <w:t xml:space="preserve">Термин может служить названием понятия и отражать содержание понятия. </w:t>
      </w:r>
    </w:p>
    <w:p w14:paraId="23708C3C" w14:textId="72B370B8" w:rsidR="00F43B6A" w:rsidRDefault="00F43B6A" w:rsidP="00E305C0">
      <w:pPr>
        <w:jc w:val="both"/>
        <w:rPr>
          <w:rFonts w:ascii="Times New Roman" w:hAnsi="Times New Roman" w:cs="Times New Roman"/>
          <w:sz w:val="28"/>
          <w:szCs w:val="28"/>
        </w:rPr>
      </w:pPr>
      <w:r w:rsidRPr="00F43B6A">
        <w:rPr>
          <w:rFonts w:ascii="Times New Roman" w:hAnsi="Times New Roman" w:cs="Times New Roman"/>
          <w:sz w:val="28"/>
          <w:szCs w:val="28"/>
        </w:rPr>
        <w:t>Так как многие термины имеют иностранное происхождение</w:t>
      </w:r>
      <w:r w:rsidR="00E305C0">
        <w:rPr>
          <w:rFonts w:ascii="Times New Roman" w:hAnsi="Times New Roman" w:cs="Times New Roman"/>
          <w:sz w:val="28"/>
          <w:szCs w:val="28"/>
        </w:rPr>
        <w:t>. На первых этапах,</w:t>
      </w:r>
      <w:r w:rsidRPr="00F43B6A">
        <w:rPr>
          <w:rFonts w:ascii="Times New Roman" w:hAnsi="Times New Roman" w:cs="Times New Roman"/>
          <w:sz w:val="28"/>
          <w:szCs w:val="28"/>
        </w:rPr>
        <w:t xml:space="preserve"> необходимо чтобы учащихся были знакомы со смысловым значением термина, его русским переводом. Такая работа будет способствовать осознанному усвоению понятий и лучшему запоминанию терминов и материала в целом.</w:t>
      </w:r>
      <w:r w:rsidR="00E305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536A9" w14:textId="77777777" w:rsidR="00F43B6A" w:rsidRPr="00F43B6A" w:rsidRDefault="00F43B6A" w:rsidP="00E305C0">
      <w:pPr>
        <w:jc w:val="both"/>
        <w:rPr>
          <w:rFonts w:ascii="Times New Roman" w:hAnsi="Times New Roman" w:cs="Times New Roman"/>
          <w:sz w:val="28"/>
          <w:szCs w:val="28"/>
        </w:rPr>
      </w:pPr>
      <w:r w:rsidRPr="00F43B6A">
        <w:rPr>
          <w:rFonts w:ascii="Times New Roman" w:hAnsi="Times New Roman" w:cs="Times New Roman"/>
          <w:sz w:val="28"/>
          <w:szCs w:val="28"/>
        </w:rPr>
        <w:t xml:space="preserve">Биологическая терминология формировалась на протяжении многих веков на основе латинского и греческого языков.  Латынь – международный язык науки. Большая часть биологических терминов – сложные слова, которые образованы путём соединения нескольких словообразовательных элементов (корней, префиксов, суффиксов) греческого или латинского происхождения. </w:t>
      </w:r>
    </w:p>
    <w:p w14:paraId="7C5B8954" w14:textId="5EB04876" w:rsidR="00E305C0" w:rsidRDefault="00682DD7" w:rsidP="00E305C0">
      <w:pPr>
        <w:jc w:val="both"/>
        <w:rPr>
          <w:rFonts w:ascii="Times New Roman" w:hAnsi="Times New Roman" w:cs="Times New Roman"/>
          <w:sz w:val="28"/>
          <w:szCs w:val="28"/>
        </w:rPr>
      </w:pPr>
      <w:r w:rsidRPr="00682DD7">
        <w:rPr>
          <w:rFonts w:ascii="Times New Roman" w:hAnsi="Times New Roman" w:cs="Times New Roman"/>
          <w:sz w:val="28"/>
          <w:szCs w:val="28"/>
        </w:rPr>
        <w:t xml:space="preserve">Знание корней слов, приставок, часто встречающихся в биологических терминах, поможет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682DD7">
        <w:rPr>
          <w:rFonts w:ascii="Times New Roman" w:hAnsi="Times New Roman" w:cs="Times New Roman"/>
          <w:sz w:val="28"/>
          <w:szCs w:val="28"/>
        </w:rPr>
        <w:t>лучше понять смысл и выучить определения.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11815" w14:textId="77777777" w:rsidR="004D66CF" w:rsidRDefault="004D66CF" w:rsidP="00682D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32AFE5" w14:textId="77777777" w:rsidR="004D66CF" w:rsidRDefault="004D66CF" w:rsidP="00682D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7114FB" w14:textId="77777777" w:rsidR="004D66CF" w:rsidRDefault="004D66CF" w:rsidP="00682D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2F6A17" w14:textId="77777777" w:rsidR="003F40BA" w:rsidRDefault="003F40BA" w:rsidP="00724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864F504" w14:textId="2DA36003" w:rsidR="00724201" w:rsidRPr="003F40BA" w:rsidRDefault="00724201" w:rsidP="003F4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F40B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Часть 1 «Работа с этимологией терминов</w:t>
      </w:r>
      <w:r w:rsidR="003F40B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3F40B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 уроках биологии»</w:t>
      </w:r>
    </w:p>
    <w:p w14:paraId="5C3AAC62" w14:textId="77777777" w:rsidR="005E0687" w:rsidRDefault="005E0687" w:rsidP="005E0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начинаем изучать биологию в 5 классе общеобразовательной школы. И для лучшего усвоения материала, связанного с терминологией, мы предлагаем использовать с детьми термины уже на первом этапе изучения предмета.</w:t>
      </w:r>
    </w:p>
    <w:p w14:paraId="51F4176C" w14:textId="77777777" w:rsidR="005E0687" w:rsidRPr="00E305C0" w:rsidRDefault="005E0687" w:rsidP="005E0687">
      <w:pPr>
        <w:spacing w:after="0"/>
        <w:ind w:firstLine="720"/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</w:pPr>
      <w:r w:rsidRPr="00E305C0"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  <w:t>Предлагаю вашему вниманию тренажер по работе с терминами.</w:t>
      </w:r>
    </w:p>
    <w:p w14:paraId="1C3372B0" w14:textId="77777777" w:rsidR="005E0687" w:rsidRPr="003F40BA" w:rsidRDefault="005E0687" w:rsidP="005E0687">
      <w:pPr>
        <w:spacing w:after="0" w:line="278" w:lineRule="auto"/>
        <w:ind w:firstLine="720"/>
        <w:rPr>
          <w:rFonts w:ascii="Times New Roman" w:hAnsi="Times New Roman" w:cs="Times New Roman"/>
          <w:kern w:val="2"/>
          <w:sz w:val="28"/>
          <w:u w:val="single"/>
          <w:lang w:bidi="hi-IN"/>
          <w14:ligatures w14:val="standardContextual"/>
        </w:rPr>
      </w:pPr>
      <w:r w:rsidRPr="003F40BA">
        <w:rPr>
          <w:rFonts w:ascii="Times New Roman" w:hAnsi="Times New Roman" w:cs="Times New Roman"/>
          <w:kern w:val="2"/>
          <w:sz w:val="28"/>
          <w:u w:val="single"/>
          <w:lang w:bidi="hi-IN"/>
          <w14:ligatures w14:val="standardContextual"/>
        </w:rPr>
        <w:t>Действия учащихся при выполнении задания:</w:t>
      </w:r>
    </w:p>
    <w:p w14:paraId="7CC3855A" w14:textId="77777777" w:rsidR="005E0687" w:rsidRPr="00E305C0" w:rsidRDefault="005E0687" w:rsidP="005E0687">
      <w:pPr>
        <w:spacing w:after="0" w:line="278" w:lineRule="auto"/>
        <w:ind w:firstLine="720"/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</w:pPr>
      <w:r w:rsidRPr="00E305C0"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  <w:t>1. Выделите в слове латинские корни, приставки.</w:t>
      </w:r>
    </w:p>
    <w:p w14:paraId="73DFCF78" w14:textId="77777777" w:rsidR="005E0687" w:rsidRPr="00E305C0" w:rsidRDefault="005E0687" w:rsidP="005E0687">
      <w:pPr>
        <w:spacing w:after="0" w:line="278" w:lineRule="auto"/>
        <w:ind w:firstLine="720"/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</w:pPr>
      <w:r w:rsidRPr="00E305C0"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  <w:t>2. Найдите и запишите в столбики термины, содержащие эти части слова.</w:t>
      </w:r>
    </w:p>
    <w:p w14:paraId="6C271F82" w14:textId="77777777" w:rsidR="005E0687" w:rsidRPr="00E305C0" w:rsidRDefault="005E0687" w:rsidP="005E0687">
      <w:pPr>
        <w:spacing w:after="0" w:line="278" w:lineRule="auto"/>
        <w:ind w:firstLine="720"/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</w:pPr>
      <w:r w:rsidRPr="00E305C0"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  <w:t>3. Определите значение корней и приставок.</w:t>
      </w:r>
    </w:p>
    <w:p w14:paraId="33F0B43D" w14:textId="77777777" w:rsidR="005E0687" w:rsidRPr="00E305C0" w:rsidRDefault="005E0687" w:rsidP="005E0687">
      <w:pPr>
        <w:spacing w:after="0" w:line="278" w:lineRule="auto"/>
        <w:ind w:firstLine="720"/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</w:pPr>
      <w:r w:rsidRPr="00E305C0">
        <w:rPr>
          <w:rFonts w:ascii="Times New Roman" w:hAnsi="Times New Roman" w:cs="Times New Roman"/>
          <w:kern w:val="2"/>
          <w:sz w:val="28"/>
          <w:lang w:bidi="hi-IN"/>
          <w14:ligatures w14:val="standardContextual"/>
        </w:rPr>
        <w:t>4. Раскройте понятие этого термина.</w:t>
      </w:r>
    </w:p>
    <w:p w14:paraId="38CF5871" w14:textId="6BA439D5" w:rsidR="005E0687" w:rsidRPr="005E0687" w:rsidRDefault="005E0687" w:rsidP="005E06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687">
        <w:rPr>
          <w:rFonts w:ascii="Times New Roman" w:hAnsi="Times New Roman" w:cs="Times New Roman"/>
          <w:b/>
          <w:bCs/>
          <w:sz w:val="28"/>
          <w:szCs w:val="28"/>
        </w:rPr>
        <w:t xml:space="preserve">Карточка – алгоритм </w:t>
      </w:r>
    </w:p>
    <w:p w14:paraId="7F1DE5FA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1" w:name="_Hlk214835854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E0687" w:rsidRPr="004D66CF" w14:paraId="794E96EF" w14:textId="77777777" w:rsidTr="00BE6708">
        <w:tc>
          <w:tcPr>
            <w:tcW w:w="13279" w:type="dxa"/>
            <w:gridSpan w:val="2"/>
          </w:tcPr>
          <w:p w14:paraId="6ECAE8B7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b/>
                <w:bCs/>
                <w:kern w:val="2"/>
                <w:sz w:val="28"/>
                <w:lang w:bidi="hi-IN"/>
                <w14:ligatures w14:val="standardContextual"/>
              </w:rPr>
              <w:t>Термин</w:t>
            </w:r>
          </w:p>
        </w:tc>
      </w:tr>
      <w:tr w:rsidR="005E0687" w:rsidRPr="004D66CF" w14:paraId="1153CE2D" w14:textId="77777777" w:rsidTr="00BE6708">
        <w:tc>
          <w:tcPr>
            <w:tcW w:w="6639" w:type="dxa"/>
          </w:tcPr>
          <w:p w14:paraId="570142BD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Часть слова</w:t>
            </w:r>
          </w:p>
        </w:tc>
        <w:tc>
          <w:tcPr>
            <w:tcW w:w="6640" w:type="dxa"/>
          </w:tcPr>
          <w:p w14:paraId="666A267F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Часть слова</w:t>
            </w:r>
          </w:p>
        </w:tc>
      </w:tr>
      <w:tr w:rsidR="005E0687" w:rsidRPr="004D66CF" w14:paraId="027B3D34" w14:textId="77777777" w:rsidTr="00BE6708">
        <w:tc>
          <w:tcPr>
            <w:tcW w:w="6639" w:type="dxa"/>
          </w:tcPr>
          <w:p w14:paraId="5719475F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Термины, содержащие эти части слова</w:t>
            </w:r>
          </w:p>
        </w:tc>
        <w:tc>
          <w:tcPr>
            <w:tcW w:w="6640" w:type="dxa"/>
          </w:tcPr>
          <w:p w14:paraId="7FD3FC19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Термины, содержащие эти части слова</w:t>
            </w:r>
          </w:p>
        </w:tc>
      </w:tr>
      <w:tr w:rsidR="005E0687" w:rsidRPr="004D66CF" w14:paraId="30CD56CD" w14:textId="77777777" w:rsidTr="00BE6708">
        <w:tc>
          <w:tcPr>
            <w:tcW w:w="6639" w:type="dxa"/>
          </w:tcPr>
          <w:p w14:paraId="4CE79994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Значение</w:t>
            </w:r>
          </w:p>
        </w:tc>
        <w:tc>
          <w:tcPr>
            <w:tcW w:w="6640" w:type="dxa"/>
          </w:tcPr>
          <w:p w14:paraId="6BFBAA9E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Значение</w:t>
            </w:r>
          </w:p>
        </w:tc>
      </w:tr>
      <w:tr w:rsidR="005E0687" w:rsidRPr="004D66CF" w14:paraId="0360F4FB" w14:textId="77777777" w:rsidTr="00BE6708">
        <w:tc>
          <w:tcPr>
            <w:tcW w:w="13279" w:type="dxa"/>
            <w:gridSpan w:val="2"/>
          </w:tcPr>
          <w:p w14:paraId="5087C36C" w14:textId="77777777" w:rsidR="005E0687" w:rsidRPr="004D66CF" w:rsidRDefault="005E0687" w:rsidP="00BE6708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Понятие термина</w:t>
            </w:r>
          </w:p>
        </w:tc>
      </w:tr>
    </w:tbl>
    <w:p w14:paraId="390CB210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C2934CE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334E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Примеры терминов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работы</w:t>
      </w:r>
    </w:p>
    <w:p w14:paraId="43DB98C7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Амнезия </w:t>
      </w:r>
    </w:p>
    <w:p w14:paraId="5A80F13E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Анабиоз </w:t>
      </w:r>
    </w:p>
    <w:p w14:paraId="1FB3C765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Антибиотик </w:t>
      </w:r>
    </w:p>
    <w:p w14:paraId="4EF5286F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Арахнофобия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2E1D13C0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Биогеоценоз</w:t>
      </w:r>
    </w:p>
    <w:p w14:paraId="2C8B7608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Гемофилия </w:t>
      </w:r>
    </w:p>
    <w:p w14:paraId="7D3BDD1B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Гетерозигота </w:t>
      </w:r>
    </w:p>
    <w:p w14:paraId="7C9E4A98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C19A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Гиподинамия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5FA097BD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Гетерозигота </w:t>
      </w:r>
    </w:p>
    <w:p w14:paraId="2EEA0481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E134D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Дезинтоксикация</w:t>
      </w:r>
      <w:proofErr w:type="spellEnd"/>
    </w:p>
    <w:p w14:paraId="62BB9058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Идеоадаптация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509D64BF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Мезодерма</w:t>
      </w:r>
    </w:p>
    <w:p w14:paraId="412ED8FD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Метаморфоз </w:t>
      </w:r>
    </w:p>
    <w:p w14:paraId="3D474770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Орнитология </w:t>
      </w:r>
    </w:p>
    <w:p w14:paraId="728C723F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Палеозоология    </w:t>
      </w:r>
    </w:p>
    <w:p w14:paraId="1107BD92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Регенерация </w:t>
      </w:r>
    </w:p>
    <w:p w14:paraId="7100460E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Хемосинтез </w:t>
      </w:r>
    </w:p>
    <w:p w14:paraId="328C73E2" w14:textId="77777777" w:rsidR="005E0687" w:rsidRDefault="005E0687" w:rsidP="005E068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Эпифит </w:t>
      </w:r>
    </w:p>
    <w:bookmarkEnd w:id="1"/>
    <w:p w14:paraId="162C2C98" w14:textId="77777777" w:rsidR="003F40BA" w:rsidRDefault="003F40BA" w:rsidP="005E06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5FB84" w14:textId="6292008E" w:rsidR="005E0687" w:rsidRPr="005E0687" w:rsidRDefault="005E0687" w:rsidP="005E06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6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решения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49"/>
        <w:gridCol w:w="4696"/>
      </w:tblGrid>
      <w:tr w:rsidR="005E0687" w:rsidRPr="004D66CF" w14:paraId="6E155653" w14:textId="77777777" w:rsidTr="00BE6708">
        <w:tc>
          <w:tcPr>
            <w:tcW w:w="9345" w:type="dxa"/>
            <w:gridSpan w:val="2"/>
          </w:tcPr>
          <w:p w14:paraId="4F6EF0B6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lang w:bidi="hi-IN"/>
                <w14:ligatures w14:val="standardContextual"/>
              </w:rPr>
            </w:pPr>
            <w:bookmarkStart w:id="2" w:name="_Hlk214395460"/>
            <w:r w:rsidRPr="004D66CF">
              <w:rPr>
                <w:rFonts w:ascii="Times New Roman" w:hAnsi="Times New Roman" w:cs="Times New Roman"/>
                <w:b/>
                <w:bCs/>
                <w:kern w:val="2"/>
                <w:sz w:val="28"/>
                <w:lang w:bidi="hi-IN"/>
                <w14:ligatures w14:val="standardContextual"/>
              </w:rPr>
              <w:t xml:space="preserve">Фотосинтез </w:t>
            </w:r>
          </w:p>
        </w:tc>
      </w:tr>
      <w:tr w:rsidR="005E0687" w:rsidRPr="004D66CF" w14:paraId="1E57B47E" w14:textId="77777777" w:rsidTr="00BE6708">
        <w:tc>
          <w:tcPr>
            <w:tcW w:w="4649" w:type="dxa"/>
          </w:tcPr>
          <w:p w14:paraId="439D90AF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 Фото- </w:t>
            </w:r>
          </w:p>
        </w:tc>
        <w:tc>
          <w:tcPr>
            <w:tcW w:w="4696" w:type="dxa"/>
          </w:tcPr>
          <w:p w14:paraId="0EC45E06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-синтез</w:t>
            </w:r>
          </w:p>
        </w:tc>
      </w:tr>
      <w:tr w:rsidR="005E0687" w:rsidRPr="004D66CF" w14:paraId="6BCFBE23" w14:textId="77777777" w:rsidTr="00BE6708">
        <w:tc>
          <w:tcPr>
            <w:tcW w:w="4649" w:type="dxa"/>
          </w:tcPr>
          <w:p w14:paraId="25B414F9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Фотоаппарат </w:t>
            </w:r>
          </w:p>
          <w:p w14:paraId="08956E13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Фотограф </w:t>
            </w:r>
          </w:p>
          <w:p w14:paraId="67AC8BAB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Фотолиз </w:t>
            </w:r>
          </w:p>
          <w:p w14:paraId="617704DF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Фотоэпиляция </w:t>
            </w:r>
          </w:p>
          <w:p w14:paraId="2E02D27A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proofErr w:type="spellStart"/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Фотоиндустрия</w:t>
            </w:r>
            <w:proofErr w:type="spellEnd"/>
          </w:p>
        </w:tc>
        <w:tc>
          <w:tcPr>
            <w:tcW w:w="4696" w:type="dxa"/>
          </w:tcPr>
          <w:p w14:paraId="3D5168A3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Биосинтез </w:t>
            </w:r>
          </w:p>
          <w:p w14:paraId="772818A4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Хемосинтез </w:t>
            </w:r>
          </w:p>
          <w:p w14:paraId="58464D34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Синтетика </w:t>
            </w:r>
          </w:p>
          <w:p w14:paraId="1C0CA706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proofErr w:type="spellStart"/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Звукосинтезатор</w:t>
            </w:r>
            <w:proofErr w:type="spellEnd"/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  </w:t>
            </w:r>
          </w:p>
          <w:p w14:paraId="2C705092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</w:p>
        </w:tc>
      </w:tr>
      <w:tr w:rsidR="005E0687" w:rsidRPr="004D66CF" w14:paraId="5A81B786" w14:textId="77777777" w:rsidTr="00BE6708">
        <w:tc>
          <w:tcPr>
            <w:tcW w:w="4649" w:type="dxa"/>
          </w:tcPr>
          <w:p w14:paraId="1BBE4166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свет</w:t>
            </w:r>
          </w:p>
        </w:tc>
        <w:tc>
          <w:tcPr>
            <w:tcW w:w="4696" w:type="dxa"/>
          </w:tcPr>
          <w:p w14:paraId="6CDFA31E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образование</w:t>
            </w:r>
          </w:p>
        </w:tc>
      </w:tr>
      <w:tr w:rsidR="005E0687" w:rsidRPr="004D66CF" w14:paraId="37C354F4" w14:textId="77777777" w:rsidTr="00BE6708">
        <w:tc>
          <w:tcPr>
            <w:tcW w:w="9345" w:type="dxa"/>
            <w:gridSpan w:val="2"/>
          </w:tcPr>
          <w:p w14:paraId="3D6A72CF" w14:textId="77777777" w:rsidR="005E0687" w:rsidRPr="004D66CF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4D66CF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Образование на свету</w:t>
            </w:r>
          </w:p>
        </w:tc>
      </w:tr>
      <w:bookmarkEnd w:id="2"/>
    </w:tbl>
    <w:p w14:paraId="5B9EE1BE" w14:textId="77777777" w:rsidR="005E0687" w:rsidRDefault="005E0687" w:rsidP="005E06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4"/>
        <w:gridCol w:w="4721"/>
      </w:tblGrid>
      <w:tr w:rsidR="005E0687" w:rsidRPr="006C34AE" w14:paraId="35B14909" w14:textId="77777777" w:rsidTr="00BE6708">
        <w:tc>
          <w:tcPr>
            <w:tcW w:w="9345" w:type="dxa"/>
            <w:gridSpan w:val="2"/>
          </w:tcPr>
          <w:p w14:paraId="79470C56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lang w:bidi="hi-IN"/>
                <w14:ligatures w14:val="standardContextual"/>
              </w:rPr>
            </w:pPr>
            <w:proofErr w:type="spellStart"/>
            <w:r w:rsidRPr="006C34AE">
              <w:rPr>
                <w:rFonts w:ascii="Times New Roman" w:hAnsi="Times New Roman" w:cs="Times New Roman"/>
                <w:b/>
                <w:bCs/>
                <w:kern w:val="2"/>
                <w:sz w:val="28"/>
                <w:lang w:bidi="hi-IN"/>
                <w14:ligatures w14:val="standardContextual"/>
              </w:rPr>
              <w:t>Ренатурация</w:t>
            </w:r>
            <w:proofErr w:type="spellEnd"/>
          </w:p>
        </w:tc>
      </w:tr>
      <w:tr w:rsidR="005E0687" w:rsidRPr="006C34AE" w14:paraId="13990CD3" w14:textId="77777777" w:rsidTr="00BE6708">
        <w:tc>
          <w:tcPr>
            <w:tcW w:w="4624" w:type="dxa"/>
          </w:tcPr>
          <w:p w14:paraId="6D4BB99B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Ре-</w:t>
            </w:r>
          </w:p>
        </w:tc>
        <w:tc>
          <w:tcPr>
            <w:tcW w:w="4721" w:type="dxa"/>
          </w:tcPr>
          <w:p w14:paraId="0D1C5943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-натура</w:t>
            </w:r>
          </w:p>
        </w:tc>
      </w:tr>
      <w:tr w:rsidR="005E0687" w:rsidRPr="006C34AE" w14:paraId="6174C70D" w14:textId="77777777" w:rsidTr="00BE6708">
        <w:tc>
          <w:tcPr>
            <w:tcW w:w="4624" w:type="dxa"/>
          </w:tcPr>
          <w:p w14:paraId="718DB7F1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proofErr w:type="spellStart"/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Ремигрант</w:t>
            </w:r>
            <w:proofErr w:type="spellEnd"/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 </w:t>
            </w:r>
          </w:p>
          <w:p w14:paraId="64D688B7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Ретроград </w:t>
            </w:r>
          </w:p>
          <w:p w14:paraId="1547D18A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Ремиссия </w:t>
            </w:r>
          </w:p>
          <w:p w14:paraId="7F3E54AD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Ретро </w:t>
            </w:r>
          </w:p>
          <w:p w14:paraId="15435DDF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Репатриант </w:t>
            </w:r>
          </w:p>
        </w:tc>
        <w:tc>
          <w:tcPr>
            <w:tcW w:w="4721" w:type="dxa"/>
          </w:tcPr>
          <w:p w14:paraId="5474F293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Натуральный </w:t>
            </w:r>
          </w:p>
          <w:p w14:paraId="258AE4F2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Натура </w:t>
            </w:r>
          </w:p>
          <w:p w14:paraId="5C7DCED6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 xml:space="preserve">Натурщик </w:t>
            </w:r>
          </w:p>
        </w:tc>
      </w:tr>
      <w:tr w:rsidR="005E0687" w:rsidRPr="006C34AE" w14:paraId="6F434A4F" w14:textId="77777777" w:rsidTr="00BE6708">
        <w:tc>
          <w:tcPr>
            <w:tcW w:w="4624" w:type="dxa"/>
          </w:tcPr>
          <w:p w14:paraId="5805195C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назад</w:t>
            </w:r>
          </w:p>
        </w:tc>
        <w:tc>
          <w:tcPr>
            <w:tcW w:w="4721" w:type="dxa"/>
          </w:tcPr>
          <w:p w14:paraId="56AABDE1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природа, естество</w:t>
            </w:r>
          </w:p>
        </w:tc>
      </w:tr>
      <w:tr w:rsidR="005E0687" w:rsidRPr="006C34AE" w14:paraId="620BAC1D" w14:textId="77777777" w:rsidTr="00BE6708">
        <w:tc>
          <w:tcPr>
            <w:tcW w:w="9345" w:type="dxa"/>
            <w:gridSpan w:val="2"/>
          </w:tcPr>
          <w:p w14:paraId="0386B648" w14:textId="77777777" w:rsidR="005E0687" w:rsidRPr="006C34AE" w:rsidRDefault="005E0687" w:rsidP="00BE6708">
            <w:pPr>
              <w:spacing w:after="160" w:line="278" w:lineRule="auto"/>
              <w:jc w:val="center"/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</w:pPr>
            <w:r w:rsidRPr="006C34AE">
              <w:rPr>
                <w:rFonts w:ascii="Times New Roman" w:hAnsi="Times New Roman" w:cs="Times New Roman"/>
                <w:kern w:val="2"/>
                <w:sz w:val="28"/>
                <w:lang w:bidi="hi-IN"/>
                <w14:ligatures w14:val="standardContextual"/>
              </w:rPr>
              <w:t>Восстановление природной структуры</w:t>
            </w:r>
          </w:p>
        </w:tc>
      </w:tr>
    </w:tbl>
    <w:p w14:paraId="74D6CB12" w14:textId="77777777" w:rsidR="005E0687" w:rsidRDefault="005E0687" w:rsidP="005E0687">
      <w:pPr>
        <w:rPr>
          <w:rFonts w:ascii="Times New Roman" w:hAnsi="Times New Roman" w:cs="Times New Roman"/>
          <w:sz w:val="28"/>
          <w:szCs w:val="28"/>
        </w:rPr>
      </w:pPr>
    </w:p>
    <w:p w14:paraId="6F395903" w14:textId="77777777" w:rsidR="005E0687" w:rsidRDefault="005E0687" w:rsidP="005E0687">
      <w:pPr>
        <w:rPr>
          <w:rFonts w:ascii="Times New Roman" w:hAnsi="Times New Roman" w:cs="Times New Roman"/>
          <w:sz w:val="28"/>
          <w:szCs w:val="28"/>
        </w:rPr>
      </w:pPr>
    </w:p>
    <w:p w14:paraId="78246BD5" w14:textId="77777777" w:rsidR="005E0687" w:rsidRDefault="005E0687" w:rsidP="005E0687">
      <w:pPr>
        <w:rPr>
          <w:rFonts w:ascii="Times New Roman" w:hAnsi="Times New Roman" w:cs="Times New Roman"/>
          <w:sz w:val="28"/>
          <w:szCs w:val="28"/>
        </w:rPr>
      </w:pPr>
    </w:p>
    <w:p w14:paraId="5EE2AC56" w14:textId="77777777" w:rsidR="005E0687" w:rsidRDefault="005E0687" w:rsidP="005E0687">
      <w:pPr>
        <w:rPr>
          <w:rFonts w:ascii="Times New Roman" w:hAnsi="Times New Roman" w:cs="Times New Roman"/>
          <w:sz w:val="28"/>
          <w:szCs w:val="28"/>
        </w:rPr>
      </w:pPr>
    </w:p>
    <w:p w14:paraId="72CB8808" w14:textId="77777777" w:rsidR="005E0687" w:rsidRDefault="005E0687" w:rsidP="005E0687">
      <w:pPr>
        <w:rPr>
          <w:rFonts w:ascii="Times New Roman" w:hAnsi="Times New Roman" w:cs="Times New Roman"/>
          <w:sz w:val="28"/>
          <w:szCs w:val="28"/>
        </w:rPr>
      </w:pPr>
    </w:p>
    <w:p w14:paraId="394E5A4A" w14:textId="77777777" w:rsidR="003F40BA" w:rsidRDefault="003F40BA" w:rsidP="00682D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4EAEDB" w14:textId="7626606E" w:rsidR="00682DD7" w:rsidRDefault="00682DD7" w:rsidP="00682DD7">
      <w:pPr>
        <w:rPr>
          <w:rFonts w:ascii="Times New Roman" w:hAnsi="Times New Roman" w:cs="Times New Roman"/>
          <w:sz w:val="28"/>
          <w:szCs w:val="28"/>
        </w:rPr>
      </w:pPr>
      <w:r w:rsidRPr="00682D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Греческие и латинские приставки и корни в биологической терминологии и их значения</w:t>
      </w:r>
    </w:p>
    <w:p w14:paraId="43891152" w14:textId="28DCC8B3" w:rsidR="00682DD7" w:rsidRDefault="00682DD7" w:rsidP="00682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90C4EA6" wp14:editId="4983CA47">
            <wp:extent cx="6630424" cy="3910330"/>
            <wp:effectExtent l="0" t="0" r="0" b="0"/>
            <wp:docPr id="4721623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0" cy="39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7BFD6" w14:textId="77777777" w:rsidR="00682DD7" w:rsidRDefault="00682DD7" w:rsidP="00682DD7">
      <w:pPr>
        <w:rPr>
          <w:rFonts w:ascii="Times New Roman" w:hAnsi="Times New Roman" w:cs="Times New Roman"/>
          <w:sz w:val="28"/>
          <w:szCs w:val="28"/>
        </w:rPr>
      </w:pPr>
    </w:p>
    <w:p w14:paraId="0F4F3A66" w14:textId="538172CE" w:rsidR="00682DD7" w:rsidRDefault="00724201" w:rsidP="00682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81E236D" wp14:editId="2B313E50">
            <wp:extent cx="6453963" cy="3166745"/>
            <wp:effectExtent l="0" t="0" r="4445" b="0"/>
            <wp:docPr id="16099550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18" cy="31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0D46900" wp14:editId="48265EAB">
            <wp:extent cx="6562181" cy="5858540"/>
            <wp:effectExtent l="0" t="0" r="0" b="0"/>
            <wp:docPr id="1488015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6" r="-1362" b="-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61" cy="58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284D2" w14:textId="6E301A45" w:rsidR="00E305C0" w:rsidRDefault="00E305C0" w:rsidP="00682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66CC91E" wp14:editId="419F2EC2">
            <wp:extent cx="6313494" cy="5028916"/>
            <wp:effectExtent l="0" t="0" r="0" b="635"/>
            <wp:docPr id="2625696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28" cy="50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131D" w14:textId="77777777" w:rsidR="00E305C0" w:rsidRDefault="00E305C0" w:rsidP="00F43B6A">
      <w:pPr>
        <w:rPr>
          <w:rFonts w:ascii="Times New Roman" w:hAnsi="Times New Roman" w:cs="Times New Roman"/>
          <w:sz w:val="28"/>
          <w:szCs w:val="28"/>
        </w:rPr>
      </w:pPr>
    </w:p>
    <w:p w14:paraId="5851BA02" w14:textId="4478AF16" w:rsidR="004D66CF" w:rsidRDefault="006C34AE" w:rsidP="006C34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задания можно использовать на обычных уроках, уроках при углубленном изучении материала или при работе с одаренными детьми школьных олимпиадных центров (ШОЦ). </w:t>
      </w:r>
    </w:p>
    <w:p w14:paraId="657B2E45" w14:textId="7AF92BA2" w:rsidR="006C34AE" w:rsidRDefault="006C34AE" w:rsidP="006C34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(ШОЦ) мы занимаемся с учениками, начиная с 5 класса. В частности</w:t>
      </w:r>
      <w:r w:rsidR="005478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8E4">
        <w:rPr>
          <w:rFonts w:ascii="Times New Roman" w:hAnsi="Times New Roman" w:cs="Times New Roman"/>
          <w:sz w:val="28"/>
          <w:szCs w:val="28"/>
        </w:rPr>
        <w:t>решение подобных задач, например на уроке, позволяет учителю выявить одаренные личности, среди обучающихся.</w:t>
      </w:r>
    </w:p>
    <w:p w14:paraId="56C28794" w14:textId="2ED2DD8B" w:rsidR="004D66CF" w:rsidRDefault="006C34AE" w:rsidP="006C34AE">
      <w:pPr>
        <w:jc w:val="both"/>
        <w:rPr>
          <w:rFonts w:ascii="Times New Roman" w:hAnsi="Times New Roman" w:cs="Times New Roman"/>
          <w:sz w:val="28"/>
          <w:szCs w:val="28"/>
        </w:rPr>
      </w:pPr>
      <w:r w:rsidRPr="006C34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Одаренная личность</w:t>
      </w:r>
      <w:r w:rsidRPr="006C34AE">
        <w:rPr>
          <w:rFonts w:ascii="Times New Roman" w:hAnsi="Times New Roman" w:cs="Times New Roman"/>
          <w:sz w:val="28"/>
          <w:szCs w:val="28"/>
        </w:rPr>
        <w:t> - личность, отличающаяся от среднего уровня своими функциональными или потенциальными возможностями в ряде областей: интеллектуальной, академической, творческой, художественной, психомоторной сфере (лидерство).</w:t>
      </w:r>
    </w:p>
    <w:p w14:paraId="0357F330" w14:textId="563E1C97" w:rsidR="00724201" w:rsidRDefault="005478E4" w:rsidP="005478E4">
      <w:pPr>
        <w:pStyle w:val="ad"/>
        <w:shd w:val="clear" w:color="auto" w:fill="FFFFFF"/>
        <w:spacing w:before="0" w:beforeAutospacing="0" w:after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Таким образом, р</w:t>
      </w:r>
      <w:r w:rsidRPr="00CB0F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абота с терминами на уроках биологии направлена на усвоение и запоминание биологических понятий, выраженных терминами. Это важно, так как: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B0F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использование специал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ьной</w:t>
      </w:r>
      <w:r w:rsidRPr="00CB0F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терминологии позволяет </w:t>
      </w:r>
      <w:r w:rsidRPr="00CB0F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точнее выражать мысли;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B0F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работа с терминами способствует развитию логического мышления и аналитических навыков;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B0F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знание терминологии помогает легче усваивать новые знания и связывать их с уже изученными фактами и понятиями.</w:t>
      </w:r>
    </w:p>
    <w:p w14:paraId="30129249" w14:textId="3977C5D9" w:rsidR="00724201" w:rsidRPr="003F40BA" w:rsidRDefault="00724201" w:rsidP="003F40BA">
      <w:pPr>
        <w:pStyle w:val="ad"/>
        <w:shd w:val="clear" w:color="auto" w:fill="FFFFFF"/>
        <w:spacing w:before="0" w:beforeAutospacing="0" w:after="0" w:line="276" w:lineRule="auto"/>
        <w:jc w:val="center"/>
        <w:textAlignment w:val="baseline"/>
        <w:rPr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3F40BA">
        <w:rPr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  <w:t>Часть 2</w:t>
      </w:r>
      <w:r w:rsidR="003F40BA" w:rsidRPr="003F40BA">
        <w:rPr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«Решение когнитивных лингвистических задач»</w:t>
      </w:r>
    </w:p>
    <w:p w14:paraId="2D6A3715" w14:textId="7C6E4866" w:rsidR="00C240C1" w:rsidRPr="00C240C1" w:rsidRDefault="005478E4" w:rsidP="00C24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8 класса мы более подробно изучаем разделы </w:t>
      </w:r>
      <w:r w:rsidR="00C240C1">
        <w:rPr>
          <w:rFonts w:ascii="Times New Roman" w:hAnsi="Times New Roman" w:cs="Times New Roman"/>
          <w:sz w:val="28"/>
          <w:szCs w:val="28"/>
        </w:rPr>
        <w:t xml:space="preserve">биологии. Активно участвуем в образовательных программах </w:t>
      </w:r>
      <w:r w:rsidR="00C240C1" w:rsidRPr="00C240C1">
        <w:rPr>
          <w:rFonts w:ascii="Times New Roman" w:hAnsi="Times New Roman" w:cs="Times New Roman"/>
          <w:sz w:val="28"/>
          <w:szCs w:val="28"/>
        </w:rPr>
        <w:t>в ГБУ ДО «Ленинградский областной центр развития творчества одаренных детей и юношества «Интеллект»</w:t>
      </w:r>
      <w:r w:rsidR="00C240C1">
        <w:rPr>
          <w:rFonts w:ascii="Times New Roman" w:hAnsi="Times New Roman" w:cs="Times New Roman"/>
          <w:sz w:val="28"/>
          <w:szCs w:val="28"/>
        </w:rPr>
        <w:t>, где ребята получают углубленные знания в области когнитивной науки и лингвистики.</w:t>
      </w:r>
      <w:r w:rsidR="00C240C1" w:rsidRPr="00C240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533CD6" w14:textId="212E384E" w:rsidR="00E900C8" w:rsidRDefault="00F43B6A" w:rsidP="00C240C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2DAB">
        <w:rPr>
          <w:rFonts w:ascii="Times New Roman" w:hAnsi="Times New Roman" w:cs="Times New Roman"/>
          <w:b/>
          <w:bCs/>
          <w:sz w:val="28"/>
          <w:szCs w:val="28"/>
          <w:u w:val="single"/>
        </w:rPr>
        <w:t>К</w:t>
      </w:r>
      <w:r w:rsidR="00E900C8" w:rsidRPr="00302DAB">
        <w:rPr>
          <w:rFonts w:ascii="Times New Roman" w:hAnsi="Times New Roman" w:cs="Times New Roman"/>
          <w:b/>
          <w:bCs/>
          <w:sz w:val="28"/>
          <w:szCs w:val="28"/>
          <w:u w:val="single"/>
        </w:rPr>
        <w:t>огнитивизм</w:t>
      </w:r>
      <w:proofErr w:type="spellEnd"/>
      <w:r w:rsidR="00E900C8" w:rsidRPr="00F43B6A">
        <w:rPr>
          <w:rFonts w:ascii="Times New Roman" w:hAnsi="Times New Roman" w:cs="Times New Roman"/>
          <w:sz w:val="28"/>
          <w:szCs w:val="28"/>
        </w:rPr>
        <w:t xml:space="preserve"> — совокупность наук, управляющих мыслительными процессами.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E900C8" w:rsidRPr="00F43B6A">
        <w:rPr>
          <w:rFonts w:ascii="Times New Roman" w:hAnsi="Times New Roman" w:cs="Times New Roman"/>
          <w:sz w:val="28"/>
          <w:szCs w:val="28"/>
        </w:rPr>
        <w:t xml:space="preserve">, язык представляется как средство доступа к мыслительным процессам. </w:t>
      </w:r>
    </w:p>
    <w:p w14:paraId="0C41587D" w14:textId="33D7A036" w:rsidR="00F43B6A" w:rsidRDefault="00F43B6A" w:rsidP="00C240C1">
      <w:pPr>
        <w:jc w:val="both"/>
        <w:rPr>
          <w:rFonts w:ascii="Times New Roman" w:hAnsi="Times New Roman" w:cs="Times New Roman"/>
          <w:sz w:val="28"/>
          <w:szCs w:val="28"/>
        </w:rPr>
      </w:pPr>
      <w:r w:rsidRPr="00302DAB">
        <w:rPr>
          <w:rFonts w:ascii="Times New Roman" w:hAnsi="Times New Roman" w:cs="Times New Roman"/>
          <w:b/>
          <w:bCs/>
          <w:sz w:val="28"/>
          <w:szCs w:val="28"/>
        </w:rPr>
        <w:t>Лингвистика</w:t>
      </w:r>
      <w:r w:rsidRPr="00F43B6A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43B6A">
        <w:rPr>
          <w:rFonts w:ascii="Times New Roman" w:hAnsi="Times New Roman" w:cs="Times New Roman"/>
          <w:sz w:val="28"/>
          <w:szCs w:val="28"/>
        </w:rPr>
        <w:t xml:space="preserve"> языкознание, языковедение — наука, изучающая язык. Это наука о естественном человеческом языке вообще и обо всех языках мира как его индивидуализированных представителях.</w:t>
      </w:r>
    </w:p>
    <w:p w14:paraId="07C629A8" w14:textId="77777777" w:rsidR="00302DAB" w:rsidRPr="00302DAB" w:rsidRDefault="00302DAB" w:rsidP="00302DAB">
      <w:pPr>
        <w:jc w:val="both"/>
        <w:rPr>
          <w:rFonts w:ascii="Times New Roman" w:hAnsi="Times New Roman" w:cs="Times New Roman"/>
          <w:sz w:val="28"/>
          <w:szCs w:val="28"/>
        </w:rPr>
      </w:pPr>
      <w:r w:rsidRPr="00302DAB">
        <w:rPr>
          <w:rFonts w:ascii="Times New Roman" w:hAnsi="Times New Roman" w:cs="Times New Roman"/>
          <w:b/>
          <w:bCs/>
          <w:sz w:val="28"/>
          <w:szCs w:val="28"/>
        </w:rPr>
        <w:t>Когнитивная деятельность</w:t>
      </w:r>
      <w:r w:rsidRPr="00302DAB">
        <w:rPr>
          <w:rFonts w:ascii="Times New Roman" w:hAnsi="Times New Roman" w:cs="Times New Roman"/>
          <w:sz w:val="28"/>
          <w:szCs w:val="28"/>
        </w:rPr>
        <w:t xml:space="preserve"> — это познавательно-аналитическая деятельность человека, которая исторически сформировалась поэтапно, одновременно с развитием человеческого общества, и продолжает своё формирование.</w:t>
      </w:r>
    </w:p>
    <w:p w14:paraId="3E997DAC" w14:textId="5838C98E" w:rsidR="00302DAB" w:rsidRDefault="00302DAB" w:rsidP="00302DAB">
      <w:pPr>
        <w:jc w:val="both"/>
        <w:rPr>
          <w:rFonts w:ascii="Times New Roman" w:hAnsi="Times New Roman" w:cs="Times New Roman"/>
          <w:sz w:val="28"/>
          <w:szCs w:val="28"/>
        </w:rPr>
      </w:pPr>
      <w:r w:rsidRPr="00302DAB">
        <w:rPr>
          <w:rFonts w:ascii="Times New Roman" w:hAnsi="Times New Roman" w:cs="Times New Roman"/>
          <w:b/>
          <w:bCs/>
          <w:sz w:val="28"/>
          <w:szCs w:val="28"/>
        </w:rPr>
        <w:t>Когнитивная лингвистика</w:t>
      </w:r>
      <w:r w:rsidRPr="00302DAB">
        <w:rPr>
          <w:rFonts w:ascii="Times New Roman" w:hAnsi="Times New Roman" w:cs="Times New Roman"/>
          <w:sz w:val="28"/>
          <w:szCs w:val="28"/>
        </w:rPr>
        <w:t xml:space="preserve"> рассматривает язык «как когнитивный механизм, инструмент — систему знаков, играющих роль в репрезентации (кодировании) и в трансформировании информации»</w:t>
      </w:r>
    </w:p>
    <w:p w14:paraId="46766CEC" w14:textId="2B133DA4" w:rsidR="00E900C8" w:rsidRDefault="00F43B6A" w:rsidP="00C240C1">
      <w:pPr>
        <w:jc w:val="both"/>
        <w:rPr>
          <w:rFonts w:ascii="Times New Roman" w:hAnsi="Times New Roman" w:cs="Times New Roman"/>
          <w:sz w:val="28"/>
          <w:szCs w:val="28"/>
        </w:rPr>
      </w:pPr>
      <w:r w:rsidRPr="00F43B6A">
        <w:rPr>
          <w:rFonts w:ascii="Times New Roman" w:hAnsi="Times New Roman" w:cs="Times New Roman"/>
          <w:sz w:val="28"/>
          <w:szCs w:val="28"/>
        </w:rPr>
        <w:t>Объектом когнитивной лингвистики является язык как механизм познания</w:t>
      </w:r>
      <w:r>
        <w:rPr>
          <w:rFonts w:ascii="Times New Roman" w:hAnsi="Times New Roman" w:cs="Times New Roman"/>
          <w:sz w:val="28"/>
          <w:szCs w:val="28"/>
        </w:rPr>
        <w:t xml:space="preserve"> (мышления)</w:t>
      </w:r>
      <w:r w:rsidRPr="00F43B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F43B6A">
        <w:rPr>
          <w:rFonts w:ascii="Times New Roman" w:hAnsi="Times New Roman" w:cs="Times New Roman"/>
          <w:sz w:val="28"/>
          <w:szCs w:val="28"/>
        </w:rPr>
        <w:t>зыковая деятельность протекает в мозге человека, разные виды языковой деятельности (освоение языка, слушание, говорение, чтение, письмо) связаны с разными отделами головного мозг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2278F105" w14:textId="1B4838CF" w:rsidR="00F43B6A" w:rsidRDefault="00C24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прохождения очных программ в центр «Интеллект» необходимо пройти дистанционное обучение и отборочные тестирования.</w:t>
      </w:r>
    </w:p>
    <w:p w14:paraId="7FF0E5A6" w14:textId="40913867" w:rsidR="00C240C1" w:rsidRDefault="00C24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</w:t>
      </w:r>
      <w:r w:rsidR="00EF1AA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детей мы предлагаем использовать </w:t>
      </w:r>
      <w:r w:rsidR="00EF1AA7">
        <w:rPr>
          <w:rFonts w:ascii="Times New Roman" w:hAnsi="Times New Roman" w:cs="Times New Roman"/>
          <w:sz w:val="28"/>
          <w:szCs w:val="28"/>
        </w:rPr>
        <w:t>упражнения для</w:t>
      </w:r>
      <w:r>
        <w:rPr>
          <w:rFonts w:ascii="Times New Roman" w:hAnsi="Times New Roman" w:cs="Times New Roman"/>
          <w:sz w:val="28"/>
          <w:szCs w:val="28"/>
        </w:rPr>
        <w:t xml:space="preserve"> решения лингвистических задач</w:t>
      </w:r>
      <w:r w:rsidR="00EF1A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02FE39" w14:textId="6322BCCA" w:rsidR="00D67EFA" w:rsidRPr="00D67EFA" w:rsidRDefault="00D67EFA">
      <w:pPr>
        <w:rPr>
          <w:rFonts w:ascii="Times New Roman" w:hAnsi="Times New Roman" w:cs="Times New Roman"/>
          <w:sz w:val="28"/>
          <w:szCs w:val="28"/>
        </w:rPr>
      </w:pPr>
      <w:r w:rsidRPr="00D67EFA">
        <w:rPr>
          <w:b/>
          <w:bCs/>
          <w:sz w:val="28"/>
          <w:szCs w:val="28"/>
        </w:rPr>
        <w:lastRenderedPageBreak/>
        <w:t>Решение когнитивных лингвистических задач</w:t>
      </w:r>
      <w:r w:rsidRPr="00D67EFA">
        <w:rPr>
          <w:rFonts w:ascii="Times New Roman" w:hAnsi="Times New Roman" w:cs="Times New Roman"/>
          <w:sz w:val="28"/>
          <w:szCs w:val="28"/>
        </w:rPr>
        <w:t> — это исследование аспектов структуры и функционирования языка с позиций когнитивной лингвистики — направления в языкознании, которое исследует проблемы соотношения языка и сознания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3D1BEE" w14:textId="77777777" w:rsidR="00777C23" w:rsidRDefault="00777C23" w:rsidP="00777C23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</w:pPr>
      <w:bookmarkStart w:id="3" w:name="_Hlk214836740"/>
      <w:r w:rsidRPr="00B30435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>Задача</w:t>
      </w:r>
      <w:r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 xml:space="preserve"> 1</w:t>
      </w:r>
    </w:p>
    <w:bookmarkEnd w:id="3"/>
    <w:p w14:paraId="466555EC" w14:textId="77777777" w:rsidR="00777C23" w:rsidRDefault="00777C23" w:rsidP="00777C23">
      <w:pPr>
        <w:pStyle w:val="ad"/>
        <w:spacing w:before="0" w:beforeAutospacing="0" w:after="450" w:afterAutospacing="0" w:line="390" w:lineRule="exact"/>
        <w:rPr>
          <w:b/>
          <w:bCs/>
          <w:i/>
          <w:iCs/>
          <w:color w:val="1A1A1A"/>
          <w:kern w:val="24"/>
          <w:sz w:val="28"/>
          <w:szCs w:val="28"/>
        </w:rPr>
      </w:pPr>
      <w:r w:rsidRPr="00E318F7">
        <w:rPr>
          <w:b/>
          <w:bCs/>
          <w:color w:val="1A1A1A"/>
          <w:kern w:val="24"/>
          <w:sz w:val="28"/>
          <w:szCs w:val="28"/>
        </w:rPr>
        <w:t xml:space="preserve">Даны предложения </w:t>
      </w:r>
      <w:r w:rsidRPr="00E318F7">
        <w:rPr>
          <w:b/>
          <w:bCs/>
          <w:color w:val="1A1A1A"/>
          <w:kern w:val="24"/>
          <w:sz w:val="28"/>
          <w:szCs w:val="28"/>
          <w:u w:val="single"/>
        </w:rPr>
        <w:t>на латинском языке</w:t>
      </w:r>
      <w:r w:rsidRPr="00E318F7">
        <w:rPr>
          <w:b/>
          <w:bCs/>
          <w:color w:val="1A1A1A"/>
          <w:kern w:val="24"/>
          <w:sz w:val="28"/>
          <w:szCs w:val="28"/>
        </w:rPr>
        <w:t xml:space="preserve"> и перевод на русский язык</w:t>
      </w:r>
      <w:r w:rsidRPr="00E318F7">
        <w:rPr>
          <w:b/>
          <w:bCs/>
          <w:i/>
          <w:iCs/>
          <w:color w:val="1A1A1A"/>
          <w:kern w:val="24"/>
          <w:sz w:val="28"/>
          <w:szCs w:val="28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77C23" w:rsidRPr="00E318F7" w14:paraId="1721FB34" w14:textId="77777777" w:rsidTr="00476995">
        <w:tc>
          <w:tcPr>
            <w:tcW w:w="4672" w:type="dxa"/>
          </w:tcPr>
          <w:p w14:paraId="389E1E1E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iologia-scientia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naturae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vivae</w:t>
            </w:r>
            <w:proofErr w:type="spellEnd"/>
          </w:p>
        </w:tc>
        <w:tc>
          <w:tcPr>
            <w:tcW w:w="4673" w:type="dxa"/>
          </w:tcPr>
          <w:p w14:paraId="24F64782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Биология-наука о живой природе</w:t>
            </w:r>
          </w:p>
        </w:tc>
      </w:tr>
      <w:tr w:rsidR="00777C23" w:rsidRPr="00E318F7" w14:paraId="563E002C" w14:textId="77777777" w:rsidTr="00476995">
        <w:tc>
          <w:tcPr>
            <w:tcW w:w="4672" w:type="dxa"/>
          </w:tcPr>
          <w:p w14:paraId="0DAEBD7B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Duo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coetus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sunt plantae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considerari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mensa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673" w:type="dxa"/>
          </w:tcPr>
          <w:p w14:paraId="03A7C505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В этой таблице рассматриваются две группы растений</w:t>
            </w:r>
          </w:p>
        </w:tc>
      </w:tr>
      <w:tr w:rsidR="00777C23" w:rsidRPr="00E318F7" w14:paraId="5129ADE9" w14:textId="77777777" w:rsidTr="00476995">
        <w:tc>
          <w:tcPr>
            <w:tcW w:w="4672" w:type="dxa"/>
          </w:tcPr>
          <w:p w14:paraId="23996A08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Haec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pollinis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pullulatio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appellatur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673" w:type="dxa"/>
          </w:tcPr>
          <w:p w14:paraId="4F858AC6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Такой перенос пыльцы называется опылением</w:t>
            </w:r>
          </w:p>
        </w:tc>
      </w:tr>
      <w:tr w:rsidR="00777C23" w:rsidRPr="00E318F7" w14:paraId="08E01B14" w14:textId="77777777" w:rsidTr="00476995">
        <w:tc>
          <w:tcPr>
            <w:tcW w:w="4672" w:type="dxa"/>
          </w:tcPr>
          <w:p w14:paraId="4701B7A2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Post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hunc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processum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flores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formantur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4673" w:type="dxa"/>
          </w:tcPr>
          <w:p w14:paraId="27EEA296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После этого процесса образуются цветки</w:t>
            </w:r>
          </w:p>
        </w:tc>
      </w:tr>
      <w:tr w:rsidR="00777C23" w:rsidRPr="00E318F7" w14:paraId="1B0A1ABF" w14:textId="77777777" w:rsidTr="00476995">
        <w:tc>
          <w:tcPr>
            <w:tcW w:w="4672" w:type="dxa"/>
          </w:tcPr>
          <w:p w14:paraId="187B85CA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Post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fecundationem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foetus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ovario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formae</w:t>
            </w:r>
            <w:proofErr w:type="spellEnd"/>
            <w:r w:rsidRPr="00E31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5C860B6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3" w:type="dxa"/>
          </w:tcPr>
          <w:p w14:paraId="03330727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18F7">
              <w:rPr>
                <w:rFonts w:ascii="Times New Roman" w:hAnsi="Times New Roman" w:cs="Times New Roman"/>
                <w:sz w:val="28"/>
                <w:szCs w:val="28"/>
              </w:rPr>
              <w:t>После оплодотворения из завязи образуется плод</w:t>
            </w:r>
          </w:p>
          <w:p w14:paraId="57A61F42" w14:textId="77777777" w:rsidR="00777C23" w:rsidRPr="00E318F7" w:rsidRDefault="00777C23" w:rsidP="004769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B0CDDA" w14:textId="77777777" w:rsidR="00777C23" w:rsidRPr="00E318F7" w:rsidRDefault="00777C23" w:rsidP="00777C23">
      <w:pPr>
        <w:pStyle w:val="ad"/>
        <w:spacing w:before="0" w:beforeAutospacing="0" w:after="450" w:afterAutospacing="0" w:line="390" w:lineRule="exact"/>
        <w:rPr>
          <w:sz w:val="28"/>
          <w:szCs w:val="28"/>
        </w:rPr>
      </w:pPr>
    </w:p>
    <w:p w14:paraId="32D61470" w14:textId="77777777" w:rsidR="00777C23" w:rsidRPr="00E318F7" w:rsidRDefault="00777C23" w:rsidP="00777C23">
      <w:pPr>
        <w:pStyle w:val="ad"/>
        <w:spacing w:before="0" w:beforeAutospacing="0" w:after="450" w:afterAutospacing="0" w:line="390" w:lineRule="exact"/>
        <w:rPr>
          <w:sz w:val="28"/>
          <w:szCs w:val="28"/>
        </w:rPr>
      </w:pPr>
      <w:r w:rsidRPr="00E318F7">
        <w:rPr>
          <w:b/>
          <w:bCs/>
          <w:color w:val="1A1A1A"/>
          <w:kern w:val="24"/>
          <w:sz w:val="28"/>
          <w:szCs w:val="28"/>
        </w:rPr>
        <w:t>Задание 1</w:t>
      </w:r>
    </w:p>
    <w:p w14:paraId="59DAEA6C" w14:textId="77777777" w:rsidR="00777C23" w:rsidRPr="00E318F7" w:rsidRDefault="00777C23" w:rsidP="00777C23">
      <w:pPr>
        <w:pStyle w:val="ad"/>
        <w:spacing w:before="0" w:beforeAutospacing="0" w:after="450" w:afterAutospacing="0" w:line="390" w:lineRule="exact"/>
        <w:rPr>
          <w:sz w:val="28"/>
          <w:szCs w:val="28"/>
        </w:rPr>
      </w:pPr>
      <w:r w:rsidRPr="00E318F7">
        <w:rPr>
          <w:color w:val="1A1A1A"/>
          <w:kern w:val="24"/>
          <w:sz w:val="28"/>
          <w:szCs w:val="28"/>
        </w:rPr>
        <w:t> Переведите предложения на русский язык:</w:t>
      </w:r>
    </w:p>
    <w:p w14:paraId="3E6013FE" w14:textId="77777777" w:rsidR="00777C23" w:rsidRPr="00E318F7" w:rsidRDefault="00777C23" w:rsidP="00777C23">
      <w:pPr>
        <w:pStyle w:val="ad"/>
        <w:spacing w:before="0" w:beforeAutospacing="0" w:after="450" w:afterAutospacing="0" w:line="390" w:lineRule="exact"/>
        <w:rPr>
          <w:sz w:val="28"/>
          <w:szCs w:val="28"/>
          <w:lang w:val="en-US"/>
        </w:rPr>
      </w:pPr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1. Fructus ex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ovario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formatur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.</w:t>
      </w:r>
    </w:p>
    <w:p w14:paraId="06EBBA30" w14:textId="77777777" w:rsidR="00777C23" w:rsidRPr="00E318F7" w:rsidRDefault="00777C23" w:rsidP="00777C23">
      <w:pPr>
        <w:pStyle w:val="ad"/>
        <w:spacing w:before="0" w:beforeAutospacing="0" w:after="160" w:afterAutospacing="0" w:line="256" w:lineRule="auto"/>
        <w:rPr>
          <w:rFonts w:eastAsia="Calibri"/>
          <w:color w:val="000000" w:themeColor="text1"/>
          <w:kern w:val="2"/>
          <w:sz w:val="28"/>
          <w:szCs w:val="28"/>
          <w:lang w:val="en-US"/>
        </w:rPr>
      </w:pPr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2. Post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hunc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processum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polo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formatur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.</w:t>
      </w:r>
    </w:p>
    <w:p w14:paraId="1C527EC9" w14:textId="77777777" w:rsidR="00777C23" w:rsidRPr="00E318F7" w:rsidRDefault="00777C23" w:rsidP="00777C23">
      <w:pPr>
        <w:pStyle w:val="ad"/>
        <w:spacing w:before="0" w:beforeAutospacing="0" w:after="160" w:afterAutospacing="0" w:line="256" w:lineRule="auto"/>
        <w:rPr>
          <w:sz w:val="28"/>
          <w:szCs w:val="28"/>
          <w:lang w:val="en-US"/>
        </w:rPr>
      </w:pPr>
    </w:p>
    <w:p w14:paraId="23D6931A" w14:textId="77777777" w:rsidR="00777C23" w:rsidRPr="00E318F7" w:rsidRDefault="00777C23" w:rsidP="00777C23">
      <w:pPr>
        <w:pStyle w:val="ad"/>
        <w:spacing w:before="0" w:beforeAutospacing="0" w:after="160" w:afterAutospacing="0" w:line="256" w:lineRule="auto"/>
        <w:rPr>
          <w:rFonts w:eastAsia="Calibri"/>
          <w:color w:val="000000" w:themeColor="text1"/>
          <w:kern w:val="2"/>
          <w:sz w:val="28"/>
          <w:szCs w:val="28"/>
          <w:lang w:val="en-US"/>
        </w:rPr>
      </w:pPr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3.Duo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coetus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flores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in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hac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tabula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considerantur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.</w:t>
      </w:r>
    </w:p>
    <w:p w14:paraId="79D61B1E" w14:textId="77777777" w:rsidR="00777C23" w:rsidRPr="00E318F7" w:rsidRDefault="00777C23" w:rsidP="00777C23">
      <w:pPr>
        <w:pStyle w:val="ad"/>
        <w:spacing w:before="0" w:beforeAutospacing="0" w:after="160" w:afterAutospacing="0" w:line="256" w:lineRule="auto"/>
        <w:ind w:left="360"/>
        <w:rPr>
          <w:sz w:val="28"/>
          <w:szCs w:val="28"/>
          <w:lang w:val="en-US"/>
        </w:rPr>
      </w:pPr>
    </w:p>
    <w:p w14:paraId="69B906C6" w14:textId="0A8FA3DA" w:rsidR="008B4182" w:rsidRPr="008B4182" w:rsidRDefault="00777C23" w:rsidP="008B41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4. Plantae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organismi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</w:t>
      </w:r>
      <w:proofErr w:type="spellStart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>vivi</w:t>
      </w:r>
      <w:proofErr w:type="spellEnd"/>
      <w:r w:rsidRPr="00E318F7">
        <w:rPr>
          <w:rFonts w:eastAsia="Calibri"/>
          <w:color w:val="000000" w:themeColor="text1"/>
          <w:kern w:val="2"/>
          <w:sz w:val="28"/>
          <w:szCs w:val="28"/>
          <w:lang w:val="en-US"/>
        </w:rPr>
        <w:t xml:space="preserve"> sunt.</w:t>
      </w:r>
      <w:r w:rsidR="008B4182" w:rsidRPr="008B41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AB2D7B1" w14:textId="6216A91D" w:rsidR="008B4182" w:rsidRPr="00262840" w:rsidRDefault="008B4182" w:rsidP="008B4182">
      <w:pPr>
        <w:ind w:left="36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B4182">
        <w:rPr>
          <w:rFonts w:ascii="Times New Roman" w:hAnsi="Times New Roman" w:cs="Times New Roman"/>
          <w:sz w:val="28"/>
          <w:szCs w:val="28"/>
          <w:u w:val="single"/>
        </w:rPr>
        <w:lastRenderedPageBreak/>
        <w:t>Ответ</w:t>
      </w:r>
      <w:r w:rsidRPr="0026284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8B4182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26284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1</w:t>
      </w:r>
    </w:p>
    <w:p w14:paraId="62419961" w14:textId="66A6CE1E" w:rsidR="008B4182" w:rsidRPr="008B4182" w:rsidRDefault="008B4182" w:rsidP="008B41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B418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3AE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4182">
        <w:rPr>
          <w:rFonts w:ascii="Times New Roman" w:hAnsi="Times New Roman" w:cs="Times New Roman"/>
          <w:sz w:val="28"/>
          <w:szCs w:val="28"/>
          <w:lang w:val="en-US"/>
        </w:rPr>
        <w:t>ructus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8B4182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182">
        <w:rPr>
          <w:rFonts w:ascii="Times New Roman" w:hAnsi="Times New Roman" w:cs="Times New Roman"/>
          <w:sz w:val="28"/>
          <w:szCs w:val="28"/>
          <w:lang w:val="en-US"/>
        </w:rPr>
        <w:t>ovario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B4182">
        <w:rPr>
          <w:rFonts w:ascii="Times New Roman" w:hAnsi="Times New Roman" w:cs="Times New Roman"/>
          <w:sz w:val="28"/>
          <w:szCs w:val="28"/>
          <w:lang w:val="en-US"/>
        </w:rPr>
        <w:t>formatur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>.</w:t>
      </w:r>
      <w:bookmarkStart w:id="4" w:name="_Hlk215009019"/>
      <w:r>
        <w:rPr>
          <w:rFonts w:ascii="Times New Roman" w:hAnsi="Times New Roman" w:cs="Times New Roman"/>
          <w:sz w:val="28"/>
          <w:szCs w:val="28"/>
        </w:rPr>
        <w:t>–</w:t>
      </w:r>
      <w:bookmarkEnd w:id="4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82">
        <w:rPr>
          <w:rFonts w:ascii="Times New Roman" w:hAnsi="Times New Roman" w:cs="Times New Roman"/>
          <w:sz w:val="28"/>
          <w:szCs w:val="28"/>
        </w:rPr>
        <w:t>Плод образуется из завязи.</w:t>
      </w:r>
    </w:p>
    <w:p w14:paraId="4152D01B" w14:textId="758783D9" w:rsidR="008B4182" w:rsidRPr="008B4182" w:rsidRDefault="008B4182" w:rsidP="008B4182">
      <w:pPr>
        <w:jc w:val="both"/>
        <w:rPr>
          <w:rFonts w:ascii="Times New Roman" w:hAnsi="Times New Roman" w:cs="Times New Roman"/>
          <w:sz w:val="28"/>
          <w:szCs w:val="28"/>
        </w:rPr>
      </w:pPr>
      <w:r w:rsidRPr="008B4182">
        <w:rPr>
          <w:rFonts w:ascii="Times New Roman" w:hAnsi="Times New Roman" w:cs="Times New Roman"/>
          <w:sz w:val="28"/>
          <w:szCs w:val="28"/>
        </w:rPr>
        <w:t xml:space="preserve">     2.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66BFD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BFD">
        <w:rPr>
          <w:rFonts w:ascii="Times New Roman" w:hAnsi="Times New Roman" w:cs="Times New Roman"/>
          <w:sz w:val="28"/>
          <w:szCs w:val="28"/>
          <w:lang w:val="en-US"/>
        </w:rPr>
        <w:t>hunc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BFD">
        <w:rPr>
          <w:rFonts w:ascii="Times New Roman" w:hAnsi="Times New Roman" w:cs="Times New Roman"/>
          <w:sz w:val="28"/>
          <w:szCs w:val="28"/>
          <w:lang w:val="en-US"/>
        </w:rPr>
        <w:t>processum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566BFD">
        <w:rPr>
          <w:rFonts w:ascii="Times New Roman" w:hAnsi="Times New Roman" w:cs="Times New Roman"/>
          <w:sz w:val="28"/>
          <w:szCs w:val="28"/>
          <w:lang w:val="en-US"/>
        </w:rPr>
        <w:t>polo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BFD">
        <w:rPr>
          <w:rFonts w:ascii="Times New Roman" w:hAnsi="Times New Roman" w:cs="Times New Roman"/>
          <w:sz w:val="28"/>
          <w:szCs w:val="28"/>
          <w:lang w:val="en-US"/>
        </w:rPr>
        <w:t>formatur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П</w:t>
      </w:r>
      <w:r w:rsidRPr="00123AE6">
        <w:rPr>
          <w:rFonts w:ascii="Times New Roman" w:hAnsi="Times New Roman" w:cs="Times New Roman"/>
          <w:sz w:val="28"/>
          <w:szCs w:val="28"/>
        </w:rPr>
        <w:t>осле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</w:rPr>
        <w:t>этого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</w:rPr>
        <w:t>процесса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</w:rPr>
        <w:t>образуется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</w:rPr>
        <w:t>плод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F2DAED" w14:textId="747A025D" w:rsidR="008B4182" w:rsidRPr="008B4182" w:rsidRDefault="008B4182" w:rsidP="008B41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B4182">
        <w:rPr>
          <w:rFonts w:ascii="Times New Roman" w:hAnsi="Times New Roman" w:cs="Times New Roman"/>
          <w:sz w:val="28"/>
          <w:szCs w:val="28"/>
        </w:rPr>
        <w:t xml:space="preserve">3. </w:t>
      </w:r>
      <w:r w:rsidRPr="00123AE6">
        <w:rPr>
          <w:rFonts w:ascii="Times New Roman" w:hAnsi="Times New Roman" w:cs="Times New Roman"/>
          <w:sz w:val="28"/>
          <w:szCs w:val="28"/>
          <w:lang w:val="en-US"/>
        </w:rPr>
        <w:t>Duo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AE6">
        <w:rPr>
          <w:rFonts w:ascii="Times New Roman" w:hAnsi="Times New Roman" w:cs="Times New Roman"/>
          <w:sz w:val="28"/>
          <w:szCs w:val="28"/>
          <w:lang w:val="en-US"/>
        </w:rPr>
        <w:t>coetus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AE6">
        <w:rPr>
          <w:rFonts w:ascii="Times New Roman" w:hAnsi="Times New Roman" w:cs="Times New Roman"/>
          <w:sz w:val="28"/>
          <w:szCs w:val="28"/>
          <w:lang w:val="en-US"/>
        </w:rPr>
        <w:t>flores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AE6">
        <w:rPr>
          <w:rFonts w:ascii="Times New Roman" w:hAnsi="Times New Roman" w:cs="Times New Roman"/>
          <w:sz w:val="28"/>
          <w:szCs w:val="28"/>
          <w:lang w:val="en-US"/>
        </w:rPr>
        <w:t>hac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  <w:lang w:val="en-US"/>
        </w:rPr>
        <w:t>tabula</w:t>
      </w:r>
      <w:r w:rsidRPr="008B4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AE6">
        <w:rPr>
          <w:rFonts w:ascii="Times New Roman" w:hAnsi="Times New Roman" w:cs="Times New Roman"/>
          <w:sz w:val="28"/>
          <w:szCs w:val="28"/>
          <w:lang w:val="en-US"/>
        </w:rPr>
        <w:t>considerantur</w:t>
      </w:r>
      <w:proofErr w:type="spellEnd"/>
      <w:r w:rsidRPr="008B41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B4182">
        <w:rPr>
          <w:rFonts w:ascii="Times New Roman" w:hAnsi="Times New Roman" w:cs="Times New Roman"/>
          <w:sz w:val="28"/>
          <w:szCs w:val="28"/>
        </w:rPr>
        <w:t>В этой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82">
        <w:rPr>
          <w:rFonts w:ascii="Times New Roman" w:hAnsi="Times New Roman" w:cs="Times New Roman"/>
          <w:sz w:val="28"/>
          <w:szCs w:val="28"/>
        </w:rPr>
        <w:t>рассматриваются две группы цветов.</w:t>
      </w:r>
    </w:p>
    <w:p w14:paraId="2C7B7D8F" w14:textId="22200A64" w:rsidR="008B4182" w:rsidRPr="008B4182" w:rsidRDefault="008B4182" w:rsidP="008B4182">
      <w:pPr>
        <w:pStyle w:val="a7"/>
        <w:numPr>
          <w:ilvl w:val="0"/>
          <w:numId w:val="10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3AE6">
        <w:rPr>
          <w:rFonts w:ascii="Times New Roman" w:hAnsi="Times New Roman" w:cs="Times New Roman"/>
          <w:sz w:val="28"/>
          <w:szCs w:val="28"/>
        </w:rPr>
        <w:t>Plantae</w:t>
      </w:r>
      <w:r w:rsidRPr="008B41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3AE6">
        <w:rPr>
          <w:rFonts w:ascii="Times New Roman" w:hAnsi="Times New Roman" w:cs="Times New Roman"/>
          <w:sz w:val="28"/>
          <w:szCs w:val="28"/>
        </w:rPr>
        <w:t>organismi</w:t>
      </w:r>
      <w:proofErr w:type="spellEnd"/>
      <w:r w:rsidRPr="008B41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3AE6">
        <w:rPr>
          <w:rFonts w:ascii="Times New Roman" w:hAnsi="Times New Roman" w:cs="Times New Roman"/>
          <w:sz w:val="28"/>
          <w:szCs w:val="28"/>
        </w:rPr>
        <w:t>vivi</w:t>
      </w:r>
      <w:proofErr w:type="spellEnd"/>
      <w:r w:rsidRPr="008B41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3AE6">
        <w:rPr>
          <w:rFonts w:ascii="Times New Roman" w:hAnsi="Times New Roman" w:cs="Times New Roman"/>
          <w:sz w:val="28"/>
          <w:szCs w:val="28"/>
        </w:rPr>
        <w:t>sunt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B4182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4182">
        <w:rPr>
          <w:rFonts w:ascii="Times New Roman" w:hAnsi="Times New Roman" w:cs="Times New Roman"/>
          <w:sz w:val="28"/>
          <w:szCs w:val="28"/>
          <w:lang w:val="ru-RU"/>
        </w:rPr>
        <w:t>Растения-живые организмы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0494117" w14:textId="51271575" w:rsidR="00B30435" w:rsidRPr="00262840" w:rsidRDefault="00777C23" w:rsidP="00B30435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>З</w:t>
      </w:r>
      <w:r w:rsidR="00B30435" w:rsidRPr="00B30435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>адача</w:t>
      </w:r>
      <w:r w:rsidR="00B30435" w:rsidRPr="00262840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 xml:space="preserve"> 2</w:t>
      </w:r>
    </w:p>
    <w:p w14:paraId="3552E60C" w14:textId="77777777" w:rsidR="00B30435" w:rsidRPr="00B30435" w:rsidRDefault="00B30435" w:rsidP="00B30435">
      <w:pPr>
        <w:spacing w:after="450" w:line="390" w:lineRule="atLeast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  <w:r w:rsidRPr="00B30435">
        <w:rPr>
          <w:rFonts w:ascii="Arial" w:eastAsia="Times New Roman" w:hAnsi="Arial" w:cs="Arial"/>
          <w:color w:val="1A1A1A"/>
          <w:sz w:val="27"/>
          <w:szCs w:val="27"/>
          <w:lang w:eastAsia="ru-RU"/>
        </w:rPr>
        <w:t>Даны предложения на испанском языке и их переводы на русский язык</w:t>
      </w:r>
      <w:r w:rsidRPr="00B30435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t>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3334"/>
        <w:gridCol w:w="4018"/>
      </w:tblGrid>
      <w:tr w:rsidR="00B30435" w:rsidRPr="00777C23" w14:paraId="28ABB110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503A44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chica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sube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 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torre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82FB9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Девочка поднимается на башню.</w:t>
            </w:r>
          </w:p>
        </w:tc>
      </w:tr>
      <w:tr w:rsidR="00B30435" w:rsidRPr="00777C23" w14:paraId="0BF6E7A5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47905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Nina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conoce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Madrid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939638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Нина знает Мадрид.</w:t>
            </w:r>
          </w:p>
        </w:tc>
      </w:tr>
      <w:tr w:rsidR="00B30435" w:rsidRPr="00777C23" w14:paraId="0AECC004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215DD1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profesora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torre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18C93C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Учительница видит башню.</w:t>
            </w:r>
          </w:p>
        </w:tc>
      </w:tr>
      <w:tr w:rsidR="00B30435" w:rsidRPr="00777C23" w14:paraId="2BA63554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F1C4A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mujer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protege a Clara.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D1DA0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Женщина защищает Клару.</w:t>
            </w:r>
          </w:p>
        </w:tc>
      </w:tr>
      <w:tr w:rsidR="00B30435" w:rsidRPr="00777C23" w14:paraId="650CBAA8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908B27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Clara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Madrid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37282A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Клара едет в Мадрид.</w:t>
            </w:r>
          </w:p>
        </w:tc>
      </w:tr>
      <w:tr w:rsidR="00B30435" w:rsidRPr="00777C23" w14:paraId="6337D9CA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61B259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Clara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dibuja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 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mujer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03C8B7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Клара рисует женщину.</w:t>
            </w:r>
          </w:p>
        </w:tc>
      </w:tr>
      <w:tr w:rsidR="00B30435" w:rsidRPr="00777C23" w14:paraId="365D1BB8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AAF4E5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Nina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ve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escuela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81DF36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Нина видит школу.</w:t>
            </w:r>
          </w:p>
        </w:tc>
      </w:tr>
      <w:tr w:rsidR="00B30435" w:rsidRPr="00777C23" w14:paraId="3D9C9423" w14:textId="77777777" w:rsidTr="00B3043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D3A69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La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mujer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retorna</w:t>
            </w:r>
            <w:proofErr w:type="spellEnd"/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 la ciudad.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69C73" w14:textId="77777777" w:rsidR="00B30435" w:rsidRPr="00777C23" w:rsidRDefault="00B30435" w:rsidP="00B3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Женщина возвращается в город.</w:t>
            </w:r>
          </w:p>
        </w:tc>
      </w:tr>
    </w:tbl>
    <w:p w14:paraId="3AEBCA92" w14:textId="77777777" w:rsidR="00B30435" w:rsidRPr="00B30435" w:rsidRDefault="00B30435" w:rsidP="00B30435">
      <w:pPr>
        <w:spacing w:after="450" w:line="390" w:lineRule="atLeast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  <w:r w:rsidRPr="00777C23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Задание 1.</w:t>
      </w:r>
      <w:r w:rsidRPr="00B30435">
        <w:rPr>
          <w:rFonts w:ascii="Arial" w:eastAsia="Times New Roman" w:hAnsi="Arial" w:cs="Arial"/>
          <w:color w:val="1A1A1A"/>
          <w:sz w:val="27"/>
          <w:szCs w:val="27"/>
          <w:lang w:eastAsia="ru-RU"/>
        </w:rPr>
        <w:t> Переведите на русский язык:</w:t>
      </w:r>
    </w:p>
    <w:p w14:paraId="02C7244D" w14:textId="77777777" w:rsidR="00B30435" w:rsidRPr="00777C23" w:rsidRDefault="00B30435" w:rsidP="00B30435">
      <w:pPr>
        <w:spacing w:line="390" w:lineRule="atLeast"/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 xml:space="preserve">Clara </w:t>
      </w:r>
      <w:proofErr w:type="spellStart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dibuja</w:t>
      </w:r>
      <w:proofErr w:type="spellEnd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 xml:space="preserve"> la </w:t>
      </w:r>
      <w:proofErr w:type="spellStart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torre</w:t>
      </w:r>
      <w:proofErr w:type="spellEnd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.</w:t>
      </w: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br/>
        <w:t xml:space="preserve">La </w:t>
      </w:r>
      <w:proofErr w:type="spellStart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chica</w:t>
      </w:r>
      <w:proofErr w:type="spellEnd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 xml:space="preserve"> protege a la </w:t>
      </w:r>
      <w:proofErr w:type="spellStart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profesora</w:t>
      </w:r>
      <w:proofErr w:type="spellEnd"/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.</w:t>
      </w:r>
    </w:p>
    <w:p w14:paraId="2CC8489C" w14:textId="77777777" w:rsidR="00B30435" w:rsidRPr="00777C23" w:rsidRDefault="00B30435" w:rsidP="00B30435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C23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Задание 2.</w:t>
      </w: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Переведите на испанский язык:</w:t>
      </w:r>
    </w:p>
    <w:p w14:paraId="1A9649B7" w14:textId="77777777" w:rsidR="00B30435" w:rsidRPr="00777C23" w:rsidRDefault="00B30435" w:rsidP="00B30435">
      <w:pPr>
        <w:spacing w:line="390" w:lineRule="atLeas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Девочка рисует город.</w:t>
      </w: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Нина защищает башню.</w:t>
      </w: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Клара знает девочку.</w:t>
      </w: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Учительница едет в школу.</w:t>
      </w:r>
    </w:p>
    <w:p w14:paraId="5686549C" w14:textId="13A196F6" w:rsidR="00B30435" w:rsidRPr="00777C23" w:rsidRDefault="00B30435" w:rsidP="00B30435">
      <w:pPr>
        <w:spacing w:line="390" w:lineRule="atLeas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Алгоритм решения:</w:t>
      </w:r>
    </w:p>
    <w:p w14:paraId="0D8FDC98" w14:textId="6612FFF4" w:rsidR="00B30435" w:rsidRPr="00777C23" w:rsidRDefault="00B30435" w:rsidP="00B30435">
      <w:pPr>
        <w:pStyle w:val="a7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777C23">
        <w:rPr>
          <w:rFonts w:ascii="Times New Roman" w:hAnsi="Times New Roman" w:cs="Times New Roman"/>
          <w:color w:val="1A1A1A"/>
          <w:sz w:val="28"/>
          <w:szCs w:val="28"/>
          <w:lang w:val="ru-RU"/>
        </w:rPr>
        <w:t>Обратите особое внимание на слово</w:t>
      </w:r>
      <w:r w:rsidRPr="00777C23">
        <w:rPr>
          <w:rFonts w:ascii="Times New Roman" w:hAnsi="Times New Roman" w:cs="Times New Roman"/>
          <w:color w:val="1A1A1A"/>
          <w:sz w:val="28"/>
          <w:szCs w:val="28"/>
        </w:rPr>
        <w:t> </w:t>
      </w:r>
      <w:r w:rsidRPr="003F40BA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</w:rPr>
        <w:t>a</w:t>
      </w:r>
      <w:r w:rsidRPr="00777C23">
        <w:rPr>
          <w:rFonts w:ascii="Times New Roman" w:hAnsi="Times New Roman" w:cs="Times New Roman"/>
          <w:color w:val="1A1A1A"/>
          <w:sz w:val="28"/>
          <w:szCs w:val="28"/>
          <w:lang w:val="ru-RU"/>
        </w:rPr>
        <w:t>.</w:t>
      </w:r>
    </w:p>
    <w:p w14:paraId="7ABD5D03" w14:textId="6FA714A6" w:rsidR="00B30435" w:rsidRPr="00777C23" w:rsidRDefault="00B30435" w:rsidP="00B30435">
      <w:pPr>
        <w:pStyle w:val="a7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lastRenderedPageBreak/>
        <w:t>Чем «башня» и «школа» отличаются от «женщины», «учительницы» и «Клары»?</w:t>
      </w:r>
    </w:p>
    <w:p w14:paraId="5A181525" w14:textId="1F055028" w:rsidR="00B30435" w:rsidRPr="00777C23" w:rsidRDefault="00B30435" w:rsidP="003F40B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Порядок слов в испанских предложениях в задаче такой же, как в русских переводах: подлежащее, глагол, дополнение.</w:t>
      </w:r>
    </w:p>
    <w:p w14:paraId="5B9B04EA" w14:textId="77D02208" w:rsidR="00B30435" w:rsidRPr="00777C23" w:rsidRDefault="00B30435" w:rsidP="003F40B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Перед нарицательными существительными стоит словечко </w:t>
      </w:r>
      <w:r w:rsidRPr="003F40BA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val="en-US" w:eastAsia="ru-RU"/>
        </w:rPr>
        <w:t>la</w:t>
      </w:r>
      <w:r w:rsidRPr="00777C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Отметим, что это определенный артикль женского рода; впрочем, для решения задачи устанавливать этот факт не требуется.</w:t>
      </w:r>
    </w:p>
    <w:p w14:paraId="727182B5" w14:textId="29E0C5E8" w:rsidR="00B30435" w:rsidRPr="00B30435" w:rsidRDefault="00B30435" w:rsidP="003F40B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Предлог </w:t>
      </w:r>
      <w:r w:rsidRPr="003F40BA">
        <w:rPr>
          <w:rFonts w:ascii="Times New Roman" w:eastAsia="Times New Roman" w:hAnsi="Times New Roman" w:cs="Times New Roman"/>
          <w:b/>
          <w:bCs/>
          <w:i/>
          <w:iCs/>
          <w:color w:val="1A1A1A"/>
          <w:sz w:val="29"/>
          <w:szCs w:val="29"/>
          <w:lang w:val="en-US" w:eastAsia="ru-RU"/>
        </w:rPr>
        <w:t>a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переводится русскими «направительными» предлогами в, на; однако в случае, если прямое дополнение в испанском предложении выражено одушевленным существительным, оно также требует предлога </w:t>
      </w:r>
      <w:r w:rsidRPr="003F40BA">
        <w:rPr>
          <w:rFonts w:ascii="Times New Roman" w:eastAsia="Times New Roman" w:hAnsi="Times New Roman" w:cs="Times New Roman"/>
          <w:b/>
          <w:bCs/>
          <w:i/>
          <w:iCs/>
          <w:color w:val="1A1A1A"/>
          <w:sz w:val="29"/>
          <w:szCs w:val="29"/>
          <w:lang w:val="en-US" w:eastAsia="ru-RU"/>
        </w:rPr>
        <w:t>a</w:t>
      </w:r>
      <w:r w:rsidRPr="003F40BA">
        <w:rPr>
          <w:rFonts w:ascii="Times New Roman" w:eastAsia="Times New Roman" w:hAnsi="Times New Roman" w:cs="Times New Roman"/>
          <w:b/>
          <w:bCs/>
          <w:i/>
          <w:iCs/>
          <w:color w:val="1A1A1A"/>
          <w:sz w:val="29"/>
          <w:szCs w:val="29"/>
          <w:lang w:eastAsia="ru-RU"/>
        </w:rPr>
        <w:t>.</w:t>
      </w:r>
    </w:p>
    <w:p w14:paraId="144C942F" w14:textId="71109504" w:rsidR="00B30435" w:rsidRPr="00777C23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u w:val="single"/>
          <w:lang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9"/>
          <w:szCs w:val="29"/>
          <w:u w:val="single"/>
          <w:lang w:eastAsia="ru-RU"/>
        </w:rPr>
        <w:t>Ответ на задание 1.</w:t>
      </w:r>
    </w:p>
    <w:p w14:paraId="58DD8B04" w14:textId="77777777" w:rsidR="00B30435" w:rsidRPr="00B30435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Clara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dibuja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la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torre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 — Клара рисует башню.</w:t>
      </w:r>
    </w:p>
    <w:p w14:paraId="7A69E439" w14:textId="2F1511AD" w:rsidR="00B30435" w:rsidRPr="00E96B0C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</w:pP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La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chica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protege a la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profesora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. —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Девочка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защищает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учительницу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.</w:t>
      </w:r>
    </w:p>
    <w:p w14:paraId="4B655744" w14:textId="77777777" w:rsidR="00B30435" w:rsidRPr="00777C23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u w:val="single"/>
          <w:lang w:eastAsia="ru-RU"/>
        </w:rPr>
      </w:pPr>
      <w:r w:rsidRPr="00777C23">
        <w:rPr>
          <w:rFonts w:ascii="Times New Roman" w:eastAsia="Times New Roman" w:hAnsi="Times New Roman" w:cs="Times New Roman"/>
          <w:color w:val="1A1A1A"/>
          <w:sz w:val="29"/>
          <w:szCs w:val="29"/>
          <w:u w:val="single"/>
          <w:lang w:eastAsia="ru-RU"/>
        </w:rPr>
        <w:t>Ответ на задание 2.</w:t>
      </w:r>
    </w:p>
    <w:p w14:paraId="4C49C5D6" w14:textId="77777777" w:rsidR="00B30435" w:rsidRPr="00B30435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Девочка рисует город. — 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La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chica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dibuja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la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ciudad</w:t>
      </w:r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</w:p>
    <w:p w14:paraId="4537935C" w14:textId="77777777" w:rsidR="00B30435" w:rsidRPr="00B30435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</w:pP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Нина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защищает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башню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. — Nina protege la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torre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.</w:t>
      </w:r>
    </w:p>
    <w:p w14:paraId="001D0A7D" w14:textId="77777777" w:rsidR="00B30435" w:rsidRPr="00B30435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</w:pP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Клара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знает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девочку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. — Clara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conoce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a la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chica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.</w:t>
      </w:r>
    </w:p>
    <w:p w14:paraId="780BCB86" w14:textId="75281D9F" w:rsidR="00B30435" w:rsidRPr="0046514E" w:rsidRDefault="00B30435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</w:pP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Учительница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едет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в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школу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. — La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profesora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va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 xml:space="preserve"> a la </w:t>
      </w:r>
      <w:proofErr w:type="spellStart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escuela</w:t>
      </w:r>
      <w:proofErr w:type="spellEnd"/>
      <w:r w:rsidRPr="00B30435"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  <w:t>.</w:t>
      </w:r>
    </w:p>
    <w:p w14:paraId="37417D39" w14:textId="77777777" w:rsidR="00777C23" w:rsidRPr="0046514E" w:rsidRDefault="00777C23" w:rsidP="00B30435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val="en-US" w:eastAsia="ru-RU"/>
        </w:rPr>
      </w:pPr>
    </w:p>
    <w:p w14:paraId="1DC770BD" w14:textId="77777777" w:rsidR="00777C23" w:rsidRPr="0046514E" w:rsidRDefault="00777C23" w:rsidP="00777C23">
      <w:pPr>
        <w:pStyle w:val="2"/>
        <w:spacing w:before="0"/>
        <w:rPr>
          <w:rFonts w:ascii="Arial" w:hAnsi="Arial" w:cs="Arial"/>
          <w:b/>
          <w:bCs/>
          <w:color w:val="1A1A1A"/>
        </w:rPr>
      </w:pPr>
    </w:p>
    <w:p w14:paraId="359C20DB" w14:textId="77777777" w:rsidR="00777C23" w:rsidRPr="0046514E" w:rsidRDefault="00777C23" w:rsidP="00777C23">
      <w:pPr>
        <w:pStyle w:val="2"/>
        <w:spacing w:before="0"/>
        <w:rPr>
          <w:rFonts w:ascii="Arial" w:hAnsi="Arial" w:cs="Arial"/>
          <w:b/>
          <w:bCs/>
          <w:color w:val="1A1A1A"/>
        </w:rPr>
      </w:pPr>
    </w:p>
    <w:p w14:paraId="7E588D91" w14:textId="77777777" w:rsidR="00777C23" w:rsidRPr="0046514E" w:rsidRDefault="00777C23" w:rsidP="00777C23">
      <w:pPr>
        <w:rPr>
          <w:lang w:val="en-US" w:bidi="hi-IN"/>
        </w:rPr>
      </w:pPr>
    </w:p>
    <w:p w14:paraId="6466D7BA" w14:textId="77777777" w:rsidR="00777C23" w:rsidRPr="0046514E" w:rsidRDefault="00777C23" w:rsidP="00777C23">
      <w:pPr>
        <w:rPr>
          <w:lang w:val="en-US" w:bidi="hi-IN"/>
        </w:rPr>
      </w:pPr>
    </w:p>
    <w:p w14:paraId="2FE8A588" w14:textId="77777777" w:rsidR="00777C23" w:rsidRPr="0046514E" w:rsidRDefault="00777C23" w:rsidP="00777C23">
      <w:pPr>
        <w:rPr>
          <w:lang w:val="en-US" w:bidi="hi-IN"/>
        </w:rPr>
      </w:pPr>
    </w:p>
    <w:p w14:paraId="5E262CEA" w14:textId="77777777" w:rsidR="00777C23" w:rsidRPr="0046514E" w:rsidRDefault="00777C23" w:rsidP="00777C23">
      <w:pPr>
        <w:rPr>
          <w:lang w:val="en-US" w:bidi="hi-IN"/>
        </w:rPr>
      </w:pPr>
    </w:p>
    <w:p w14:paraId="06448A54" w14:textId="77777777" w:rsidR="00777C23" w:rsidRPr="0046514E" w:rsidRDefault="00777C23" w:rsidP="00777C23">
      <w:pPr>
        <w:rPr>
          <w:lang w:val="en-US" w:bidi="hi-IN"/>
        </w:rPr>
      </w:pPr>
    </w:p>
    <w:p w14:paraId="2EE80C96" w14:textId="77777777" w:rsidR="00777C23" w:rsidRPr="0046514E" w:rsidRDefault="00777C23" w:rsidP="00777C23">
      <w:pPr>
        <w:rPr>
          <w:lang w:val="en-US" w:bidi="hi-IN"/>
        </w:rPr>
      </w:pPr>
    </w:p>
    <w:p w14:paraId="4C7A9550" w14:textId="77777777" w:rsidR="00777C23" w:rsidRPr="0046514E" w:rsidRDefault="00777C23" w:rsidP="00777C23">
      <w:pPr>
        <w:rPr>
          <w:lang w:val="en-US" w:bidi="hi-IN"/>
        </w:rPr>
      </w:pPr>
    </w:p>
    <w:p w14:paraId="599DF192" w14:textId="77777777" w:rsidR="00777C23" w:rsidRPr="0046514E" w:rsidRDefault="00777C23" w:rsidP="00777C23">
      <w:pPr>
        <w:rPr>
          <w:lang w:val="en-US" w:bidi="hi-IN"/>
        </w:rPr>
      </w:pPr>
    </w:p>
    <w:p w14:paraId="69E0A029" w14:textId="77777777" w:rsidR="00777C23" w:rsidRPr="0046514E" w:rsidRDefault="00777C23" w:rsidP="00777C23">
      <w:pPr>
        <w:rPr>
          <w:lang w:val="en-US" w:bidi="hi-IN"/>
        </w:rPr>
      </w:pPr>
    </w:p>
    <w:p w14:paraId="6FBA49A2" w14:textId="5DD136DD" w:rsidR="005E0687" w:rsidRPr="003F40BA" w:rsidRDefault="005E0687" w:rsidP="003F40B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</w:pPr>
      <w:bookmarkStart w:id="5" w:name="_GoBack"/>
      <w:bookmarkEnd w:id="5"/>
      <w:r w:rsidRPr="003F40BA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lastRenderedPageBreak/>
        <w:t>Часть 3 Заключение</w:t>
      </w:r>
    </w:p>
    <w:p w14:paraId="1633743C" w14:textId="7CB2F07B" w:rsidR="00A86B43" w:rsidRPr="00302DAB" w:rsidRDefault="00A86B43" w:rsidP="00302DAB">
      <w:pPr>
        <w:spacing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Ко</w:t>
      </w:r>
      <w:r w:rsidRPr="00A86B43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гнитивная лингвистика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– </w:t>
      </w:r>
      <w:r w:rsidRPr="00A86B43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это относительно новая область исследований возникла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в </w:t>
      </w:r>
      <w:r w:rsidRPr="00A86B43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конц</w:t>
      </w:r>
      <w:r w:rsidR="009508C6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е</w:t>
      </w:r>
      <w:r w:rsidRPr="00A86B43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1980-х годов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</w:t>
      </w:r>
    </w:p>
    <w:p w14:paraId="6B1F1A22" w14:textId="0F445312" w:rsidR="00EF1AA7" w:rsidRPr="00444C8E" w:rsidRDefault="00302DAB" w:rsidP="00302DAB">
      <w:pPr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когнитивной лингвистике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современные ученые</w:t>
      </w:r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вид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ят</w:t>
      </w:r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новый этап изучения сложных отношений языка и мышления, проблемы, в значительной степени характерной именно для отечественного теоретического языкознания. Начало такому изучению положили нейрофизиологи, врачи, психологи (</w:t>
      </w:r>
      <w:hyperlink r:id="rId11" w:tooltip="Брока, Поль" w:history="1">
        <w:r w:rsidRPr="00302DAB">
          <w:rPr>
            <w:rFonts w:ascii="Times New Roman" w:hAnsi="Times New Roman" w:cs="Times New Roman"/>
            <w:color w:val="202122"/>
            <w:sz w:val="28"/>
            <w:szCs w:val="28"/>
          </w:rPr>
          <w:t>П.Брока</w:t>
        </w:r>
      </w:hyperlink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hyperlink r:id="rId12" w:tooltip="Вернике, Карл" w:history="1">
        <w:r w:rsidRPr="00302DAB">
          <w:rPr>
            <w:rFonts w:ascii="Times New Roman" w:hAnsi="Times New Roman" w:cs="Times New Roman"/>
            <w:color w:val="202122"/>
            <w:sz w:val="28"/>
            <w:szCs w:val="28"/>
          </w:rPr>
          <w:t>К.Вернике</w:t>
        </w:r>
      </w:hyperlink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hyperlink r:id="rId13" w:tooltip="Сеченов, Иван Михайлович" w:history="1">
        <w:r w:rsidRPr="00302DAB">
          <w:rPr>
            <w:rFonts w:ascii="Times New Roman" w:hAnsi="Times New Roman" w:cs="Times New Roman"/>
            <w:color w:val="202122"/>
            <w:sz w:val="28"/>
            <w:szCs w:val="28"/>
          </w:rPr>
          <w:t>И. М. Сеченов</w:t>
        </w:r>
      </w:hyperlink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hyperlink r:id="rId14" w:tooltip="Бехтерев, Владимир Михайлович" w:history="1">
        <w:r w:rsidRPr="00302DAB">
          <w:rPr>
            <w:rFonts w:ascii="Times New Roman" w:hAnsi="Times New Roman" w:cs="Times New Roman"/>
            <w:color w:val="202122"/>
            <w:sz w:val="28"/>
            <w:szCs w:val="28"/>
          </w:rPr>
          <w:t>В. М. Бехтерев</w:t>
        </w:r>
      </w:hyperlink>
      <w:r w:rsidRPr="00302D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hyperlink r:id="rId15" w:tooltip="Павлов, Иван Петрович" w:history="1">
        <w:r w:rsidRPr="00302DAB">
          <w:rPr>
            <w:rFonts w:ascii="Times New Roman" w:hAnsi="Times New Roman" w:cs="Times New Roman"/>
            <w:color w:val="202122"/>
            <w:sz w:val="28"/>
            <w:szCs w:val="28"/>
          </w:rPr>
          <w:t>И. П. Павлов</w:t>
        </w:r>
      </w:hyperlink>
      <w:r w:rsidRPr="00444C8E">
        <w:rPr>
          <w:rFonts w:ascii="Times New Roman" w:hAnsi="Times New Roman" w:cs="Times New Roman"/>
          <w:color w:val="202122"/>
          <w:sz w:val="28"/>
          <w:szCs w:val="28"/>
        </w:rPr>
        <w:t>). </w:t>
      </w:r>
    </w:p>
    <w:p w14:paraId="50F48612" w14:textId="21329274" w:rsidR="00A86B43" w:rsidRDefault="00444C8E" w:rsidP="00302DAB">
      <w:pPr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Учеными доказано, что я</w:t>
      </w:r>
      <w:r w:rsidR="00A86B43" w:rsidRPr="00444C8E">
        <w:rPr>
          <w:rFonts w:ascii="Times New Roman" w:hAnsi="Times New Roman" w:cs="Times New Roman"/>
          <w:color w:val="202122"/>
          <w:sz w:val="28"/>
          <w:szCs w:val="28"/>
        </w:rPr>
        <w:t xml:space="preserve">зыковая деятельность протекает в мозге человека, разные виды языковой деятельности (освоение языка, слушание, говорение, чтение, письмо) связаны с разными отделами головного мозга. </w:t>
      </w:r>
    </w:p>
    <w:p w14:paraId="2A9C59AC" w14:textId="0BE9D16E" w:rsidR="00444C8E" w:rsidRDefault="00444C8E" w:rsidP="00302DAB">
      <w:pPr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 xml:space="preserve">Таким образом, занимаясь с детьми поэтапно (от простого к сложному), идет подготовка </w:t>
      </w:r>
      <w:r w:rsidR="00DD13C7">
        <w:rPr>
          <w:rFonts w:ascii="Times New Roman" w:hAnsi="Times New Roman" w:cs="Times New Roman"/>
          <w:color w:val="202122"/>
          <w:sz w:val="28"/>
          <w:szCs w:val="28"/>
        </w:rPr>
        <w:t xml:space="preserve">ребенка 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к выполнению наиболее сложной задачи – выбор профессии и поступление в </w:t>
      </w:r>
      <w:r w:rsidR="003F40BA">
        <w:rPr>
          <w:rFonts w:ascii="Times New Roman" w:hAnsi="Times New Roman" w:cs="Times New Roman"/>
          <w:color w:val="202122"/>
          <w:sz w:val="28"/>
          <w:szCs w:val="28"/>
        </w:rPr>
        <w:t>вуз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. Требования при поступлении в </w:t>
      </w:r>
      <w:r w:rsidR="003F40BA">
        <w:rPr>
          <w:rFonts w:ascii="Times New Roman" w:hAnsi="Times New Roman" w:cs="Times New Roman"/>
          <w:color w:val="202122"/>
          <w:sz w:val="28"/>
          <w:szCs w:val="28"/>
        </w:rPr>
        <w:t>вуз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ы с каждым годом становятся выше. Благодаря такому подходу выпускники более подготовлены не только к вступительным испытаниям, но и к обучению в выбранном образовательном учреждении. </w:t>
      </w:r>
    </w:p>
    <w:p w14:paraId="40C0014B" w14:textId="3E2FCC04" w:rsidR="00444C8E" w:rsidRDefault="00444C8E" w:rsidP="00302DAB">
      <w:pPr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 xml:space="preserve">Сегодня мы </w:t>
      </w:r>
      <w:r w:rsidR="00B82EE6">
        <w:rPr>
          <w:rFonts w:ascii="Times New Roman" w:hAnsi="Times New Roman" w:cs="Times New Roman"/>
          <w:color w:val="202122"/>
          <w:sz w:val="28"/>
          <w:szCs w:val="28"/>
        </w:rPr>
        <w:t xml:space="preserve">успешно 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продолжаем работу </w:t>
      </w:r>
      <w:r w:rsidR="00B82EE6">
        <w:rPr>
          <w:rFonts w:ascii="Times New Roman" w:hAnsi="Times New Roman" w:cs="Times New Roman"/>
          <w:color w:val="202122"/>
          <w:sz w:val="28"/>
          <w:szCs w:val="28"/>
        </w:rPr>
        <w:t xml:space="preserve">ШОЦ. Наши ученики регулярно проходят обмоточные этапы образовательного центра «Интеллект». </w:t>
      </w:r>
    </w:p>
    <w:sectPr w:rsidR="00444C8E" w:rsidSect="00E305C0">
      <w:footerReference w:type="default" r:id="rId16"/>
      <w:pgSz w:w="11906" w:h="16838" w:code="9"/>
      <w:pgMar w:top="1134" w:right="1701" w:bottom="1134" w:left="85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54A01" w14:textId="77777777" w:rsidR="00E305C0" w:rsidRDefault="00E305C0" w:rsidP="00E305C0">
      <w:pPr>
        <w:spacing w:after="0" w:line="240" w:lineRule="auto"/>
      </w:pPr>
      <w:r>
        <w:separator/>
      </w:r>
    </w:p>
  </w:endnote>
  <w:endnote w:type="continuationSeparator" w:id="0">
    <w:p w14:paraId="4A9CC850" w14:textId="77777777" w:rsidR="00E305C0" w:rsidRDefault="00E305C0" w:rsidP="00E3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dale Sans UI">
    <w:altName w:val="Calibri"/>
    <w:charset w:val="CC"/>
    <w:family w:val="auto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3059974"/>
      <w:docPartObj>
        <w:docPartGallery w:val="Page Numbers (Bottom of Page)"/>
        <w:docPartUnique/>
      </w:docPartObj>
    </w:sdtPr>
    <w:sdtEndPr/>
    <w:sdtContent>
      <w:p w14:paraId="7207AEC2" w14:textId="72777CB9" w:rsidR="00E96B0C" w:rsidRDefault="00E96B0C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FB1D69" w14:textId="77777777" w:rsidR="00E96B0C" w:rsidRDefault="00E96B0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9A19C" w14:textId="77777777" w:rsidR="00E305C0" w:rsidRDefault="00E305C0" w:rsidP="00E305C0">
      <w:pPr>
        <w:spacing w:after="0" w:line="240" w:lineRule="auto"/>
      </w:pPr>
      <w:r>
        <w:separator/>
      </w:r>
    </w:p>
  </w:footnote>
  <w:footnote w:type="continuationSeparator" w:id="0">
    <w:p w14:paraId="2D5F0661" w14:textId="77777777" w:rsidR="00E305C0" w:rsidRDefault="00E305C0" w:rsidP="00E30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22BF"/>
    <w:multiLevelType w:val="hybridMultilevel"/>
    <w:tmpl w:val="36224706"/>
    <w:lvl w:ilvl="0" w:tplc="F5127A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3E88"/>
    <w:multiLevelType w:val="hybridMultilevel"/>
    <w:tmpl w:val="3EE07AAE"/>
    <w:lvl w:ilvl="0" w:tplc="7FA42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BA0954"/>
    <w:multiLevelType w:val="hybridMultilevel"/>
    <w:tmpl w:val="F2E6E2B0"/>
    <w:lvl w:ilvl="0" w:tplc="1AB4D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606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28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26A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B6D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8C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CC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70B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E8C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AB3A36"/>
    <w:multiLevelType w:val="hybridMultilevel"/>
    <w:tmpl w:val="D652C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D42FB"/>
    <w:multiLevelType w:val="multilevel"/>
    <w:tmpl w:val="D3AAB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EC605C"/>
    <w:multiLevelType w:val="multilevel"/>
    <w:tmpl w:val="DAFC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112302"/>
    <w:multiLevelType w:val="hybridMultilevel"/>
    <w:tmpl w:val="422629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507C3"/>
    <w:multiLevelType w:val="multilevel"/>
    <w:tmpl w:val="E76C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835B1F"/>
    <w:multiLevelType w:val="hybridMultilevel"/>
    <w:tmpl w:val="862E1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D77C6"/>
    <w:multiLevelType w:val="multilevel"/>
    <w:tmpl w:val="5E58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0BE"/>
    <w:rsid w:val="00016B1C"/>
    <w:rsid w:val="00033740"/>
    <w:rsid w:val="000B50BE"/>
    <w:rsid w:val="00262840"/>
    <w:rsid w:val="00302DAB"/>
    <w:rsid w:val="00330BFE"/>
    <w:rsid w:val="003F40BA"/>
    <w:rsid w:val="004122A1"/>
    <w:rsid w:val="00444C8E"/>
    <w:rsid w:val="004522FE"/>
    <w:rsid w:val="0046514E"/>
    <w:rsid w:val="004D66CF"/>
    <w:rsid w:val="005478E4"/>
    <w:rsid w:val="005831A3"/>
    <w:rsid w:val="005E0687"/>
    <w:rsid w:val="005F45E6"/>
    <w:rsid w:val="006369C4"/>
    <w:rsid w:val="00670274"/>
    <w:rsid w:val="00682DD7"/>
    <w:rsid w:val="006C34AE"/>
    <w:rsid w:val="006D3F03"/>
    <w:rsid w:val="00724201"/>
    <w:rsid w:val="00755B9D"/>
    <w:rsid w:val="00777C23"/>
    <w:rsid w:val="007E2529"/>
    <w:rsid w:val="008B4182"/>
    <w:rsid w:val="009508C6"/>
    <w:rsid w:val="009E0CB3"/>
    <w:rsid w:val="009E1564"/>
    <w:rsid w:val="009F4A66"/>
    <w:rsid w:val="00A86B43"/>
    <w:rsid w:val="00B30435"/>
    <w:rsid w:val="00B82EE6"/>
    <w:rsid w:val="00BA13E5"/>
    <w:rsid w:val="00BB6E50"/>
    <w:rsid w:val="00C240C1"/>
    <w:rsid w:val="00C83F0B"/>
    <w:rsid w:val="00D32AC3"/>
    <w:rsid w:val="00D67EFA"/>
    <w:rsid w:val="00D8342D"/>
    <w:rsid w:val="00DD13C7"/>
    <w:rsid w:val="00DE6B8D"/>
    <w:rsid w:val="00E305C0"/>
    <w:rsid w:val="00E900C8"/>
    <w:rsid w:val="00E96B0C"/>
    <w:rsid w:val="00EF1AA7"/>
    <w:rsid w:val="00F43B6A"/>
    <w:rsid w:val="00FA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B772E"/>
  <w15:chartTrackingRefBased/>
  <w15:docId w15:val="{641B4578-BBC0-4187-A3B8-F60B4212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0274"/>
    <w:pPr>
      <w:spacing w:after="200" w:line="276" w:lineRule="auto"/>
    </w:pPr>
    <w:rPr>
      <w:kern w:val="0"/>
      <w:sz w:val="22"/>
      <w:szCs w:val="22"/>
      <w:lang w:val="ru-RU" w:bidi="ar-S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B50B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36"/>
      <w:lang w:val="en-US" w:bidi="hi-IN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0B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29"/>
      <w:lang w:val="en-US" w:bidi="hi-IN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0B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5"/>
      <w:lang w:val="en-US" w:bidi="hi-IN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50B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1"/>
      <w:lang w:val="en-US" w:bidi="hi-IN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50B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1"/>
      <w:lang w:val="en-US" w:bidi="hi-IN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50B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1"/>
      <w:lang w:val="en-US" w:bidi="hi-IN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50B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1"/>
      <w:lang w:val="en-US" w:bidi="hi-IN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50B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1"/>
      <w:lang w:val="en-US" w:bidi="hi-IN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50B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1"/>
      <w:lang w:val="en-US" w:bidi="hi-I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0BE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B50BE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0B50BE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0B50B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50B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50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B50B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B50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B50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50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  <w:lang w:val="en-US" w:bidi="hi-IN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B50BE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0B50B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5"/>
      <w:lang w:val="en-US" w:bidi="hi-IN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B50BE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0B50BE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1"/>
      <w:lang w:val="en-US" w:bidi="hi-IN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B50B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B50BE"/>
    <w:pPr>
      <w:spacing w:after="160" w:line="278" w:lineRule="auto"/>
      <w:ind w:left="720"/>
      <w:contextualSpacing/>
    </w:pPr>
    <w:rPr>
      <w:kern w:val="2"/>
      <w:sz w:val="24"/>
      <w:szCs w:val="21"/>
      <w:lang w:val="en-US" w:bidi="hi-IN"/>
      <w14:ligatures w14:val="standardContextual"/>
    </w:rPr>
  </w:style>
  <w:style w:type="character" w:styleId="a8">
    <w:name w:val="Intense Emphasis"/>
    <w:basedOn w:val="a0"/>
    <w:uiPriority w:val="21"/>
    <w:qFormat/>
    <w:rsid w:val="000B50B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50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1"/>
      <w:lang w:val="en-US" w:bidi="hi-IN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B50B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B50BE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B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D8342D"/>
    <w:pPr>
      <w:spacing w:after="0" w:line="240" w:lineRule="auto"/>
    </w:pPr>
    <w:rPr>
      <w:kern w:val="0"/>
      <w:sz w:val="22"/>
      <w:szCs w:val="22"/>
      <w:lang w:val="ru-RU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Заголовок №2_"/>
    <w:basedOn w:val="a0"/>
    <w:link w:val="24"/>
    <w:locked/>
    <w:rsid w:val="00D8342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D8342D"/>
    <w:pPr>
      <w:shd w:val="clear" w:color="auto" w:fill="FFFFFF"/>
      <w:spacing w:before="120" w:after="120" w:line="0" w:lineRule="atLeast"/>
      <w:jc w:val="both"/>
      <w:outlineLvl w:val="1"/>
    </w:pPr>
    <w:rPr>
      <w:rFonts w:ascii="Times New Roman" w:eastAsia="Times New Roman" w:hAnsi="Times New Roman" w:cs="Times New Roman"/>
      <w:kern w:val="2"/>
      <w:sz w:val="19"/>
      <w:szCs w:val="19"/>
      <w:lang w:val="en-US" w:bidi="hi-IN"/>
      <w14:ligatures w14:val="standardContextual"/>
    </w:rPr>
  </w:style>
  <w:style w:type="paragraph" w:styleId="ad">
    <w:name w:val="Normal (Web)"/>
    <w:basedOn w:val="a"/>
    <w:uiPriority w:val="99"/>
    <w:unhideWhenUsed/>
    <w:rsid w:val="00D8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locked/>
    <w:rsid w:val="00D8342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8342D"/>
    <w:pPr>
      <w:shd w:val="clear" w:color="auto" w:fill="FFFFFF"/>
      <w:spacing w:after="0" w:line="264" w:lineRule="exact"/>
    </w:pPr>
    <w:rPr>
      <w:rFonts w:ascii="Times New Roman" w:eastAsia="Times New Roman" w:hAnsi="Times New Roman" w:cs="Times New Roman"/>
      <w:kern w:val="2"/>
      <w:sz w:val="19"/>
      <w:szCs w:val="19"/>
      <w:lang w:val="en-US" w:bidi="hi-IN"/>
      <w14:ligatures w14:val="standardContextual"/>
    </w:rPr>
  </w:style>
  <w:style w:type="paragraph" w:customStyle="1" w:styleId="ae">
    <w:name w:val="Содержимое таблицы"/>
    <w:basedOn w:val="a"/>
    <w:rsid w:val="00D8342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">
    <w:name w:val="Основной текст_"/>
    <w:basedOn w:val="a0"/>
    <w:link w:val="12"/>
    <w:locked/>
    <w:rsid w:val="009E156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"/>
    <w:rsid w:val="009E1564"/>
    <w:pPr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kern w:val="2"/>
      <w:sz w:val="19"/>
      <w:szCs w:val="19"/>
      <w:lang w:val="en-US" w:bidi="hi-IN"/>
      <w14:ligatures w14:val="standardContextual"/>
    </w:rPr>
  </w:style>
  <w:style w:type="character" w:customStyle="1" w:styleId="2pt">
    <w:name w:val="Основной текст + Интервал 2 pt"/>
    <w:basedOn w:val="af"/>
    <w:rsid w:val="009E1564"/>
    <w:rPr>
      <w:rFonts w:ascii="Times New Roman" w:eastAsia="Times New Roman" w:hAnsi="Times New Roman" w:cs="Times New Roman"/>
      <w:spacing w:val="50"/>
      <w:sz w:val="19"/>
      <w:szCs w:val="19"/>
      <w:shd w:val="clear" w:color="auto" w:fill="FFFFFF"/>
    </w:rPr>
  </w:style>
  <w:style w:type="character" w:styleId="af0">
    <w:name w:val="Hyperlink"/>
    <w:basedOn w:val="a0"/>
    <w:uiPriority w:val="99"/>
    <w:semiHidden/>
    <w:unhideWhenUsed/>
    <w:rsid w:val="00F43B6A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E305C0"/>
    <w:pPr>
      <w:spacing w:after="0" w:line="240" w:lineRule="auto"/>
    </w:pPr>
    <w:rPr>
      <w:kern w:val="2"/>
      <w:sz w:val="20"/>
      <w:szCs w:val="18"/>
      <w:lang w:val="en-US" w:bidi="hi-IN"/>
      <w14:ligatures w14:val="standardContextual"/>
    </w:rPr>
  </w:style>
  <w:style w:type="character" w:customStyle="1" w:styleId="af2">
    <w:name w:val="Текст сноски Знак"/>
    <w:basedOn w:val="a0"/>
    <w:link w:val="af1"/>
    <w:uiPriority w:val="99"/>
    <w:semiHidden/>
    <w:rsid w:val="00E305C0"/>
    <w:rPr>
      <w:sz w:val="20"/>
      <w:szCs w:val="18"/>
    </w:rPr>
  </w:style>
  <w:style w:type="character" w:styleId="af3">
    <w:name w:val="footnote reference"/>
    <w:basedOn w:val="a0"/>
    <w:uiPriority w:val="99"/>
    <w:semiHidden/>
    <w:unhideWhenUsed/>
    <w:rsid w:val="00E305C0"/>
    <w:rPr>
      <w:vertAlign w:val="superscript"/>
    </w:rPr>
  </w:style>
  <w:style w:type="character" w:styleId="af4">
    <w:name w:val="Strong"/>
    <w:basedOn w:val="a0"/>
    <w:uiPriority w:val="22"/>
    <w:qFormat/>
    <w:rsid w:val="00D67EFA"/>
    <w:rPr>
      <w:b/>
      <w:bCs/>
    </w:rPr>
  </w:style>
  <w:style w:type="paragraph" w:styleId="af5">
    <w:name w:val="header"/>
    <w:basedOn w:val="a"/>
    <w:link w:val="af6"/>
    <w:uiPriority w:val="99"/>
    <w:unhideWhenUsed/>
    <w:rsid w:val="00E9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E96B0C"/>
    <w:rPr>
      <w:kern w:val="0"/>
      <w:sz w:val="22"/>
      <w:szCs w:val="22"/>
      <w:lang w:val="ru-RU" w:bidi="ar-SA"/>
      <w14:ligatures w14:val="none"/>
    </w:rPr>
  </w:style>
  <w:style w:type="paragraph" w:styleId="af7">
    <w:name w:val="footer"/>
    <w:basedOn w:val="a"/>
    <w:link w:val="af8"/>
    <w:uiPriority w:val="99"/>
    <w:unhideWhenUsed/>
    <w:rsid w:val="00E9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E96B0C"/>
    <w:rPr>
      <w:kern w:val="0"/>
      <w:sz w:val="22"/>
      <w:szCs w:val="22"/>
      <w:lang w:val="ru-RU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8300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788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1127">
              <w:marLeft w:val="30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4020">
                  <w:blockQuote w:val="1"/>
                  <w:marLeft w:val="450"/>
                  <w:marRight w:val="4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62">
                  <w:blockQuote w:val="1"/>
                  <w:marLeft w:val="450"/>
                  <w:marRight w:val="4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46639">
                  <w:blockQuote w:val="1"/>
                  <w:marLeft w:val="450"/>
                  <w:marRight w:val="4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6592">
                  <w:blockQuote w:val="1"/>
                  <w:marLeft w:val="450"/>
                  <w:marRight w:val="4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50677">
                  <w:blockQuote w:val="1"/>
                  <w:marLeft w:val="450"/>
                  <w:marRight w:val="4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43116">
                  <w:blockQuote w:val="1"/>
                  <w:marLeft w:val="450"/>
                  <w:marRight w:val="4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8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5025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475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658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61564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427">
          <w:blockQuote w:val="1"/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0%B5%D1%87%D0%B5%D0%BD%D0%BE%D0%B2,_%D0%98%D0%B2%D0%B0%D0%BD_%D0%9C%D0%B8%D1%85%D0%B0%D0%B9%D0%BB%D0%BE%D0%B2%D0%B8%D1%8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5%D1%80%D0%BD%D0%B8%D0%BA%D0%B5,_%D0%9A%D0%B0%D1%80%D0%BB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1%80%D0%BE%D0%BA%D0%B0,_%D0%9F%D0%BE%D0%BB%D1%8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0%D0%B2%D0%BB%D0%BE%D0%B2,_%D0%98%D0%B2%D0%B0%D0%BD_%D0%9F%D0%B5%D1%82%D1%80%D0%BE%D0%B2%D0%B8%D1%87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1%D0%B5%D1%85%D1%82%D0%B5%D1%80%D0%B5%D0%B2,_%D0%92%D0%BB%D0%B0%D0%B4%D0%B8%D0%BC%D0%B8%D1%80_%D0%9C%D0%B8%D1%85%D0%B0%D0%B9%D0%BB%D0%BE%D0%B2%D0%B8%D1%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913FB-5AE6-4AC8-9ACA-A84E51252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11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Эргашева</dc:creator>
  <cp:keywords/>
  <dc:description/>
  <cp:lastModifiedBy>Учитель</cp:lastModifiedBy>
  <cp:revision>15</cp:revision>
  <cp:lastPrinted>2025-11-26T11:58:00Z</cp:lastPrinted>
  <dcterms:created xsi:type="dcterms:W3CDTF">2025-11-17T17:07:00Z</dcterms:created>
  <dcterms:modified xsi:type="dcterms:W3CDTF">2025-11-26T12:02:00Z</dcterms:modified>
</cp:coreProperties>
</file>