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00C4" w14:textId="4271A527" w:rsidR="00225BDC" w:rsidRPr="00E24A29" w:rsidRDefault="00225BDC" w:rsidP="00E24A29">
      <w:pPr>
        <w:spacing w:after="0" w:line="360" w:lineRule="auto"/>
        <w:ind w:firstLine="851"/>
        <w:jc w:val="center"/>
        <w:rPr>
          <w:b/>
          <w:bCs/>
        </w:rPr>
      </w:pPr>
      <w:r w:rsidRPr="00225BDC">
        <w:rPr>
          <w:b/>
          <w:bCs/>
        </w:rPr>
        <w:t>«</w:t>
      </w:r>
      <w:r w:rsidRPr="00225BDC">
        <w:rPr>
          <w:b/>
          <w:bCs/>
        </w:rPr>
        <w:t>Педагог СПО — наставник будущего: ключевая фигура профессионального образования</w:t>
      </w:r>
      <w:r w:rsidRPr="00225BDC">
        <w:rPr>
          <w:b/>
          <w:bCs/>
        </w:rPr>
        <w:t>»</w:t>
      </w:r>
    </w:p>
    <w:p w14:paraId="639767B0" w14:textId="77777777" w:rsidR="00E24A29" w:rsidRDefault="00E24A29" w:rsidP="00225BDC">
      <w:pPr>
        <w:spacing w:after="0" w:line="360" w:lineRule="auto"/>
        <w:ind w:firstLine="851"/>
        <w:jc w:val="both"/>
      </w:pPr>
    </w:p>
    <w:p w14:paraId="572422B5" w14:textId="205465BA" w:rsidR="00E24A29" w:rsidRDefault="00225BDC" w:rsidP="00E24A29">
      <w:pPr>
        <w:spacing w:after="0" w:line="360" w:lineRule="auto"/>
        <w:ind w:firstLine="851"/>
        <w:jc w:val="both"/>
      </w:pPr>
      <w:r w:rsidRPr="00225BDC">
        <w:rPr>
          <w:b/>
          <w:bCs/>
        </w:rPr>
        <w:t>Аннотация:</w:t>
      </w:r>
      <w:r>
        <w:t xml:space="preserve"> </w:t>
      </w:r>
      <w:r w:rsidR="00E24A29" w:rsidRPr="00E24A29">
        <w:t>Статья посвящена анализу роли педагога среднего профессионального образования (СПО) в формировании современных специалистов. Автор освещает многогранные задачи и функции педагога СПО, раскрывает значение индивидуального подхода к студенту, формирования мотивации к обучению и саморазвитию, внедрения новых образовательных технологий. Особое внимание уделяется роли педагога как личности, способной оказывать влияние не только на профессиональное, но и на личностное развитие студентов, а также важности постоянной профессиональной самореализации преподавателя.</w:t>
      </w:r>
    </w:p>
    <w:p w14:paraId="46D6CB71" w14:textId="60AABDC5" w:rsidR="00225BDC" w:rsidRDefault="00225BDC" w:rsidP="00225BDC">
      <w:pPr>
        <w:spacing w:after="0" w:line="360" w:lineRule="auto"/>
        <w:ind w:firstLine="851"/>
        <w:jc w:val="both"/>
      </w:pPr>
      <w:r w:rsidRPr="00225BDC">
        <w:rPr>
          <w:b/>
          <w:bCs/>
        </w:rPr>
        <w:t>Ключевые слова:</w:t>
      </w:r>
      <w:r>
        <w:t xml:space="preserve"> </w:t>
      </w:r>
      <w:r w:rsidR="00E24A29" w:rsidRPr="00E24A29">
        <w:t>педагог СПО, профессиональное образование, наставничество, мотивация, инновационные образовательные технологии, профессиональные компетенции, индивидуальный подход, воспитание, развитие студентов, рынок труда, внеурочная деятельность, будущее профессии.</w:t>
      </w:r>
    </w:p>
    <w:p w14:paraId="5F9CA8C8" w14:textId="77777777" w:rsidR="00225BDC" w:rsidRDefault="00225BDC" w:rsidP="00225BDC">
      <w:pPr>
        <w:spacing w:after="0" w:line="360" w:lineRule="auto"/>
        <w:ind w:firstLine="851"/>
        <w:jc w:val="both"/>
      </w:pPr>
    </w:p>
    <w:p w14:paraId="2ABDD59A" w14:textId="1E9A37A3" w:rsidR="00E24A29" w:rsidRDefault="00E24A29" w:rsidP="00E24A29">
      <w:pPr>
        <w:spacing w:after="0" w:line="360" w:lineRule="auto"/>
        <w:ind w:firstLine="709"/>
        <w:jc w:val="both"/>
      </w:pPr>
      <w:r>
        <w:t>В современном мире система среднего профессионального образования (СПО) приобретает всё большее значение. Быстро меняющиеся социально-экономические условия, внедрение инноваций в производство, развитие цифровых технологий существенно влияют на потребности рынка труда и требования к специалистам. Подготовка квалифицированных, конкурентоспособных кадров невозможна без педагогов, сопровождающих студентов на пути к профессии. Именно педагоги СПО становятся для молодёжи не только учителями, но и наставниками, вдохновителями, помощниками в выборе и построении своего жизненного и профессионального пути</w:t>
      </w:r>
      <w:r w:rsidRPr="00E24A29">
        <w:t xml:space="preserve"> [4]</w:t>
      </w:r>
      <w:r>
        <w:t>.</w:t>
      </w:r>
    </w:p>
    <w:p w14:paraId="4FB848F0" w14:textId="77777777" w:rsidR="00E24A29" w:rsidRDefault="00E24A29" w:rsidP="00E24A29">
      <w:pPr>
        <w:spacing w:after="0" w:line="360" w:lineRule="auto"/>
        <w:ind w:firstLine="709"/>
        <w:jc w:val="both"/>
      </w:pPr>
      <w:r>
        <w:t xml:space="preserve">Педагог СПО — это профессионал, обладающий не только глубокими теоретическими знаниями и практическими навыками, но и пониманием </w:t>
      </w:r>
      <w:r>
        <w:lastRenderedPageBreak/>
        <w:t>современных тенденций рынка труда, а также умением адаптироваться к их изменениям. Он помогает учащимся освоить учебный материал, а также овладеть ключевыми компетенциями, востребованными в реальной жизни: коммуникабельностью, ответственностью, креативностью, умением работать в команде, принимать решения и нести за них ответственность.</w:t>
      </w:r>
    </w:p>
    <w:p w14:paraId="6BD310C7" w14:textId="77777777" w:rsidR="00E24A29" w:rsidRDefault="00E24A29" w:rsidP="00E24A29">
      <w:pPr>
        <w:spacing w:after="0" w:line="360" w:lineRule="auto"/>
        <w:ind w:firstLine="709"/>
        <w:jc w:val="both"/>
      </w:pPr>
      <w:r>
        <w:t>Особое значение в работе педагога СПО приобретает индивидуальный подход к каждому обучающемуся. Сегодняшние студенты — это самостоятельные личности, обладающие своим взглядом на развитие, свои амбиции и интересы. Задача педагога — увидеть и раскрыть потенциал каждого, помочь в самоопределении, поддержать на пути преодоления трудностей и формирования профессиональных ориентаций.</w:t>
      </w:r>
    </w:p>
    <w:p w14:paraId="1B378A39" w14:textId="2025D02C" w:rsidR="00E24A29" w:rsidRDefault="00E24A29" w:rsidP="00E24A29">
      <w:pPr>
        <w:spacing w:after="0" w:line="360" w:lineRule="auto"/>
        <w:ind w:firstLine="709"/>
        <w:jc w:val="both"/>
      </w:pPr>
      <w:r>
        <w:t>Одной из ключевых задач педагога СПО является формирование у студентов устойчивой мотивации к обучению и саморазвитию. Для этого педагог сам служит примером для подражания, наставником и проводником в профессиональный мир. Важно не только передать знания, но и научить учиться, поддерживать стремление к постоянному интеллектуальному и личностному росту, быть гибким и открытым для новых идей и вызовов времени</w:t>
      </w:r>
      <w:r w:rsidRPr="00E24A29">
        <w:t xml:space="preserve"> [2]</w:t>
      </w:r>
      <w:r>
        <w:t>.</w:t>
      </w:r>
    </w:p>
    <w:p w14:paraId="3CBE5DC9" w14:textId="77777777" w:rsidR="00E24A29" w:rsidRDefault="00E24A29" w:rsidP="00E24A29">
      <w:pPr>
        <w:spacing w:after="0" w:line="360" w:lineRule="auto"/>
        <w:ind w:firstLine="709"/>
        <w:jc w:val="both"/>
      </w:pPr>
      <w:r>
        <w:t>Важной составляющей педагогической деятельности становится внедрение в образовательный процесс современных инновационных технологий: цифровых ресурсов, онлайн-платформ, имитационных и деловых игр, электронных учебных пособий. Использование интерактивных методов и инструментов делает обучение более динамичным, мотивирующим, развивает самостоятельность и критическое мышление студентов, способствует формированию цифровой грамотности и других современных компетенций.</w:t>
      </w:r>
    </w:p>
    <w:p w14:paraId="6E20C0E2" w14:textId="06906B32" w:rsidR="00E24A29" w:rsidRDefault="00E24A29" w:rsidP="00E24A29">
      <w:pPr>
        <w:spacing w:after="0" w:line="360" w:lineRule="auto"/>
        <w:ind w:firstLine="709"/>
        <w:jc w:val="both"/>
      </w:pPr>
      <w:r>
        <w:t xml:space="preserve">Содействие профессиональному самоопределению каждого студента, развитие его творческого, исследовательского, проектного и предпринимательского потенциала — приоритетные направления педагогической деятельности. Педагог не только организует учебную деятельность, но и активно вовлекает студентов во внеурочную жизнь: </w:t>
      </w:r>
      <w:r>
        <w:lastRenderedPageBreak/>
        <w:t>соревнования профессионального мастерства, участия в грантовых и исследовательских проектах, волонтёрские акции, культурные, спортивные мероприятия. Всё это позволяет формировать у студентов не только профессиональные, но и социально-личностные качества, учит работать в коллективе, быть активным и неравнодушным гражданином общества</w:t>
      </w:r>
      <w:r w:rsidRPr="00E24A29">
        <w:t xml:space="preserve"> [6]</w:t>
      </w:r>
      <w:r>
        <w:t>.</w:t>
      </w:r>
    </w:p>
    <w:p w14:paraId="79948846" w14:textId="77777777" w:rsidR="00E24A29" w:rsidRDefault="00E24A29" w:rsidP="00E24A29">
      <w:pPr>
        <w:spacing w:after="0" w:line="360" w:lineRule="auto"/>
        <w:ind w:firstLine="709"/>
        <w:jc w:val="both"/>
      </w:pPr>
      <w:r>
        <w:t>Педагог СПО сам постоянно совершенствует свои знания и навыки, участвует в профессиональных конкурсах, семинарах, обмене опытом, использует современные педагогические и цифровые инструменты. Признание важности непрерывного образования и саморазвития позволяет педагогам быть на шаг впереди, гибко реагировать на изменения, происходящие в экономике, технологиях, требованиях общества к современной личности и профессионалу.</w:t>
      </w:r>
    </w:p>
    <w:p w14:paraId="523CCE1B" w14:textId="2DFF6893" w:rsidR="00E24A29" w:rsidRDefault="00E24A29" w:rsidP="00E24A29">
      <w:pPr>
        <w:spacing w:after="0" w:line="360" w:lineRule="auto"/>
        <w:ind w:firstLine="709"/>
        <w:jc w:val="both"/>
      </w:pPr>
      <w:r>
        <w:t>Таким образом, педагог СПО — это не просто преподаватель. Это человек, формирующий будущее своего региона и страны через развитие профессионального образования, воспитывающий в каждом студенте достоинство, профессионализм, гражданскую ответственность. От личных качеств педагога, его профессионализма, терпения, эмпатии, стремления делиться своим опытом зависит успех студентов, их уверенность в собственных силах и востребованность на рынке труда</w:t>
      </w:r>
      <w:r w:rsidRPr="00E24A29">
        <w:t xml:space="preserve"> [1]</w:t>
      </w:r>
      <w:r>
        <w:t>.</w:t>
      </w:r>
    </w:p>
    <w:p w14:paraId="01BBB236" w14:textId="77777777" w:rsidR="00E24A29" w:rsidRDefault="00E24A29" w:rsidP="00E24A29">
      <w:pPr>
        <w:spacing w:after="0" w:line="360" w:lineRule="auto"/>
        <w:ind w:firstLine="709"/>
        <w:jc w:val="both"/>
      </w:pPr>
      <w:r>
        <w:t>Роль педагога СПО невозможно переоценить. Это настоящие строители завтрашнего дня, вклад которых в каждое поколение молодых профессионалов обеспечивает не только благополучие страны, но и прогресс всего общества.</w:t>
      </w:r>
    </w:p>
    <w:p w14:paraId="18B07146" w14:textId="77777777" w:rsidR="00E24A29" w:rsidRDefault="00E24A29" w:rsidP="00E24A29">
      <w:pPr>
        <w:spacing w:after="0" w:line="360" w:lineRule="auto"/>
        <w:ind w:firstLine="709"/>
        <w:jc w:val="both"/>
      </w:pPr>
    </w:p>
    <w:p w14:paraId="3F7672CD" w14:textId="77777777" w:rsidR="00E24A29" w:rsidRDefault="00E24A29" w:rsidP="00E24A29">
      <w:pPr>
        <w:spacing w:after="0" w:line="360" w:lineRule="auto"/>
        <w:ind w:firstLine="709"/>
        <w:jc w:val="both"/>
      </w:pPr>
    </w:p>
    <w:p w14:paraId="438094BB" w14:textId="77777777" w:rsidR="00E24A29" w:rsidRDefault="00E24A29" w:rsidP="00E24A29">
      <w:pPr>
        <w:spacing w:after="0" w:line="360" w:lineRule="auto"/>
        <w:ind w:firstLine="709"/>
        <w:jc w:val="both"/>
      </w:pPr>
    </w:p>
    <w:p w14:paraId="60EBB068" w14:textId="77777777" w:rsidR="00E24A29" w:rsidRDefault="00E24A29" w:rsidP="00E24A29">
      <w:pPr>
        <w:spacing w:after="0" w:line="360" w:lineRule="auto"/>
        <w:ind w:firstLine="709"/>
        <w:jc w:val="both"/>
      </w:pPr>
    </w:p>
    <w:p w14:paraId="176BC2E0" w14:textId="77777777" w:rsidR="00E24A29" w:rsidRDefault="00E24A29" w:rsidP="00E24A29">
      <w:pPr>
        <w:spacing w:after="0" w:line="360" w:lineRule="auto"/>
        <w:ind w:firstLine="709"/>
        <w:jc w:val="both"/>
      </w:pPr>
    </w:p>
    <w:p w14:paraId="0B08CA6E" w14:textId="77777777" w:rsidR="00E24A29" w:rsidRDefault="00E24A29" w:rsidP="00E24A29">
      <w:pPr>
        <w:spacing w:after="0" w:line="360" w:lineRule="auto"/>
        <w:ind w:firstLine="709"/>
        <w:jc w:val="both"/>
      </w:pPr>
    </w:p>
    <w:p w14:paraId="24EB7C2F" w14:textId="77777777" w:rsidR="00E24A29" w:rsidRDefault="00E24A29" w:rsidP="00E24A29">
      <w:pPr>
        <w:spacing w:after="0" w:line="360" w:lineRule="auto"/>
        <w:ind w:firstLine="709"/>
        <w:jc w:val="both"/>
      </w:pPr>
    </w:p>
    <w:p w14:paraId="3C960203" w14:textId="76C28548" w:rsidR="00E24A29" w:rsidRDefault="00E24A29" w:rsidP="00E24A29">
      <w:pPr>
        <w:spacing w:after="0" w:line="360" w:lineRule="auto"/>
        <w:ind w:firstLine="709"/>
        <w:jc w:val="center"/>
      </w:pPr>
      <w:r>
        <w:lastRenderedPageBreak/>
        <w:t>СПИСОК ИСТОЧНИКОВ ЛИТЕРАТУРЫ</w:t>
      </w:r>
    </w:p>
    <w:p w14:paraId="7492189D" w14:textId="77777777" w:rsidR="00225BDC" w:rsidRDefault="00225BDC" w:rsidP="00225BDC">
      <w:pPr>
        <w:spacing w:after="0" w:line="360" w:lineRule="auto"/>
        <w:ind w:firstLine="709"/>
        <w:jc w:val="both"/>
      </w:pPr>
    </w:p>
    <w:p w14:paraId="3018BD4E" w14:textId="089ADD87" w:rsidR="00E24A29" w:rsidRDefault="00E24A29" w:rsidP="00E24A2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>Громыко Ю.В., Зорина Г.Г. Реформирование и развитие среднего профессионального образования: теория и практика. — М.: Просвещение, 2020.</w:t>
      </w:r>
    </w:p>
    <w:p w14:paraId="1E333C45" w14:textId="5546E462" w:rsidR="00E24A29" w:rsidRDefault="00E24A29" w:rsidP="00E24A2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>
        <w:t>Тюмасева</w:t>
      </w:r>
      <w:proofErr w:type="spellEnd"/>
      <w:r>
        <w:t xml:space="preserve"> З.Р. Формирование профессиональной компетентности педагога СПО / Наука и образование: хозяйство и экономика, предпринимательство, право и управление. — 2020. — № 7 (118).</w:t>
      </w:r>
    </w:p>
    <w:p w14:paraId="2E9BD3B2" w14:textId="76333DF2" w:rsidR="00E24A29" w:rsidRDefault="00E24A29" w:rsidP="00E24A2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>Кузьмина Н.В. Компетентностный подход в профессиональном образовании. — СПб.: Питер, 2021.</w:t>
      </w:r>
    </w:p>
    <w:p w14:paraId="2B152915" w14:textId="19247BDB" w:rsidR="00E24A29" w:rsidRDefault="00E24A29" w:rsidP="00E24A2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 xml:space="preserve">Минаев А.Г., Новиков Ю.И. Организация профессионального образования: учебное пособие для СПО. — М.: </w:t>
      </w:r>
      <w:proofErr w:type="spellStart"/>
      <w:r>
        <w:t>Юрайт</w:t>
      </w:r>
      <w:proofErr w:type="spellEnd"/>
      <w:r>
        <w:t>, 2020.</w:t>
      </w:r>
    </w:p>
    <w:p w14:paraId="5A121C9C" w14:textId="38078A85" w:rsidR="00E24A29" w:rsidRDefault="00E24A29" w:rsidP="00E24A2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>
        <w:t>Сластенин</w:t>
      </w:r>
      <w:proofErr w:type="spellEnd"/>
      <w:r>
        <w:t xml:space="preserve"> В.А. Педагогика профессионального образования. — М.: Академия, 2020.</w:t>
      </w:r>
    </w:p>
    <w:p w14:paraId="29BB87FC" w14:textId="766FA90D" w:rsidR="00225BDC" w:rsidRPr="00225BDC" w:rsidRDefault="00E24A29" w:rsidP="00E24A2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>Грибков А.И. Теория и практика современного среднего профессионального образования. — М.: Инфра-М, 2022.</w:t>
      </w:r>
    </w:p>
    <w:sectPr w:rsidR="00225BDC" w:rsidRPr="00225B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1CC"/>
    <w:multiLevelType w:val="hybridMultilevel"/>
    <w:tmpl w:val="DC0A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EA2FF5"/>
    <w:multiLevelType w:val="multilevel"/>
    <w:tmpl w:val="1BFC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999309">
    <w:abstractNumId w:val="1"/>
  </w:num>
  <w:num w:numId="2" w16cid:durableId="10012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79"/>
    <w:rsid w:val="000C0CC2"/>
    <w:rsid w:val="000C4350"/>
    <w:rsid w:val="00225BDC"/>
    <w:rsid w:val="004F1929"/>
    <w:rsid w:val="006C0B77"/>
    <w:rsid w:val="008242FF"/>
    <w:rsid w:val="00870751"/>
    <w:rsid w:val="00922C48"/>
    <w:rsid w:val="00B31B79"/>
    <w:rsid w:val="00B915B7"/>
    <w:rsid w:val="00E24A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9E51"/>
  <w15:chartTrackingRefBased/>
  <w15:docId w15:val="{86E43257-E54C-49B8-92B2-17A18A05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B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B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B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B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B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B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7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31B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31B7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31B7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31B7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31B7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31B7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31B7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31B7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31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B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31B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1B7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3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1B7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31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1B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1B7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31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Романовская</dc:creator>
  <cp:keywords/>
  <dc:description/>
  <cp:lastModifiedBy>Анна Романовская</cp:lastModifiedBy>
  <cp:revision>3</cp:revision>
  <dcterms:created xsi:type="dcterms:W3CDTF">2025-12-18T19:04:00Z</dcterms:created>
  <dcterms:modified xsi:type="dcterms:W3CDTF">2025-12-18T19:18:00Z</dcterms:modified>
</cp:coreProperties>
</file>