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3CF40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Классный час  «Книга о здоровье»</w:t>
      </w:r>
    </w:p>
    <w:p w14:paraId="55F2992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Учитель: Соловьёва В.А.</w:t>
      </w:r>
    </w:p>
    <w:p w14:paraId="56EA2AE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Цели:</w:t>
      </w:r>
    </w:p>
    <w:p w14:paraId="707CF9E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Учить ребят  сохранять своё здоровья.</w:t>
      </w:r>
    </w:p>
    <w:p w14:paraId="058BAA73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Развивать творческие способности, память, внимание, познавательный интерес.</w:t>
      </w:r>
    </w:p>
    <w:p w14:paraId="5A16B2C0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Воспитывать ответственное отношение к своему здоровью.</w:t>
      </w:r>
    </w:p>
    <w:p w14:paraId="33D459B3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7481FBB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>Ход урока</w:t>
      </w:r>
    </w:p>
    <w:p w14:paraId="39A2BDED" w14:textId="77777777" w:rsidR="000E5D3A" w:rsidRDefault="000E5D3A" w:rsidP="000E5D3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Организационный момент.</w:t>
      </w:r>
    </w:p>
    <w:p w14:paraId="335CFF2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1080"/>
        <w:rPr>
          <w:b/>
          <w:bCs/>
          <w:color w:val="000000" w:themeColor="text1"/>
          <w:sz w:val="27"/>
          <w:szCs w:val="27"/>
        </w:rPr>
      </w:pPr>
    </w:p>
    <w:p w14:paraId="11B50450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1080"/>
        <w:rPr>
          <w:bCs/>
          <w:i/>
          <w:color w:val="000000" w:themeColor="text1"/>
          <w:sz w:val="27"/>
          <w:szCs w:val="27"/>
        </w:rPr>
      </w:pPr>
      <w:r>
        <w:rPr>
          <w:bCs/>
          <w:i/>
          <w:color w:val="000000" w:themeColor="text1"/>
          <w:sz w:val="27"/>
          <w:szCs w:val="27"/>
        </w:rPr>
        <w:t>Рапорт дежурного.</w:t>
      </w:r>
    </w:p>
    <w:p w14:paraId="68732AAE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1080"/>
        <w:rPr>
          <w:rFonts w:ascii="Arial" w:hAnsi="Arial" w:cs="Arial"/>
          <w:color w:val="000000" w:themeColor="text1"/>
          <w:sz w:val="21"/>
          <w:szCs w:val="21"/>
        </w:rPr>
      </w:pPr>
    </w:p>
    <w:p w14:paraId="25394934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 xml:space="preserve">     II. Этап подготовки.</w:t>
      </w:r>
    </w:p>
    <w:p w14:paraId="21BA0A43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792872EB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Сегодня  мы попробуем открыть секреты, которые помогут нам не только сохранить своё здоровье и здоровье окружающих нас людей, но и приумножить его. </w:t>
      </w:r>
    </w:p>
    <w:p w14:paraId="1FCDA59F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 xml:space="preserve">    III. Этап усвоения новых знаний.</w:t>
      </w:r>
    </w:p>
    <w:p w14:paraId="2F578F2B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4D1C2642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Какие слова и выражения мы говорим, встречаясь друг с другом?</w:t>
      </w:r>
    </w:p>
    <w:p w14:paraId="4BF49050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 xml:space="preserve">(Здравствуйте, доброе утро, привет, добрый день и т.д.) </w:t>
      </w:r>
    </w:p>
    <w:p w14:paraId="00511AD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Мы не всегда помним о том, что когда говорим слово “здравствуйте”, тем самым желаем здоровья окружающим нас людям, даём положительный заряд и положительные эмоции на предстоящий день </w:t>
      </w:r>
    </w:p>
    <w:p w14:paraId="427F7269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2E550ADA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 Как вы думает, влияет ли хорошее или плохое настроение человека на здоровье?</w:t>
      </w:r>
    </w:p>
    <w:p w14:paraId="0F8E13DB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(Ребята высказывают своё мнение)</w:t>
      </w:r>
    </w:p>
    <w:p w14:paraId="589C770C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058FF3EF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Действительно, драчуны, лентяи,  трусы и подхалимы могут испортить хорошее настроение. Я очень надеюсь, что в нашем классе нет таких ребят, которые совершают плохие поступки, нанося вред здоровью и себе и другим </w:t>
      </w:r>
    </w:p>
    <w:p w14:paraId="7E8DD2DD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21DF6D9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Вот мы и открыли </w:t>
      </w:r>
      <w:r>
        <w:rPr>
          <w:b/>
          <w:bCs/>
          <w:color w:val="000000" w:themeColor="text1"/>
          <w:sz w:val="27"/>
          <w:szCs w:val="27"/>
          <w:u w:val="single"/>
        </w:rPr>
        <w:t>первый секрет.</w:t>
      </w:r>
      <w:r>
        <w:rPr>
          <w:color w:val="000000" w:themeColor="text1"/>
          <w:sz w:val="27"/>
          <w:szCs w:val="27"/>
        </w:rPr>
        <w:t> Положительные эмоции, гармония, доброта, милосердие, искренность – основа психического здоровья человека.</w:t>
      </w:r>
    </w:p>
    <w:p w14:paraId="137BCC5E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0F5BE07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Посмотрите на картинки .Что мальчик делает, чтобы быть здоровым, иметь такой “цветущий” вид?</w:t>
      </w:r>
    </w:p>
    <w:p w14:paraId="52BEA5B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(В любую погоду бывает на воздухе, принимает солнечные ванны, содержит в чистоте руки и тело, при ушибах и ссадинах мажет йодом раны, обеззараживая их и т. д.)</w:t>
      </w:r>
    </w:p>
    <w:p w14:paraId="76E86D0A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</w:t>
      </w:r>
      <w:r>
        <w:rPr>
          <w:color w:val="000000" w:themeColor="text1"/>
          <w:sz w:val="27"/>
          <w:szCs w:val="27"/>
        </w:rPr>
        <w:t>:</w:t>
      </w:r>
    </w:p>
    <w:p w14:paraId="4DAC19BC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Значит следующий секрет здоровья – </w:t>
      </w:r>
      <w:r>
        <w:rPr>
          <w:b/>
          <w:bCs/>
          <w:color w:val="000000" w:themeColor="text1"/>
          <w:sz w:val="27"/>
          <w:szCs w:val="27"/>
          <w:u w:val="single"/>
        </w:rPr>
        <w:t>это закаливание</w:t>
      </w:r>
      <w:r>
        <w:rPr>
          <w:color w:val="000000" w:themeColor="text1"/>
          <w:sz w:val="27"/>
          <w:szCs w:val="27"/>
        </w:rPr>
        <w:t> своего организма.</w:t>
      </w:r>
    </w:p>
    <w:p w14:paraId="5E6419EF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4143E17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Очень важный компонент сохранения здоровья – </w:t>
      </w:r>
      <w:r>
        <w:rPr>
          <w:b/>
          <w:color w:val="000000" w:themeColor="text1"/>
          <w:sz w:val="27"/>
          <w:szCs w:val="27"/>
          <w:u w:val="single"/>
        </w:rPr>
        <w:t>это гигиена тела.</w:t>
      </w:r>
    </w:p>
    <w:p w14:paraId="642D141A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 Что нужно делать, чтобы всегда быть чистым и опрятным?</w:t>
      </w:r>
    </w:p>
    <w:p w14:paraId="3069180A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(Выслушиваются ответы ребята)</w:t>
      </w:r>
    </w:p>
    <w:p w14:paraId="4ACC155E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lastRenderedPageBreak/>
        <w:t>- Зачем нужно мыть руки, лицо и тело с мылом, чистить зубы, полоскать рот после еды?</w:t>
      </w:r>
    </w:p>
    <w:p w14:paraId="125C99E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05891C32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780B6581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В народе говорят: </w:t>
      </w:r>
      <w:r>
        <w:rPr>
          <w:b/>
          <w:bCs/>
          <w:color w:val="000000" w:themeColor="text1"/>
          <w:sz w:val="27"/>
          <w:szCs w:val="27"/>
        </w:rPr>
        <w:t>“Движение - это жизнь!”</w:t>
      </w:r>
      <w:r>
        <w:rPr>
          <w:color w:val="000000" w:themeColor="text1"/>
          <w:sz w:val="27"/>
          <w:szCs w:val="27"/>
        </w:rPr>
        <w:t> </w:t>
      </w:r>
    </w:p>
    <w:p w14:paraId="684200AB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 Как вы понимаете это выражение? </w:t>
      </w: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4720953C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 Почему необходимо вести активный образ жизни? (</w:t>
      </w:r>
      <w:r>
        <w:rPr>
          <w:i/>
          <w:color w:val="000000" w:themeColor="text1"/>
          <w:sz w:val="27"/>
          <w:szCs w:val="27"/>
        </w:rPr>
        <w:t>Выслушиваются ответы ребят)</w:t>
      </w:r>
    </w:p>
    <w:p w14:paraId="4809F4F7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-И мы открыли еще один секрет - </w:t>
      </w:r>
      <w:r>
        <w:rPr>
          <w:b/>
          <w:color w:val="000000" w:themeColor="text1"/>
          <w:sz w:val="27"/>
          <w:szCs w:val="27"/>
          <w:u w:val="single"/>
        </w:rPr>
        <w:t>нужно вести активный образ жизни</w:t>
      </w:r>
      <w:r>
        <w:rPr>
          <w:color w:val="000000" w:themeColor="text1"/>
          <w:sz w:val="27"/>
          <w:szCs w:val="27"/>
          <w:u w:val="single"/>
        </w:rPr>
        <w:t>.</w:t>
      </w:r>
      <w:r>
        <w:rPr>
          <w:color w:val="000000" w:themeColor="text1"/>
          <w:sz w:val="27"/>
          <w:szCs w:val="27"/>
        </w:rPr>
        <w:t xml:space="preserve"> </w:t>
      </w:r>
    </w:p>
    <w:p w14:paraId="41077D39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575BD73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 Поднимите руки те, кто любит заниматься спортом? Какими видами спорта вы занимаетесь?</w:t>
      </w:r>
    </w:p>
    <w:p w14:paraId="795C14D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5C98A7B1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 Что дают вам занятия спортом, какими вы стали? </w:t>
      </w:r>
      <w:r>
        <w:rPr>
          <w:i/>
          <w:color w:val="000000" w:themeColor="text1"/>
          <w:sz w:val="27"/>
          <w:szCs w:val="27"/>
        </w:rPr>
        <w:t>(Выслушиваются ответы учеников)</w:t>
      </w:r>
    </w:p>
    <w:p w14:paraId="676609A4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</w:t>
      </w:r>
      <w:r>
        <w:rPr>
          <w:color w:val="000000" w:themeColor="text1"/>
          <w:sz w:val="27"/>
          <w:szCs w:val="27"/>
        </w:rPr>
        <w:t>:</w:t>
      </w:r>
    </w:p>
    <w:p w14:paraId="508CB85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 Как вы думаете, на здоровье влияет то, что ест человек? </w:t>
      </w:r>
    </w:p>
    <w:p w14:paraId="41889A54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30954F40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-Действительно, есть правильное питание и неправильное питание. Посмотрите на картинки слайда и попробуйте рассказать, что значит правильное питание. </w:t>
      </w: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6B0E0FB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157D7B3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-Давайте еще раз повторим, что значит “</w:t>
      </w:r>
      <w:r>
        <w:rPr>
          <w:b/>
          <w:bCs/>
          <w:color w:val="000000" w:themeColor="text1"/>
          <w:sz w:val="27"/>
          <w:szCs w:val="27"/>
          <w:u w:val="single"/>
        </w:rPr>
        <w:t>правильное питание”</w:t>
      </w:r>
      <w:r>
        <w:rPr>
          <w:color w:val="000000" w:themeColor="text1"/>
          <w:sz w:val="27"/>
          <w:szCs w:val="27"/>
        </w:rPr>
        <w:t xml:space="preserve"> и какие продукты полезны для организма. </w:t>
      </w:r>
    </w:p>
    <w:p w14:paraId="09EC5BD3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Учитель:</w:t>
      </w:r>
    </w:p>
    <w:p w14:paraId="4B8B70A3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Как вы понимаете смысл поговорки: “Соблюдай режим труда и быта, и будет здоровье крепче гранита”? </w:t>
      </w:r>
    </w:p>
    <w:p w14:paraId="3F6D05E4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 w:themeColor="text1"/>
          <w:sz w:val="21"/>
          <w:szCs w:val="21"/>
        </w:rPr>
      </w:pP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5487CC2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Действительно, человек, который привык соблюдать </w:t>
      </w:r>
      <w:r>
        <w:rPr>
          <w:b/>
          <w:color w:val="000000" w:themeColor="text1"/>
          <w:sz w:val="27"/>
          <w:szCs w:val="27"/>
          <w:u w:val="single"/>
        </w:rPr>
        <w:t>режим дня</w:t>
      </w:r>
      <w:r>
        <w:rPr>
          <w:color w:val="000000" w:themeColor="text1"/>
          <w:sz w:val="27"/>
          <w:szCs w:val="27"/>
        </w:rPr>
        <w:t>, более успешен в жизни. Всё, что он запланировал, успевает сделать, никогда не опаздывает, производит приятное впечатление на окружающих. Разумное сочетание труда и отдыха положительно влияет на здоровье ребенка и его родителей.</w:t>
      </w:r>
    </w:p>
    <w:p w14:paraId="78AFC337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  <w:u w:val="single"/>
        </w:rPr>
        <w:t>Учитель</w:t>
      </w:r>
      <w:r>
        <w:rPr>
          <w:color w:val="000000" w:themeColor="text1"/>
          <w:sz w:val="27"/>
          <w:szCs w:val="27"/>
        </w:rPr>
        <w:t xml:space="preserve"> </w:t>
      </w:r>
    </w:p>
    <w:p w14:paraId="09E1070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 Какие вредные привычки у детей и взрослых вам приходится наблюдать? </w:t>
      </w:r>
      <w:r>
        <w:rPr>
          <w:i/>
          <w:color w:val="000000" w:themeColor="text1"/>
          <w:sz w:val="27"/>
          <w:szCs w:val="27"/>
        </w:rPr>
        <w:t>(Выслушиваются ответы ребят)</w:t>
      </w:r>
    </w:p>
    <w:p w14:paraId="18D73657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 Посмотрите, какой вид, какие легкие у человека, который курит и у человека, который ведет здоровый образ жизни .</w:t>
      </w:r>
    </w:p>
    <w:p w14:paraId="134C742F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Недаром в народе говорят: </w:t>
      </w:r>
      <w:r>
        <w:rPr>
          <w:b/>
          <w:bCs/>
          <w:color w:val="000000" w:themeColor="text1"/>
          <w:sz w:val="27"/>
          <w:szCs w:val="27"/>
          <w:u w:val="single"/>
        </w:rPr>
        <w:t>“Кто табачное зелье любит, тот сам себя и губит!”</w:t>
      </w:r>
    </w:p>
    <w:p w14:paraId="7711FAF9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>IV. Этап закрепления новых знаний.</w:t>
      </w:r>
    </w:p>
    <w:p w14:paraId="07D622BD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  <w:u w:val="single"/>
        </w:rPr>
        <w:t>Учитель</w:t>
      </w:r>
      <w:r>
        <w:rPr>
          <w:color w:val="000000" w:themeColor="text1"/>
          <w:sz w:val="27"/>
          <w:szCs w:val="27"/>
        </w:rPr>
        <w:t>:</w:t>
      </w:r>
    </w:p>
    <w:p w14:paraId="3CFF5EF0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 xml:space="preserve">-Сегодня мы познакомились с “секретами здоровья” .  Давайте их вспомним. </w:t>
      </w:r>
    </w:p>
    <w:p w14:paraId="2BE9F275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Положительные эмоции.</w:t>
      </w:r>
    </w:p>
    <w:p w14:paraId="4907411A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Движение.</w:t>
      </w:r>
    </w:p>
    <w:p w14:paraId="3659710A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Режим дня.</w:t>
      </w:r>
    </w:p>
    <w:p w14:paraId="20526A5F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Чистота тела, жилища, продуктов питания.</w:t>
      </w:r>
    </w:p>
    <w:p w14:paraId="14C77AE8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Закаливание и оздоровление.</w:t>
      </w:r>
    </w:p>
    <w:p w14:paraId="43C2D931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lastRenderedPageBreak/>
        <w:t>Рациональное питание.</w:t>
      </w:r>
    </w:p>
    <w:p w14:paraId="25130E82" w14:textId="77777777" w:rsidR="000E5D3A" w:rsidRDefault="000E5D3A" w:rsidP="000E5D3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Отказ от вредных привычек.</w:t>
      </w:r>
    </w:p>
    <w:p w14:paraId="672065AB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60E94628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-Расставьте картинки “мы любим” и “мы не любим” на “дерево здоровья”.</w:t>
      </w:r>
    </w:p>
    <w:p w14:paraId="70356217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4B010C55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- Какой вывод о жизни и здоровье человека мы можем сделать?</w:t>
      </w:r>
    </w:p>
    <w:p w14:paraId="0242FC03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329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>V. Рефлексия </w:t>
      </w:r>
      <w:r>
        <w:rPr>
          <w:color w:val="000000" w:themeColor="text1"/>
          <w:sz w:val="27"/>
          <w:szCs w:val="27"/>
        </w:rPr>
        <w:br/>
        <w:t>Конкурс «Характеристика» Выберите слова для характеристики здорового человека:</w:t>
      </w:r>
    </w:p>
    <w:p w14:paraId="5ECABE7A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329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красивый        ловкий        статный        крепкий</w:t>
      </w:r>
    </w:p>
    <w:p w14:paraId="22FA41CA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329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сутулый        бледный        толстый        неуклюжий</w:t>
      </w:r>
    </w:p>
    <w:p w14:paraId="75BAA956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329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t>сильный        румяный        стройный        подтянутый</w:t>
      </w:r>
    </w:p>
    <w:p w14:paraId="14FF48F9" w14:textId="77777777" w:rsidR="000E5D3A" w:rsidRDefault="000E5D3A" w:rsidP="000E5D3A">
      <w:pPr>
        <w:pStyle w:val="a3"/>
        <w:shd w:val="clear" w:color="auto" w:fill="FFFFFF" w:themeFill="background1"/>
        <w:spacing w:before="0" w:beforeAutospacing="0" w:after="0" w:afterAutospacing="0" w:line="329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  <w:sz w:val="27"/>
          <w:szCs w:val="27"/>
        </w:rPr>
        <w:br/>
      </w:r>
    </w:p>
    <w:p w14:paraId="67CF4FB9" w14:textId="77777777" w:rsidR="009F2B4C" w:rsidRDefault="009F2B4C">
      <w:bookmarkStart w:id="0" w:name="_GoBack"/>
      <w:bookmarkEnd w:id="0"/>
    </w:p>
    <w:sectPr w:rsidR="009F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2FC7"/>
    <w:multiLevelType w:val="hybridMultilevel"/>
    <w:tmpl w:val="BBA8ACCC"/>
    <w:lvl w:ilvl="0" w:tplc="209C5E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73090"/>
    <w:multiLevelType w:val="multilevel"/>
    <w:tmpl w:val="930A8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53"/>
    <w:rsid w:val="000E5D3A"/>
    <w:rsid w:val="00320153"/>
    <w:rsid w:val="009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434CC-B889-4EC5-9F90-E288346C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2025-12-20T11:11:00Z</dcterms:created>
  <dcterms:modified xsi:type="dcterms:W3CDTF">2025-12-20T11:11:00Z</dcterms:modified>
</cp:coreProperties>
</file>