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E73DF" w14:textId="60C89AD7" w:rsidR="00D41150" w:rsidRDefault="00D41150" w:rsidP="00D41150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Ю.В. Бурлуцкая </w:t>
      </w:r>
    </w:p>
    <w:p w14:paraId="29587CA4" w14:textId="115C26F0" w:rsidR="00E00436" w:rsidRPr="00D41150" w:rsidRDefault="00D41150" w:rsidP="00D4115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1150">
        <w:rPr>
          <w:rFonts w:ascii="Times New Roman" w:hAnsi="Times New Roman" w:cs="Times New Roman"/>
          <w:b/>
          <w:bCs/>
          <w:sz w:val="24"/>
          <w:szCs w:val="24"/>
        </w:rPr>
        <w:t>Формирование самостоятельной работы с учебником для развития познавательной деятельности у младших школьников</w:t>
      </w:r>
    </w:p>
    <w:p w14:paraId="7A1DECAA" w14:textId="7B80D3FE" w:rsidR="00D41150" w:rsidRPr="00D41150" w:rsidRDefault="00D41150" w:rsidP="00D411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150">
        <w:rPr>
          <w:rFonts w:ascii="Times New Roman" w:hAnsi="Times New Roman" w:cs="Times New Roman"/>
          <w:sz w:val="24"/>
          <w:szCs w:val="24"/>
        </w:rPr>
        <w:t>Самостоятельность как качество личности в значительной степени формируют самостоятельные работы. Самостоятельная работа – это совокупность приемов организации познавательной деятельности, протекающей по заданию, в определенное время, без непосредственного руководства и обеспечивающей повышение самостоятельности. Познавательная же самостоятельность учащихся развивается в процессе вовлечения их в разнообразную учебно–познавательную деятельность и, прежде всего, при выполнении самостоятельных работ.</w:t>
      </w:r>
    </w:p>
    <w:p w14:paraId="0CF92925" w14:textId="48335B81" w:rsidR="00D41150" w:rsidRPr="00D41150" w:rsidRDefault="00D41150" w:rsidP="00D411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150">
        <w:rPr>
          <w:rFonts w:ascii="Times New Roman" w:hAnsi="Times New Roman" w:cs="Times New Roman"/>
          <w:sz w:val="24"/>
          <w:szCs w:val="24"/>
        </w:rPr>
        <w:t xml:space="preserve">В </w:t>
      </w:r>
      <w:r w:rsidRPr="00D41150">
        <w:rPr>
          <w:rFonts w:ascii="Times New Roman" w:hAnsi="Times New Roman" w:cs="Times New Roman"/>
          <w:sz w:val="24"/>
          <w:szCs w:val="24"/>
        </w:rPr>
        <w:t>современном образовании, ориентированном на формирование личности, способной к самообразованию и саморазвитию, особую актуальность приобретает формирование самостоятельной работы с учебником у младших школьников. Умение эффективно работать с учебной литературой является не только важным инструментом для успешного освоения школьной программы, но и мощным фактором развития познавательной деятельности, критического мышления и формирования учебной самостоятельности.</w:t>
      </w:r>
    </w:p>
    <w:p w14:paraId="1851A1C0" w14:textId="754A3BE7" w:rsidR="00D41150" w:rsidRPr="00D41150" w:rsidRDefault="00D41150" w:rsidP="00D411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150">
        <w:rPr>
          <w:rFonts w:ascii="Times New Roman" w:hAnsi="Times New Roman" w:cs="Times New Roman"/>
          <w:sz w:val="24"/>
          <w:szCs w:val="24"/>
        </w:rPr>
        <w:t>Традиционно роль учителя в начальной школе сводится к активному объяснению материала и контролю за его усвоением. Однако, такой подход не всегда способствует развитию самостоятельности у детей, делая их пассивными потребителями информации. В условиях растущего объема информации и быстро меняющегося мира, необходимо научить младших школьников самостоятельно добывать знания, анализировать их и применять на практике. Именно поэтому, формирование навыков самостоятельной работы с учебником является ключевой задачей начального образования.</w:t>
      </w:r>
    </w:p>
    <w:p w14:paraId="2CA5C94A" w14:textId="77777777" w:rsidR="00D41150" w:rsidRPr="00D41150" w:rsidRDefault="00D41150" w:rsidP="00D411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150">
        <w:rPr>
          <w:rFonts w:ascii="Times New Roman" w:hAnsi="Times New Roman" w:cs="Times New Roman"/>
          <w:sz w:val="24"/>
          <w:szCs w:val="24"/>
        </w:rPr>
        <w:t>Первым и важным этапом самостоятельной работы с учебником является умение ориентироваться в его структуре. Ученик должен научиться быстро находить нужную информацию, используя оглавление, предметный указатель, предисловие и различные условные обозначения, что позволяет эффективно использовать учебник как инструмент для поиска и систематизации знаний, а не просто как набор страниц с текстом. Понимание структуры учебника помогает ребенку планировать свою работу и находить необходимые разделы для изучения конкретной темы.</w:t>
      </w:r>
    </w:p>
    <w:p w14:paraId="698C3D14" w14:textId="77777777" w:rsidR="00D41150" w:rsidRPr="00D41150" w:rsidRDefault="00D41150" w:rsidP="00D411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150">
        <w:rPr>
          <w:rFonts w:ascii="Times New Roman" w:hAnsi="Times New Roman" w:cs="Times New Roman"/>
          <w:sz w:val="24"/>
          <w:szCs w:val="24"/>
        </w:rPr>
        <w:t xml:space="preserve">Следующим важным элементом является способность читать и понимать текст. Ученик должен уметь выделять главную мысль, определять ключевые понятия, отличать факты от мнений автора и понимать структуру текста. Развитие навыков осознанного </w:t>
      </w:r>
      <w:r w:rsidRPr="00D41150">
        <w:rPr>
          <w:rFonts w:ascii="Times New Roman" w:hAnsi="Times New Roman" w:cs="Times New Roman"/>
          <w:sz w:val="24"/>
          <w:szCs w:val="24"/>
        </w:rPr>
        <w:lastRenderedPageBreak/>
        <w:t>чтения является фундаментом для дальнейшей самостоятельной работы с любыми источниками информации.</w:t>
      </w:r>
    </w:p>
    <w:p w14:paraId="3BE8F72B" w14:textId="5C27DF8C" w:rsidR="00D41150" w:rsidRPr="00D41150" w:rsidRDefault="00D41150" w:rsidP="00D411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150">
        <w:rPr>
          <w:rFonts w:ascii="Times New Roman" w:hAnsi="Times New Roman" w:cs="Times New Roman"/>
          <w:sz w:val="24"/>
          <w:szCs w:val="24"/>
        </w:rPr>
        <w:t>Умение анализировать и систематизировать информацию, полученную из учебника, является еще одним ключевым аспектом самостоятельной работы, тем самым включает в себя способность сравнивать различные факты, сопоставлять точки зрения, классифицировать объекты по определенным признакам, обобщать информацию и делать логические выводы. Развитие данных навыков позволяет ученику критически оценивать информацию, устанавливать связи между различными понятиями и формировать целостное представление об изучаемом предмете.</w:t>
      </w:r>
    </w:p>
    <w:p w14:paraId="25B2E180" w14:textId="77777777" w:rsidR="00D41150" w:rsidRPr="00D41150" w:rsidRDefault="00D41150" w:rsidP="00D411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150">
        <w:rPr>
          <w:rFonts w:ascii="Times New Roman" w:hAnsi="Times New Roman" w:cs="Times New Roman"/>
          <w:sz w:val="24"/>
          <w:szCs w:val="24"/>
        </w:rPr>
        <w:t>Как отмечают ученые, учебный процесс протекает эффективнее, если учащиеся выполняют задания учителя при систематическом, планомерном уменьшении его непосредственной помощи. Поскольку эта работа происходит постепенно, то развитие познавательной самостоятельности формируется поуровнево и поэтапно.</w:t>
      </w:r>
    </w:p>
    <w:p w14:paraId="3B51FC42" w14:textId="77777777" w:rsidR="00D41150" w:rsidRPr="00D41150" w:rsidRDefault="00D41150" w:rsidP="00D411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150">
        <w:rPr>
          <w:rFonts w:ascii="Times New Roman" w:hAnsi="Times New Roman" w:cs="Times New Roman"/>
          <w:sz w:val="24"/>
          <w:szCs w:val="24"/>
        </w:rPr>
        <w:t>Первый уровень – отражательно-репродуктивный, для которого характерно более или менее точное воспроизведение учащимися знаний и приемов в том объеме и содержании, в котором они были получены в процессе обучения.</w:t>
      </w:r>
    </w:p>
    <w:p w14:paraId="6FFED312" w14:textId="77777777" w:rsidR="00D41150" w:rsidRPr="00D41150" w:rsidRDefault="00D41150" w:rsidP="00D411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150">
        <w:rPr>
          <w:rFonts w:ascii="Times New Roman" w:hAnsi="Times New Roman" w:cs="Times New Roman"/>
          <w:sz w:val="24"/>
          <w:szCs w:val="24"/>
        </w:rPr>
        <w:t>Второй уровень – продуктивный, он предполагает некоторую умственную переработку знаний об известных объектах, самостоятельный выбор методов и приемов их изучения, а также синтез знаний, полученных из других источников или в результате собственной мыслительной деятельности.</w:t>
      </w:r>
    </w:p>
    <w:p w14:paraId="00B7DAED" w14:textId="6DF68470" w:rsidR="00D41150" w:rsidRPr="00D41150" w:rsidRDefault="00D41150" w:rsidP="00D411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150">
        <w:rPr>
          <w:rFonts w:ascii="Times New Roman" w:hAnsi="Times New Roman" w:cs="Times New Roman"/>
          <w:sz w:val="24"/>
          <w:szCs w:val="24"/>
        </w:rPr>
        <w:t>Третий уровень – творческий. Он характеризуется более глубокой умственной переработкой приобретаемых знаний, применением сформированных умений в работе с новыми объектами, умением рассматривать их с различных точек зрения, а также умением вносить в свою учебную деятельность исследовательские элементы.</w:t>
      </w:r>
    </w:p>
    <w:p w14:paraId="0412819A" w14:textId="77777777" w:rsidR="00D41150" w:rsidRPr="00D41150" w:rsidRDefault="00D41150" w:rsidP="00D411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150">
        <w:rPr>
          <w:rFonts w:ascii="Times New Roman" w:hAnsi="Times New Roman" w:cs="Times New Roman"/>
          <w:sz w:val="24"/>
          <w:szCs w:val="24"/>
        </w:rPr>
        <w:t>В результате исследования были выявлены противоречия между необходимостью формирования навыков самостоятельной работы и недостаточностью его развития, а также проблема в том, чтобы определить каковы условия (содержание, способы, приемы), необходимые для формирования у школьников навыков самостоятельной работы.</w:t>
      </w:r>
    </w:p>
    <w:p w14:paraId="46A23EB6" w14:textId="6F398CFC" w:rsidR="00D41150" w:rsidRPr="00D41150" w:rsidRDefault="00D41150" w:rsidP="00D411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1150">
        <w:rPr>
          <w:rFonts w:ascii="Times New Roman" w:hAnsi="Times New Roman" w:cs="Times New Roman"/>
          <w:b/>
          <w:bCs/>
          <w:sz w:val="24"/>
          <w:szCs w:val="24"/>
        </w:rPr>
        <w:t xml:space="preserve">Список </w:t>
      </w:r>
      <w:r w:rsidRPr="00D41150">
        <w:rPr>
          <w:rFonts w:ascii="Times New Roman" w:hAnsi="Times New Roman" w:cs="Times New Roman"/>
          <w:b/>
          <w:bCs/>
          <w:sz w:val="24"/>
          <w:szCs w:val="24"/>
        </w:rPr>
        <w:t xml:space="preserve">используемой </w:t>
      </w:r>
      <w:r w:rsidRPr="00D41150">
        <w:rPr>
          <w:rFonts w:ascii="Times New Roman" w:hAnsi="Times New Roman" w:cs="Times New Roman"/>
          <w:b/>
          <w:bCs/>
          <w:sz w:val="24"/>
          <w:szCs w:val="24"/>
        </w:rPr>
        <w:t>литературы</w:t>
      </w:r>
      <w:r w:rsidRPr="00D4115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2D85F58" w14:textId="57C8A9F6" w:rsidR="00D41150" w:rsidRPr="00D41150" w:rsidRDefault="00D41150" w:rsidP="00D4115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150">
        <w:rPr>
          <w:rFonts w:ascii="Times New Roman" w:hAnsi="Times New Roman" w:cs="Times New Roman"/>
          <w:sz w:val="24"/>
          <w:szCs w:val="24"/>
        </w:rPr>
        <w:t>Есипов Б.П. Самостоятельная работа учащихся на уроках. М., 1961.</w:t>
      </w:r>
    </w:p>
    <w:p w14:paraId="11CE773B" w14:textId="56231A39" w:rsidR="00D41150" w:rsidRPr="00D41150" w:rsidRDefault="00D41150" w:rsidP="00D4115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150">
        <w:rPr>
          <w:rFonts w:ascii="Times New Roman" w:hAnsi="Times New Roman" w:cs="Times New Roman"/>
          <w:sz w:val="24"/>
          <w:szCs w:val="24"/>
        </w:rPr>
        <w:t>Жарова Л.В. Учить самостоятельности. М., 1993.</w:t>
      </w:r>
    </w:p>
    <w:p w14:paraId="38C0D81E" w14:textId="15858D60" w:rsidR="00D41150" w:rsidRPr="00D41150" w:rsidRDefault="00D41150" w:rsidP="00D4115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150">
        <w:rPr>
          <w:rFonts w:ascii="Times New Roman" w:hAnsi="Times New Roman" w:cs="Times New Roman"/>
          <w:sz w:val="24"/>
          <w:szCs w:val="24"/>
        </w:rPr>
        <w:t>Лернер И.Я. Качество знаний. Каким оно должно быть? М., 1985.</w:t>
      </w:r>
    </w:p>
    <w:p w14:paraId="25439C13" w14:textId="2B305143" w:rsidR="00D41150" w:rsidRPr="00D41150" w:rsidRDefault="00D41150" w:rsidP="00D4115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150">
        <w:rPr>
          <w:rFonts w:ascii="Times New Roman" w:hAnsi="Times New Roman" w:cs="Times New Roman"/>
          <w:sz w:val="24"/>
          <w:szCs w:val="24"/>
        </w:rPr>
        <w:t>Маркова Н.П., Богоявленская А.Е. формирование у учащихся общеучебных умений и навыков. Калинин, 1988.</w:t>
      </w:r>
    </w:p>
    <w:sectPr w:rsidR="00D41150" w:rsidRPr="00D41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C05E7"/>
    <w:multiLevelType w:val="hybridMultilevel"/>
    <w:tmpl w:val="8F6A3AC4"/>
    <w:lvl w:ilvl="0" w:tplc="E4AA05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F02"/>
    <w:rsid w:val="00B14F02"/>
    <w:rsid w:val="00D41150"/>
    <w:rsid w:val="00E0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ECF5B"/>
  <w15:chartTrackingRefBased/>
  <w15:docId w15:val="{DC646C20-EAD6-4E10-B851-999C1B2D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704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2025-12-23T18:07:00Z</dcterms:created>
  <dcterms:modified xsi:type="dcterms:W3CDTF">2025-12-23T18:12:00Z</dcterms:modified>
</cp:coreProperties>
</file>