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E8" w:rsidRPr="002E54E8" w:rsidRDefault="002E54E8" w:rsidP="002E5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4E8">
        <w:rPr>
          <w:rFonts w:ascii="Times New Roman" w:hAnsi="Times New Roman" w:cs="Times New Roman"/>
          <w:b/>
          <w:sz w:val="28"/>
          <w:szCs w:val="28"/>
        </w:rPr>
        <w:t>Игровые технологии как средс</w:t>
      </w:r>
      <w:r>
        <w:rPr>
          <w:rFonts w:ascii="Times New Roman" w:hAnsi="Times New Roman" w:cs="Times New Roman"/>
          <w:b/>
          <w:sz w:val="28"/>
          <w:szCs w:val="28"/>
        </w:rPr>
        <w:t>тво обучения грамоте детей с Т</w:t>
      </w:r>
      <w:r w:rsidRPr="002E54E8">
        <w:rPr>
          <w:rFonts w:ascii="Times New Roman" w:hAnsi="Times New Roman" w:cs="Times New Roman"/>
          <w:b/>
          <w:sz w:val="28"/>
          <w:szCs w:val="28"/>
        </w:rPr>
        <w:t>НР</w:t>
      </w:r>
    </w:p>
    <w:p w:rsidR="0022258E" w:rsidRPr="002E54E8" w:rsidRDefault="00A8723A" w:rsidP="002E54E8">
      <w:pPr>
        <w:jc w:val="both"/>
        <w:rPr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t xml:space="preserve">Правильная речь – важнейшее условие всестороннего полноценного развития детей, залог успешного освоения грамоты и чтения, один из показателей готовности </w:t>
      </w:r>
      <w:proofErr w:type="spellStart"/>
      <w:r w:rsidRPr="002E54E8">
        <w:rPr>
          <w:rFonts w:ascii="Times New Roman" w:hAnsi="Times New Roman" w:cs="Times New Roman"/>
          <w:sz w:val="28"/>
          <w:szCs w:val="28"/>
        </w:rPr>
        <w:t>ребѐнка</w:t>
      </w:r>
      <w:proofErr w:type="spellEnd"/>
      <w:r w:rsidRPr="002E54E8">
        <w:rPr>
          <w:rFonts w:ascii="Times New Roman" w:hAnsi="Times New Roman" w:cs="Times New Roman"/>
          <w:sz w:val="28"/>
          <w:szCs w:val="28"/>
        </w:rPr>
        <w:t xml:space="preserve"> к обучению в школе. В последние годы отмечается увеличение количества детей с </w:t>
      </w:r>
      <w:proofErr w:type="spellStart"/>
      <w:r w:rsidRPr="002E54E8">
        <w:rPr>
          <w:rFonts w:ascii="Times New Roman" w:hAnsi="Times New Roman" w:cs="Times New Roman"/>
          <w:sz w:val="28"/>
          <w:szCs w:val="28"/>
        </w:rPr>
        <w:t>тяжѐлыми</w:t>
      </w:r>
      <w:proofErr w:type="spellEnd"/>
      <w:r w:rsidRPr="002E54E8">
        <w:rPr>
          <w:rFonts w:ascii="Times New Roman" w:hAnsi="Times New Roman" w:cs="Times New Roman"/>
          <w:sz w:val="28"/>
          <w:szCs w:val="28"/>
        </w:rPr>
        <w:t xml:space="preserve"> нарушениями речи. Эти дети составляют основную группу риска по школьной неуспеваемости, особенно при овладении письмом и чтением. Поэтому необходимо заботиться о своевременном формировании речи детей, о </w:t>
      </w:r>
      <w:proofErr w:type="spellStart"/>
      <w:r w:rsidRPr="002E54E8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2E54E8">
        <w:rPr>
          <w:rFonts w:ascii="Times New Roman" w:hAnsi="Times New Roman" w:cs="Times New Roman"/>
          <w:sz w:val="28"/>
          <w:szCs w:val="28"/>
        </w:rPr>
        <w:t xml:space="preserve"> чистоте и правильности, предупреждая и исправляя различные речевые нарушения.</w:t>
      </w:r>
    </w:p>
    <w:p w:rsidR="00A8723A" w:rsidRPr="002E54E8" w:rsidRDefault="00A8723A" w:rsidP="002E54E8">
      <w:pPr>
        <w:jc w:val="both"/>
        <w:rPr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t>Проблема подготовки детей старшего дошкольного возраста с общим недоразвитием речи к овладению грамоты является одной из наиболее актуальных в коррекционной педагогике.</w:t>
      </w:r>
    </w:p>
    <w:p w:rsidR="00A8723A" w:rsidRPr="002E54E8" w:rsidRDefault="00A8723A" w:rsidP="002E54E8">
      <w:pPr>
        <w:jc w:val="both"/>
        <w:rPr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t>Грамота — довольно сложный предмет для дошкольни</w:t>
      </w:r>
      <w:r w:rsidR="00BB2233">
        <w:rPr>
          <w:rFonts w:ascii="Times New Roman" w:hAnsi="Times New Roman" w:cs="Times New Roman"/>
          <w:sz w:val="28"/>
          <w:szCs w:val="28"/>
        </w:rPr>
        <w:t xml:space="preserve">ков. Детям с нарушением </w:t>
      </w:r>
      <w:r w:rsidRPr="002E54E8">
        <w:rPr>
          <w:rFonts w:ascii="Times New Roman" w:hAnsi="Times New Roman" w:cs="Times New Roman"/>
          <w:sz w:val="28"/>
          <w:szCs w:val="28"/>
        </w:rPr>
        <w:t>речи очень сложно усвоить абстрактные, не встречающиеся в его практическом мире, понятия. На помощь приходят игровые технологии.</w:t>
      </w:r>
    </w:p>
    <w:p w:rsidR="00A8723A" w:rsidRPr="00795C30" w:rsidRDefault="00A8723A" w:rsidP="002E54E8">
      <w:pPr>
        <w:jc w:val="both"/>
        <w:rPr>
          <w:rStyle w:val="vkekvd"/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t>Современные игровые технологии обучения грамоте старших дошкольников включают </w:t>
      </w:r>
      <w:r w:rsidRPr="002E54E8">
        <w:rPr>
          <w:rStyle w:val="a3"/>
          <w:rFonts w:ascii="Times New Roman" w:hAnsi="Times New Roman" w:cs="Times New Roman"/>
          <w:sz w:val="28"/>
          <w:szCs w:val="28"/>
        </w:rPr>
        <w:t xml:space="preserve">сюжетно-ролевые, дидактические игры, игры-путешествия, элементы </w:t>
      </w:r>
      <w:proofErr w:type="spellStart"/>
      <w:r w:rsidRPr="002E54E8">
        <w:rPr>
          <w:rStyle w:val="a3"/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2E54E8">
        <w:rPr>
          <w:rStyle w:val="a3"/>
          <w:rFonts w:ascii="Times New Roman" w:hAnsi="Times New Roman" w:cs="Times New Roman"/>
          <w:sz w:val="28"/>
          <w:szCs w:val="28"/>
        </w:rPr>
        <w:t xml:space="preserve"> и цифровые ресурсы</w:t>
      </w:r>
      <w:r w:rsidRPr="002E54E8">
        <w:rPr>
          <w:rFonts w:ascii="Times New Roman" w:hAnsi="Times New Roman" w:cs="Times New Roman"/>
          <w:sz w:val="28"/>
          <w:szCs w:val="28"/>
        </w:rPr>
        <w:t xml:space="preserve"> для развития </w:t>
      </w:r>
      <w:proofErr w:type="spellStart"/>
      <w:proofErr w:type="gramStart"/>
      <w:r w:rsidRPr="002E54E8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2E54E8">
        <w:rPr>
          <w:rFonts w:ascii="Times New Roman" w:hAnsi="Times New Roman" w:cs="Times New Roman"/>
          <w:sz w:val="28"/>
          <w:szCs w:val="28"/>
        </w:rPr>
        <w:t>-буквенного</w:t>
      </w:r>
      <w:proofErr w:type="gramEnd"/>
      <w:r w:rsidRPr="002E54E8">
        <w:rPr>
          <w:rFonts w:ascii="Times New Roman" w:hAnsi="Times New Roman" w:cs="Times New Roman"/>
          <w:sz w:val="28"/>
          <w:szCs w:val="28"/>
        </w:rPr>
        <w:t xml:space="preserve"> анализа, словарного запаса и фонематического слуха, основанные на сюжетах сказок, приключений, с использованием фольклора, литературных героев и интерактивных пособий для усвоения материала через коммуникацию и мотивацию</w:t>
      </w:r>
      <w:r w:rsidRPr="002E54E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.</w:t>
      </w:r>
      <w:r w:rsidRPr="002E54E8"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</w:p>
    <w:p w:rsidR="007C1E17" w:rsidRPr="002E54E8" w:rsidRDefault="007C1E17" w:rsidP="002E54E8">
      <w:pPr>
        <w:jc w:val="both"/>
        <w:rPr>
          <w:rStyle w:val="vkekvd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2E54E8">
        <w:rPr>
          <w:rStyle w:val="c1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Игра </w:t>
      </w:r>
      <w:r w:rsidRPr="002E54E8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является одной из форм детской познавательной активности. Применение игр как одного из наиболее продуктивных средств обучения позволяет учить детей весело, радостно и без принуждения. Игра помогает организовать деятельность ребёнка, обогащает его новыми сведениями, активизирует мыслительную деятельность, внимание, а главное, стимулирует речь. Игру можно применять в различных вариантах, обновляя речевой материал и включая в неё дидактический материал для формирования основ грамоты </w:t>
      </w:r>
      <w:proofErr w:type="spellStart"/>
      <w:r w:rsidRPr="002E54E8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разноуровневого</w:t>
      </w:r>
      <w:proofErr w:type="spellEnd"/>
      <w:r w:rsidRPr="002E54E8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характера. Систематическое применение игровых технологий в образовательной деятельности с детьми по обучению грамоте значительно повышает качество обучения, а так же они помогают эффективно решать задачи по обучению грамоте, строить интересный педагогический процесс, основываясь на ведущем виде деятельности дошкольника — игре.</w:t>
      </w:r>
    </w:p>
    <w:p w:rsidR="007C1E17" w:rsidRPr="002E54E8" w:rsidRDefault="007C1E17" w:rsidP="002E54E8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000000"/>
          <w:sz w:val="28"/>
          <w:szCs w:val="28"/>
          <w:shd w:val="clear" w:color="auto" w:fill="FFFFFF"/>
        </w:rPr>
      </w:pPr>
      <w:r w:rsidRPr="002E54E8">
        <w:rPr>
          <w:rStyle w:val="c3"/>
          <w:color w:val="000000"/>
          <w:sz w:val="28"/>
          <w:szCs w:val="28"/>
          <w:shd w:val="clear" w:color="auto" w:fill="FFFFFF"/>
        </w:rPr>
        <w:t xml:space="preserve">В игре часто сложное становится понятным и доступным. Игра не возникает сама по себе, педагог должен открыть для ребёнка мир игры, заинтересовать его. И только тогда, ребёнок будет подчиняться определённым правилам, у него появится желание много узнать и добиться результата. От того, как ребёнок в дошкольном возрасте будет введён в грамоту, во многом </w:t>
      </w:r>
      <w:r w:rsidRPr="002E54E8">
        <w:rPr>
          <w:rStyle w:val="c3"/>
          <w:color w:val="000000"/>
          <w:sz w:val="28"/>
          <w:szCs w:val="28"/>
          <w:shd w:val="clear" w:color="auto" w:fill="FFFFFF"/>
        </w:rPr>
        <w:lastRenderedPageBreak/>
        <w:t>зависят его дальнейшие успехи в школе не только в чтении и письме, но и в усвоении русского языка в целом.</w:t>
      </w:r>
    </w:p>
    <w:p w:rsidR="007C1E17" w:rsidRPr="002E54E8" w:rsidRDefault="007C1E17" w:rsidP="002E54E8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7C1E17" w:rsidRPr="002E54E8" w:rsidRDefault="002E54E8" w:rsidP="002E54E8">
      <w:pPr>
        <w:pStyle w:val="c7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Использование игровой технологии позволяет формировать такие </w:t>
      </w:r>
      <w:r w:rsidR="00795C30">
        <w:rPr>
          <w:rStyle w:val="c3"/>
          <w:color w:val="000000"/>
          <w:sz w:val="28"/>
          <w:szCs w:val="28"/>
        </w:rPr>
        <w:t>важные качества личности, как </w:t>
      </w:r>
      <w:r w:rsidR="007C1E17" w:rsidRPr="002E54E8">
        <w:rPr>
          <w:rStyle w:val="c3"/>
          <w:color w:val="000000"/>
          <w:sz w:val="28"/>
          <w:szCs w:val="28"/>
        </w:rPr>
        <w:t>наблюдательность, сообразительность, смекалка; учит выдержке, настойчивости, развивает у детей умение быстро находить правильное решение и – что очень важно! – воспитывает чувство коллект</w:t>
      </w:r>
      <w:r>
        <w:rPr>
          <w:rStyle w:val="c3"/>
          <w:color w:val="000000"/>
          <w:sz w:val="28"/>
          <w:szCs w:val="28"/>
        </w:rPr>
        <w:t xml:space="preserve">ивизма. Выбранная воспитателем </w:t>
      </w:r>
      <w:r w:rsidR="007C1E17" w:rsidRPr="002E54E8">
        <w:rPr>
          <w:rStyle w:val="c3"/>
          <w:color w:val="000000"/>
          <w:sz w:val="28"/>
          <w:szCs w:val="28"/>
        </w:rPr>
        <w:t>ориентация на</w:t>
      </w:r>
      <w:r>
        <w:rPr>
          <w:rStyle w:val="c3"/>
          <w:color w:val="000000"/>
          <w:sz w:val="28"/>
          <w:szCs w:val="28"/>
        </w:rPr>
        <w:t xml:space="preserve"> реализацию игровых технологий </w:t>
      </w:r>
      <w:r w:rsidR="007C1E17" w:rsidRPr="002E54E8">
        <w:rPr>
          <w:rStyle w:val="c3"/>
          <w:color w:val="000000"/>
          <w:sz w:val="28"/>
          <w:szCs w:val="28"/>
        </w:rPr>
        <w:t>как одного из способов обучения грамоте делает работу эффективной и плодотворной.</w:t>
      </w:r>
    </w:p>
    <w:p w:rsidR="007C1E17" w:rsidRPr="002E54E8" w:rsidRDefault="007C1E17" w:rsidP="002E54E8">
      <w:pPr>
        <w:jc w:val="both"/>
        <w:rPr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t>Детям с нарушениями речи очень сложно усвоить такие понятия, как «речь», «предложение», «слово», «слог», «буква», «звук».</w:t>
      </w:r>
    </w:p>
    <w:p w:rsidR="0078770C" w:rsidRPr="002E54E8" w:rsidRDefault="0078770C" w:rsidP="002E5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54E8">
        <w:rPr>
          <w:rFonts w:ascii="Times New Roman" w:hAnsi="Times New Roman" w:cs="Times New Roman"/>
          <w:b/>
          <w:sz w:val="28"/>
          <w:szCs w:val="28"/>
        </w:rPr>
        <w:t>В занятиях по обучению грамоте используются следующие виды игровых технологий.</w:t>
      </w:r>
    </w:p>
    <w:p w:rsidR="0078770C" w:rsidRPr="002E54E8" w:rsidRDefault="0078770C" w:rsidP="002E54E8">
      <w:pPr>
        <w:jc w:val="both"/>
        <w:rPr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t xml:space="preserve"> 1. </w:t>
      </w:r>
      <w:r w:rsidRPr="002E54E8">
        <w:rPr>
          <w:rFonts w:ascii="Times New Roman" w:hAnsi="Times New Roman" w:cs="Times New Roman"/>
          <w:b/>
          <w:i/>
          <w:sz w:val="28"/>
          <w:szCs w:val="28"/>
        </w:rPr>
        <w:t>Использование игровых и литературных персонажей</w:t>
      </w:r>
      <w:r w:rsidRPr="002E54E8">
        <w:rPr>
          <w:rFonts w:ascii="Times New Roman" w:hAnsi="Times New Roman" w:cs="Times New Roman"/>
          <w:sz w:val="28"/>
          <w:szCs w:val="28"/>
        </w:rPr>
        <w:t xml:space="preserve">. На занятие «приходит» сказочный персонаж Незнайка, </w:t>
      </w:r>
      <w:proofErr w:type="spellStart"/>
      <w:r w:rsidRPr="002E54E8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2E54E8">
        <w:rPr>
          <w:rFonts w:ascii="Times New Roman" w:hAnsi="Times New Roman" w:cs="Times New Roman"/>
          <w:sz w:val="28"/>
          <w:szCs w:val="28"/>
        </w:rPr>
        <w:t xml:space="preserve">, Клоуны Бом и Бим, который выполняет разные функции: приносит задания, просит детей о помощи, помогает детям их выполнить, проверяет правильность выполнения задания. </w:t>
      </w:r>
    </w:p>
    <w:p w:rsidR="0078770C" w:rsidRPr="002E54E8" w:rsidRDefault="0078770C" w:rsidP="002E54E8">
      <w:pPr>
        <w:jc w:val="both"/>
        <w:rPr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t xml:space="preserve">2. </w:t>
      </w:r>
      <w:r w:rsidRPr="002E54E8">
        <w:rPr>
          <w:rFonts w:ascii="Times New Roman" w:hAnsi="Times New Roman" w:cs="Times New Roman"/>
          <w:b/>
          <w:i/>
          <w:sz w:val="28"/>
          <w:szCs w:val="28"/>
        </w:rPr>
        <w:t>Создание игровой ситуации</w:t>
      </w:r>
      <w:r w:rsidRPr="002E54E8">
        <w:rPr>
          <w:rFonts w:ascii="Times New Roman" w:hAnsi="Times New Roman" w:cs="Times New Roman"/>
          <w:sz w:val="28"/>
          <w:szCs w:val="28"/>
        </w:rPr>
        <w:t>. Используется такая форма организации образовательной деятельности, как занятия-путешествия, занятия-экскурсии. Такие занятия вызывают огромный интерес у детей, оживление, радость и способствуют оптимизации процесса коррекционного обучения в группе для детей с ОНР.</w:t>
      </w:r>
    </w:p>
    <w:p w:rsidR="0078770C" w:rsidRPr="002E54E8" w:rsidRDefault="0078770C" w:rsidP="002E54E8">
      <w:pPr>
        <w:jc w:val="both"/>
        <w:rPr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t xml:space="preserve"> 3. </w:t>
      </w:r>
      <w:r w:rsidRPr="002E54E8">
        <w:rPr>
          <w:rFonts w:ascii="Times New Roman" w:hAnsi="Times New Roman" w:cs="Times New Roman"/>
          <w:b/>
          <w:i/>
          <w:sz w:val="28"/>
          <w:szCs w:val="28"/>
        </w:rPr>
        <w:t xml:space="preserve">Использование наглядного занимательного материала. </w:t>
      </w:r>
      <w:r w:rsidRPr="002E54E8">
        <w:rPr>
          <w:rFonts w:ascii="Times New Roman" w:hAnsi="Times New Roman" w:cs="Times New Roman"/>
          <w:sz w:val="28"/>
          <w:szCs w:val="28"/>
        </w:rPr>
        <w:t xml:space="preserve">При ознакомлении со звуками используется пособие «Звуковые замки», дети знакомятся со </w:t>
      </w:r>
      <w:proofErr w:type="spellStart"/>
      <w:r w:rsidRPr="002E54E8">
        <w:rPr>
          <w:rFonts w:ascii="Times New Roman" w:hAnsi="Times New Roman" w:cs="Times New Roman"/>
          <w:sz w:val="28"/>
          <w:szCs w:val="28"/>
        </w:rPr>
        <w:t>Звуковичками</w:t>
      </w:r>
      <w:proofErr w:type="spellEnd"/>
      <w:r w:rsidRPr="002E54E8">
        <w:rPr>
          <w:rFonts w:ascii="Times New Roman" w:hAnsi="Times New Roman" w:cs="Times New Roman"/>
          <w:sz w:val="28"/>
          <w:szCs w:val="28"/>
        </w:rPr>
        <w:t>, живущими в этих замках. Абстрактные понятия обретают материальную форму, это помогает детям в создании конкретного образа при усвоении абстрактных терминов.</w:t>
      </w:r>
    </w:p>
    <w:p w:rsidR="0078770C" w:rsidRPr="002E54E8" w:rsidRDefault="0078770C" w:rsidP="002E54E8">
      <w:pPr>
        <w:jc w:val="both"/>
        <w:rPr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t xml:space="preserve">4. </w:t>
      </w:r>
      <w:r w:rsidRPr="002E54E8">
        <w:rPr>
          <w:rFonts w:ascii="Times New Roman" w:hAnsi="Times New Roman" w:cs="Times New Roman"/>
          <w:b/>
          <w:i/>
          <w:sz w:val="28"/>
          <w:szCs w:val="28"/>
        </w:rPr>
        <w:t>Использование дидактических игр и наглядных пособий</w:t>
      </w:r>
      <w:r w:rsidRPr="002E54E8">
        <w:rPr>
          <w:rFonts w:ascii="Times New Roman" w:hAnsi="Times New Roman" w:cs="Times New Roman"/>
          <w:sz w:val="28"/>
          <w:szCs w:val="28"/>
        </w:rPr>
        <w:t xml:space="preserve">. Основная цель игры – обучающая. В ходе дидактической игры дети учатся правильно выполнять предложенное задание, а игровая ситуация, игрушка помогают </w:t>
      </w:r>
      <w:proofErr w:type="spellStart"/>
      <w:r w:rsidRPr="002E54E8">
        <w:rPr>
          <w:rFonts w:ascii="Times New Roman" w:hAnsi="Times New Roman" w:cs="Times New Roman"/>
          <w:sz w:val="28"/>
          <w:szCs w:val="28"/>
        </w:rPr>
        <w:t>ребѐнку</w:t>
      </w:r>
      <w:proofErr w:type="spellEnd"/>
      <w:r w:rsidRPr="002E54E8">
        <w:rPr>
          <w:rFonts w:ascii="Times New Roman" w:hAnsi="Times New Roman" w:cs="Times New Roman"/>
          <w:sz w:val="28"/>
          <w:szCs w:val="28"/>
        </w:rPr>
        <w:t xml:space="preserve"> в этом. Дидактическая игра соответствует этапу подготовки к обучению грамоте, индивидуальным особенностям детей. В процессе проведения игр у детей появляется желание активно участвовать в процессе освоения грамоты, активизируются процессы восприятия, внимания, памяти.</w:t>
      </w:r>
    </w:p>
    <w:p w:rsidR="0078770C" w:rsidRPr="002E54E8" w:rsidRDefault="0078770C" w:rsidP="002E54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4E8">
        <w:rPr>
          <w:rFonts w:ascii="Times New Roman" w:hAnsi="Times New Roman" w:cs="Times New Roman"/>
          <w:b/>
          <w:sz w:val="28"/>
          <w:szCs w:val="28"/>
        </w:rPr>
        <w:t>Процесс обучения грамоте состоит из следующих этапов:</w:t>
      </w:r>
    </w:p>
    <w:p w:rsidR="0078770C" w:rsidRPr="002E54E8" w:rsidRDefault="0078770C" w:rsidP="002E54E8">
      <w:pPr>
        <w:jc w:val="both"/>
        <w:rPr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t xml:space="preserve"> • Формирование фонематических процессов. </w:t>
      </w:r>
    </w:p>
    <w:p w:rsidR="002E54E8" w:rsidRPr="002E54E8" w:rsidRDefault="0078770C" w:rsidP="002E54E8">
      <w:pPr>
        <w:jc w:val="both"/>
        <w:rPr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t xml:space="preserve">• Развитие навыков звукового и слогового анализа и синтеза состава слов. </w:t>
      </w:r>
    </w:p>
    <w:p w:rsidR="002E54E8" w:rsidRPr="002E54E8" w:rsidRDefault="0078770C" w:rsidP="002E54E8">
      <w:pPr>
        <w:jc w:val="both"/>
        <w:rPr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lastRenderedPageBreak/>
        <w:t xml:space="preserve">• Знакомство с буквами. </w:t>
      </w:r>
    </w:p>
    <w:p w:rsidR="0078770C" w:rsidRPr="002E54E8" w:rsidRDefault="0078770C" w:rsidP="002E54E8">
      <w:pPr>
        <w:jc w:val="both"/>
        <w:rPr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t>• Развитие элементарных навыков письма и чтения.</w:t>
      </w:r>
    </w:p>
    <w:p w:rsidR="002E54E8" w:rsidRPr="002E54E8" w:rsidRDefault="002E54E8" w:rsidP="002E54E8">
      <w:pPr>
        <w:jc w:val="both"/>
        <w:rPr>
          <w:rFonts w:ascii="Times New Roman" w:hAnsi="Times New Roman" w:cs="Times New Roman"/>
          <w:sz w:val="28"/>
          <w:szCs w:val="28"/>
        </w:rPr>
      </w:pPr>
      <w:r w:rsidRPr="002E54E8">
        <w:rPr>
          <w:rFonts w:ascii="Times New Roman" w:hAnsi="Times New Roman" w:cs="Times New Roman"/>
          <w:sz w:val="28"/>
          <w:szCs w:val="28"/>
        </w:rPr>
        <w:t>Грамотная, четкая, чистая, ритмичная и правильная речь — это дар, она приобретается благодаря совместным усилиям учителей логопедов, воспитателей, всех специалистов детского сада, родителей и многих других людей, в окружении которых ребенок растет и развивается. Спланированная работа с воспитателями логопедических групп, музыкальным руководителем, педагогом — психологом, инструктором по фи</w:t>
      </w:r>
      <w:r>
        <w:rPr>
          <w:rFonts w:ascii="Times New Roman" w:hAnsi="Times New Roman" w:cs="Times New Roman"/>
          <w:sz w:val="28"/>
          <w:szCs w:val="28"/>
        </w:rPr>
        <w:t xml:space="preserve">зической культуре, </w:t>
      </w:r>
      <w:proofErr w:type="gramStart"/>
      <w:r w:rsidRPr="002E54E8">
        <w:rPr>
          <w:rFonts w:ascii="Times New Roman" w:hAnsi="Times New Roman" w:cs="Times New Roman"/>
          <w:sz w:val="28"/>
          <w:szCs w:val="28"/>
        </w:rPr>
        <w:t>позволяет  целенаправленно</w:t>
      </w:r>
      <w:proofErr w:type="gramEnd"/>
      <w:r w:rsidRPr="002E54E8">
        <w:rPr>
          <w:rFonts w:ascii="Times New Roman" w:hAnsi="Times New Roman" w:cs="Times New Roman"/>
          <w:sz w:val="28"/>
          <w:szCs w:val="28"/>
        </w:rPr>
        <w:t xml:space="preserve"> и комплексно осуществлять коррекционный процесс.</w:t>
      </w:r>
    </w:p>
    <w:p w:rsidR="002E54E8" w:rsidRPr="002E54E8" w:rsidRDefault="002E54E8" w:rsidP="002E54E8">
      <w:pPr>
        <w:jc w:val="both"/>
        <w:rPr>
          <w:rFonts w:ascii="Times New Roman" w:hAnsi="Times New Roman" w:cs="Times New Roman"/>
        </w:rPr>
      </w:pPr>
      <w:r w:rsidRPr="002E54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грамоте начинается не тогда, когда пытаются заставить ребенка запомнить букву, а когда ему скажут: «Послушай, как поет синичка!». Дети вместе со сказочными героями путешествуют в страну Звуков, в страну Азбуку. Путешествовать на образовательной деятельности по обучению грамоте помогает наглядное пособие, которое дает возможность ребенку зрительно представить абстрактные понятия (звук, слово, предложение, текст), научиться работать с ними. Это особенно важно для дошкольников, поскольку мыслительные задачи у них решаются с преобладающей ролью внешних средств, наглядный материал усваивается лучше вербального. Дошкольник лишен возможности, записать, сделать таблицу, отметить что-либо. На образовательной деятельности в детском саду в основном задействован только один вид памяти — вербальный. Наглядное пособие — это попытка задействовать для решения познавательных задач зрительную, двигательную, ассоциативную память. Таким образом, игра для ребенка — это возможность самовыражения, самопроверки, самоопределения. Игровая ситуация способствует сенсорному и умственному развитию, помогают закрепить и обогащать приобретенные знания, на базе которых развиваются речевые возможности. Именно поэтому использование игровых технологий в процессе обучения грамоте является одним из основных требований в работе с дошкольниками и позволяет поддерживать интерес детей к данному разделу обучения, помогает избежать школьных трудностей и повысить речевые и интеллектуальные возможности детей.</w:t>
      </w:r>
    </w:p>
    <w:sectPr w:rsidR="002E54E8" w:rsidRPr="002E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3A"/>
    <w:rsid w:val="001D1B70"/>
    <w:rsid w:val="0022258E"/>
    <w:rsid w:val="002E54E8"/>
    <w:rsid w:val="0078770C"/>
    <w:rsid w:val="00795C30"/>
    <w:rsid w:val="007C1E17"/>
    <w:rsid w:val="00A8723A"/>
    <w:rsid w:val="00BB2233"/>
    <w:rsid w:val="00F8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E2BD2-D619-4A50-A0A2-5B864E3E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723A"/>
    <w:rPr>
      <w:b/>
      <w:bCs/>
    </w:rPr>
  </w:style>
  <w:style w:type="character" w:customStyle="1" w:styleId="vkekvd">
    <w:name w:val="vkekvd"/>
    <w:basedOn w:val="a0"/>
    <w:rsid w:val="00A8723A"/>
  </w:style>
  <w:style w:type="paragraph" w:customStyle="1" w:styleId="c7">
    <w:name w:val="c7"/>
    <w:basedOn w:val="a"/>
    <w:rsid w:val="007C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C1E17"/>
  </w:style>
  <w:style w:type="paragraph" w:customStyle="1" w:styleId="c11">
    <w:name w:val="c11"/>
    <w:basedOn w:val="a"/>
    <w:rsid w:val="007C1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1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evgeniy</cp:lastModifiedBy>
  <cp:revision>3</cp:revision>
  <dcterms:created xsi:type="dcterms:W3CDTF">2025-12-25T16:09:00Z</dcterms:created>
  <dcterms:modified xsi:type="dcterms:W3CDTF">2025-12-27T12:29:00Z</dcterms:modified>
</cp:coreProperties>
</file>