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contextualSpacing/>
        <w:jc w:val="center"/>
        <w:rPr>
          <w:rStyle w:val="115pt0"/>
          <w:sz w:val="24"/>
          <w:szCs w:val="24"/>
        </w:rPr>
      </w:pPr>
      <w:r w:rsidRPr="00630C9D">
        <w:rPr>
          <w:rStyle w:val="115pt0"/>
          <w:sz w:val="24"/>
          <w:szCs w:val="24"/>
        </w:rPr>
        <w:t>Электронный образовательный ресурс «Интерактивный плакат «</w:t>
      </w:r>
      <w:r w:rsidRPr="00630C9D">
        <w:rPr>
          <w:rStyle w:val="115pt0"/>
          <w:sz w:val="24"/>
          <w:szCs w:val="24"/>
          <w:lang w:val="en-US"/>
        </w:rPr>
        <w:t>WWW</w:t>
      </w:r>
      <w:r w:rsidRPr="00630C9D">
        <w:rPr>
          <w:rStyle w:val="115pt0"/>
          <w:sz w:val="24"/>
          <w:szCs w:val="24"/>
        </w:rPr>
        <w:t>»» по информатике для о</w:t>
      </w:r>
      <w:r w:rsidRPr="00630C9D">
        <w:rPr>
          <w:rStyle w:val="115pt0"/>
          <w:sz w:val="24"/>
          <w:szCs w:val="24"/>
        </w:rPr>
        <w:t>бобщени</w:t>
      </w:r>
      <w:r w:rsidRPr="00630C9D">
        <w:rPr>
          <w:rStyle w:val="115pt0"/>
          <w:sz w:val="24"/>
          <w:szCs w:val="24"/>
        </w:rPr>
        <w:t>я</w:t>
      </w:r>
      <w:r w:rsidRPr="00630C9D">
        <w:rPr>
          <w:rStyle w:val="115pt0"/>
          <w:sz w:val="24"/>
          <w:szCs w:val="24"/>
        </w:rPr>
        <w:t xml:space="preserve"> и систематизаци</w:t>
      </w:r>
      <w:r w:rsidRPr="00630C9D">
        <w:rPr>
          <w:rStyle w:val="115pt0"/>
          <w:sz w:val="24"/>
          <w:szCs w:val="24"/>
        </w:rPr>
        <w:t>и</w:t>
      </w:r>
      <w:r w:rsidRPr="00630C9D">
        <w:rPr>
          <w:rStyle w:val="115pt0"/>
          <w:sz w:val="24"/>
          <w:szCs w:val="24"/>
        </w:rPr>
        <w:t xml:space="preserve"> знаний по темам «Глобальная сеть Интернет и стратегии безопасного поведения в ней», «Работа в информационном пространстве»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contextualSpacing/>
        <w:rPr>
          <w:rStyle w:val="115pt0"/>
          <w:b w:val="0"/>
          <w:sz w:val="24"/>
          <w:szCs w:val="24"/>
        </w:rPr>
      </w:pPr>
    </w:p>
    <w:p w:rsidR="00630C9D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bCs/>
          <w:sz w:val="24"/>
          <w:szCs w:val="24"/>
        </w:rPr>
      </w:pPr>
      <w:r w:rsidRPr="00630C9D">
        <w:rPr>
          <w:rStyle w:val="115pt"/>
          <w:b/>
          <w:i/>
          <w:sz w:val="24"/>
          <w:szCs w:val="24"/>
        </w:rPr>
        <w:t>Аннотация:</w:t>
      </w:r>
      <w:r w:rsidRPr="00630C9D">
        <w:rPr>
          <w:rStyle w:val="115pt"/>
          <w:sz w:val="24"/>
          <w:szCs w:val="24"/>
        </w:rPr>
        <w:t xml:space="preserve"> электронный образовательный ресурс представляет собой интерактивный плакат Genially для проведения урока обобщения и систематизации знаний обучающихся по теме </w:t>
      </w:r>
      <w:r w:rsidR="00630C9D" w:rsidRPr="00630C9D">
        <w:rPr>
          <w:rStyle w:val="115pt"/>
          <w:bCs/>
          <w:sz w:val="24"/>
          <w:szCs w:val="24"/>
        </w:rPr>
        <w:t>темам «Глобальная сеть Интернет и стратегии безопасного поведения в ней», «Работа в информационном пространстве»</w:t>
      </w:r>
      <w:r w:rsidR="00630C9D" w:rsidRPr="00630C9D">
        <w:rPr>
          <w:rStyle w:val="115pt"/>
          <w:bCs/>
          <w:sz w:val="24"/>
          <w:szCs w:val="24"/>
        </w:rPr>
        <w:t>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sz w:val="24"/>
          <w:szCs w:val="24"/>
        </w:rPr>
        <w:t>Плакат включает в себя: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Введение</w:t>
      </w:r>
      <w:r w:rsidRPr="00630C9D">
        <w:rPr>
          <w:rStyle w:val="115pt"/>
          <w:sz w:val="24"/>
          <w:szCs w:val="24"/>
        </w:rPr>
        <w:t xml:space="preserve"> - </w:t>
      </w:r>
      <w:r w:rsidRPr="00630C9D">
        <w:rPr>
          <w:sz w:val="24"/>
          <w:szCs w:val="24"/>
        </w:rPr>
        <w:t xml:space="preserve">содержит </w:t>
      </w:r>
      <w:proofErr w:type="spellStart"/>
      <w:r w:rsidRPr="00630C9D">
        <w:rPr>
          <w:sz w:val="24"/>
          <w:szCs w:val="24"/>
        </w:rPr>
        <w:t>филворд</w:t>
      </w:r>
      <w:proofErr w:type="spellEnd"/>
      <w:r w:rsidRPr="00630C9D">
        <w:rPr>
          <w:sz w:val="24"/>
          <w:szCs w:val="24"/>
        </w:rPr>
        <w:t xml:space="preserve"> по ключевым понятиям изученной темы, созданный в сервисе </w:t>
      </w:r>
      <w:proofErr w:type="spellStart"/>
      <w:r w:rsidRPr="00630C9D">
        <w:rPr>
          <w:sz w:val="24"/>
          <w:szCs w:val="24"/>
          <w:lang w:val="en-US"/>
        </w:rPr>
        <w:t>LearningApps</w:t>
      </w:r>
      <w:proofErr w:type="spellEnd"/>
      <w:r w:rsidRPr="00630C9D">
        <w:rPr>
          <w:sz w:val="24"/>
          <w:szCs w:val="24"/>
        </w:rPr>
        <w:t>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Рабочая карточка</w:t>
      </w:r>
      <w:r w:rsidRPr="00630C9D">
        <w:rPr>
          <w:rStyle w:val="115pt"/>
          <w:sz w:val="24"/>
          <w:szCs w:val="24"/>
        </w:rPr>
        <w:t xml:space="preserve"> – содержит рабочую карточку на основе </w:t>
      </w:r>
      <w:proofErr w:type="spellStart"/>
      <w:r w:rsidRPr="00630C9D">
        <w:rPr>
          <w:rStyle w:val="115pt"/>
          <w:sz w:val="24"/>
          <w:szCs w:val="24"/>
          <w:lang w:val="en-US"/>
        </w:rPr>
        <w:t>GoogleDocs</w:t>
      </w:r>
      <w:proofErr w:type="spellEnd"/>
      <w:r w:rsidRPr="00630C9D">
        <w:rPr>
          <w:rStyle w:val="115pt"/>
          <w:sz w:val="24"/>
          <w:szCs w:val="24"/>
        </w:rPr>
        <w:t xml:space="preserve">, с которым непосредственно будет проходить основная работа обучающихся. Рабочий лист содержит краткий опорный конспект, разобранные задания, задания для повторения в сервисе </w:t>
      </w:r>
      <w:proofErr w:type="spellStart"/>
      <w:r w:rsidRPr="00630C9D">
        <w:rPr>
          <w:rStyle w:val="115pt"/>
          <w:sz w:val="24"/>
          <w:szCs w:val="24"/>
          <w:lang w:val="en-US"/>
        </w:rPr>
        <w:t>LearningApps</w:t>
      </w:r>
      <w:proofErr w:type="spellEnd"/>
      <w:r w:rsidRPr="00630C9D">
        <w:rPr>
          <w:rStyle w:val="115pt"/>
          <w:sz w:val="24"/>
          <w:szCs w:val="24"/>
        </w:rPr>
        <w:t xml:space="preserve">. 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Порядок работы</w:t>
      </w:r>
      <w:r w:rsidRPr="00630C9D">
        <w:rPr>
          <w:rStyle w:val="115pt"/>
          <w:sz w:val="24"/>
          <w:szCs w:val="24"/>
        </w:rPr>
        <w:t xml:space="preserve"> – включает описание работы с рабочей карточкой.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Оценка</w:t>
      </w:r>
      <w:r w:rsidRPr="00630C9D">
        <w:rPr>
          <w:rStyle w:val="115pt"/>
          <w:sz w:val="24"/>
          <w:szCs w:val="24"/>
        </w:rPr>
        <w:t xml:space="preserve"> – содержит инструментарий для оценивания работы участников (вопросы теста по теме и лист </w:t>
      </w:r>
      <w:proofErr w:type="spellStart"/>
      <w:r w:rsidRPr="00630C9D">
        <w:rPr>
          <w:rStyle w:val="115pt"/>
          <w:sz w:val="24"/>
          <w:szCs w:val="24"/>
        </w:rPr>
        <w:t>самооценивания</w:t>
      </w:r>
      <w:proofErr w:type="spellEnd"/>
      <w:r w:rsidRPr="00630C9D">
        <w:rPr>
          <w:rStyle w:val="115pt"/>
          <w:sz w:val="24"/>
          <w:szCs w:val="24"/>
        </w:rPr>
        <w:t>).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Глоссарий</w:t>
      </w:r>
      <w:r w:rsidRPr="00630C9D">
        <w:rPr>
          <w:rStyle w:val="115pt"/>
          <w:sz w:val="24"/>
          <w:szCs w:val="24"/>
        </w:rPr>
        <w:t xml:space="preserve"> – содержит толкование ключевых слов темы.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b/>
          <w:sz w:val="24"/>
          <w:szCs w:val="24"/>
        </w:rPr>
        <w:t>Ресурсы</w:t>
      </w:r>
      <w:r w:rsidRPr="00630C9D">
        <w:rPr>
          <w:rStyle w:val="115pt"/>
          <w:sz w:val="24"/>
          <w:szCs w:val="24"/>
        </w:rPr>
        <w:t xml:space="preserve"> – содержат ссылки на материалы, которые обучающиеся могут дополнительно использовать самостоятельно при выполнении домашней работы, для подготовки к контрольной работе или ОГЭ по данной теме.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sz w:val="24"/>
          <w:szCs w:val="24"/>
        </w:rPr>
        <w:t>Данный ресурс можно использовать как на уроке, так и организовать работу дистанционно. Можно использовать для обобщения и систематизации знаний, так и для повторения материала.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4"/>
          <w:szCs w:val="24"/>
        </w:rPr>
      </w:pPr>
      <w:r w:rsidRPr="00630C9D">
        <w:rPr>
          <w:rStyle w:val="115pt"/>
          <w:sz w:val="24"/>
          <w:szCs w:val="24"/>
        </w:rPr>
        <w:t>Необычная форма подачи материала способствует повышению мотивации участников.</w:t>
      </w:r>
    </w:p>
    <w:p w:rsidR="001958B7" w:rsidRPr="00630C9D" w:rsidRDefault="001958B7" w:rsidP="00630C9D">
      <w:pPr>
        <w:pStyle w:val="1"/>
        <w:shd w:val="clear" w:color="auto" w:fill="auto"/>
        <w:spacing w:before="0" w:after="0" w:line="240" w:lineRule="auto"/>
        <w:ind w:firstLine="709"/>
        <w:contextualSpacing/>
        <w:rPr>
          <w:rStyle w:val="115pt"/>
          <w:sz w:val="24"/>
          <w:szCs w:val="24"/>
        </w:rPr>
      </w:pPr>
      <w:r w:rsidRPr="00630C9D">
        <w:rPr>
          <w:rStyle w:val="115pt"/>
          <w:sz w:val="24"/>
          <w:szCs w:val="24"/>
        </w:rPr>
        <w:t xml:space="preserve">Перечень элементов программного продукта: интерактивный плакат </w:t>
      </w:r>
      <w:r w:rsidRPr="00630C9D">
        <w:rPr>
          <w:rStyle w:val="115pt"/>
          <w:sz w:val="24"/>
          <w:szCs w:val="24"/>
          <w:lang w:val="en-US"/>
        </w:rPr>
        <w:t>Genially</w:t>
      </w:r>
      <w:r w:rsidRPr="00630C9D">
        <w:rPr>
          <w:rStyle w:val="115pt"/>
          <w:sz w:val="24"/>
          <w:szCs w:val="24"/>
        </w:rPr>
        <w:t xml:space="preserve"> со встроенной рабочей карточкой на основе </w:t>
      </w:r>
      <w:proofErr w:type="spellStart"/>
      <w:r w:rsidRPr="00630C9D">
        <w:rPr>
          <w:rStyle w:val="115pt"/>
          <w:sz w:val="24"/>
          <w:szCs w:val="24"/>
          <w:lang w:val="en-US"/>
        </w:rPr>
        <w:t>GoogleDocs</w:t>
      </w:r>
      <w:proofErr w:type="spellEnd"/>
      <w:r w:rsidRPr="00630C9D">
        <w:rPr>
          <w:rStyle w:val="115pt"/>
          <w:sz w:val="24"/>
          <w:szCs w:val="24"/>
        </w:rPr>
        <w:t xml:space="preserve">, а также интерактивные задания, созданные в сервисе </w:t>
      </w:r>
      <w:proofErr w:type="spellStart"/>
      <w:r w:rsidRPr="00630C9D">
        <w:rPr>
          <w:rStyle w:val="115pt"/>
          <w:sz w:val="24"/>
          <w:szCs w:val="24"/>
          <w:lang w:val="en-US"/>
        </w:rPr>
        <w:t>LearningApps</w:t>
      </w:r>
      <w:proofErr w:type="spellEnd"/>
      <w:r w:rsidRPr="00630C9D">
        <w:rPr>
          <w:rStyle w:val="115pt"/>
          <w:sz w:val="24"/>
          <w:szCs w:val="24"/>
        </w:rPr>
        <w:t>.</w:t>
      </w:r>
      <w:r w:rsidRPr="00630C9D">
        <w:rPr>
          <w:rStyle w:val="115pt"/>
          <w:sz w:val="24"/>
          <w:szCs w:val="24"/>
          <w:lang w:val="en-US"/>
        </w:rPr>
        <w:t>org</w:t>
      </w:r>
      <w:r w:rsidRPr="00630C9D">
        <w:rPr>
          <w:rStyle w:val="115pt"/>
          <w:sz w:val="24"/>
          <w:szCs w:val="24"/>
        </w:rPr>
        <w:t>.</w:t>
      </w:r>
    </w:p>
    <w:p w:rsidR="00A763F3" w:rsidRPr="00630C9D" w:rsidRDefault="00A763F3" w:rsidP="00630C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УРОКА</w:t>
      </w:r>
    </w:p>
    <w:p w:rsidR="00A763F3" w:rsidRPr="00630C9D" w:rsidRDefault="00A763F3" w:rsidP="00630C9D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Тип урока: </w:t>
      </w:r>
      <w:r w:rsidR="00244B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="00244B1E"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244B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 и систематизации знаний</w:t>
      </w:r>
    </w:p>
    <w:p w:rsidR="00244B1E" w:rsidRPr="00630C9D" w:rsidRDefault="00080029" w:rsidP="00630C9D">
      <w:pPr>
        <w:pStyle w:val="a4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урока: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D3F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</w:t>
      </w:r>
      <w:bookmarkStart w:id="0" w:name="_GoBack"/>
      <w:bookmarkEnd w:id="0"/>
      <w:r w:rsidR="00AC3D3F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B6C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</w:t>
      </w:r>
      <w:r w:rsidR="00AC3D3F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по </w:t>
      </w:r>
      <w:r w:rsidR="00630C9D" w:rsidRPr="00630C9D">
        <w:rPr>
          <w:rFonts w:ascii="Times New Roman" w:hAnsi="Times New Roman" w:cs="Times New Roman"/>
          <w:bCs/>
          <w:sz w:val="24"/>
          <w:szCs w:val="24"/>
          <w:lang w:eastAsia="ru-RU"/>
        </w:rPr>
        <w:t>темам «Глобальная сеть Интернет и стратегии безопасного поведения в ней», «Работа в информационном пространстве»</w:t>
      </w:r>
      <w:r w:rsidR="00630C9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244B1E" w:rsidRPr="00630C9D" w:rsidRDefault="00244B1E" w:rsidP="00630C9D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Учебные задачи: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4B1E" w:rsidRPr="00630C9D" w:rsidRDefault="0093371E" w:rsidP="00630C9D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</w:t>
      </w:r>
      <w:r w:rsidR="0067368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истематизировать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B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коммуникационных технологиях</w:t>
      </w:r>
      <w:r w:rsidR="00244B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0029" w:rsidRPr="00630C9D" w:rsidRDefault="0093371E" w:rsidP="00630C9D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умения решать задачи </w:t>
      </w:r>
      <w:r w:rsidR="0067368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</w:t>
      </w:r>
      <w:r w:rsidR="00630C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</w:t>
      </w:r>
      <w:r w:rsidR="00630C9D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узлов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7368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3F3" w:rsidRPr="00630C9D" w:rsidRDefault="00A763F3" w:rsidP="00630C9D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Формы работы учащихся: </w:t>
      </w:r>
      <w:r w:rsidR="00940B6C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3F3" w:rsidRPr="00630C9D" w:rsidRDefault="00A763F3" w:rsidP="00630C9D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Необходимое техническое оборудование: 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ПК, мультимедийный проектор, интерактивная доска, ПК учащихся</w:t>
      </w:r>
      <w:r w:rsidR="00080029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доступ к сети Интернет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6A07" w:rsidRPr="00630C9D" w:rsidRDefault="00F86A07" w:rsidP="00630C9D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ЭОР:</w:t>
      </w:r>
      <w:r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7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Интерактивный плакат </w:t>
      </w:r>
      <w:r w:rsidR="009337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Genially</w:t>
      </w:r>
      <w:r w:rsidR="0093371E" w:rsidRPr="0063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AD0E58" w:rsidRPr="00630C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</w:t>
        </w:r>
        <w:r w:rsidR="00AD0E58" w:rsidRPr="00630C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e</w:t>
        </w:r>
        <w:r w:rsidR="00AD0E58" w:rsidRPr="00630C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w.genial.ly/5c83c35fc38e990425011b10/kvest-mir-www-copy</w:t>
        </w:r>
      </w:hyperlink>
      <w:r w:rsidR="00AD0E58" w:rsidRPr="0063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A07" w:rsidRPr="00630C9D" w:rsidRDefault="00F86A07" w:rsidP="00630C9D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FE4" w:rsidRPr="00630C9D" w:rsidRDefault="00343FE4" w:rsidP="00630C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63F3" w:rsidRPr="00630C9D" w:rsidRDefault="00A763F3" w:rsidP="00630C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ХОД УРОКА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3001"/>
        <w:gridCol w:w="3118"/>
      </w:tblGrid>
      <w:tr w:rsidR="00630C9D" w:rsidRPr="00630C9D" w:rsidTr="00630C9D"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ЭОР</w:t>
            </w: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630C9D" w:rsidRPr="00630C9D" w:rsidTr="00630C9D"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начала урока на перемене</w:t>
            </w:r>
          </w:p>
        </w:tc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Проверяет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сети.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Включают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</w:t>
            </w:r>
          </w:p>
        </w:tc>
      </w:tr>
      <w:tr w:rsidR="00630C9D" w:rsidRPr="00630C9D" w:rsidTr="00630C9D"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Объявляет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о начале урока.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Слушают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</w:tr>
      <w:tr w:rsidR="00630C9D" w:rsidRPr="00630C9D" w:rsidTr="00630C9D">
        <w:trPr>
          <w:trHeight w:val="363"/>
        </w:trPr>
        <w:tc>
          <w:tcPr>
            <w:tcW w:w="204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ранее изученного</w:t>
            </w:r>
          </w:p>
        </w:tc>
        <w:tc>
          <w:tcPr>
            <w:tcW w:w="204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30C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https://view.genial.ly/5c83c35fc38e9</w:t>
              </w:r>
              <w:r w:rsidRPr="00630C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90425011b10/kvest-mir-www-copy</w:t>
              </w:r>
            </w:hyperlink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Предлагает </w:t>
            </w:r>
            <w:r w:rsidRPr="00630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учащимся вспомнить и найти ключевые слова по </w:t>
            </w:r>
            <w:r w:rsidRPr="00630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рассматриваемой теме. Задание выполняется на интерактивной доске.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Объясняет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задания.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</w:t>
            </w:r>
            <w:r w:rsidRPr="00630C9D">
              <w:rPr>
                <w:rFonts w:ascii="Times New Roman" w:hAnsi="Times New Roman" w:cs="Times New Roman"/>
                <w:sz w:val="24"/>
                <w:szCs w:val="24"/>
              </w:rPr>
              <w:t xml:space="preserve">разгадать </w:t>
            </w:r>
            <w:proofErr w:type="spellStart"/>
            <w:r w:rsidRPr="00630C9D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63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«Коммуникационные технологии". </w:t>
            </w:r>
          </w:p>
        </w:tc>
      </w:tr>
      <w:tr w:rsidR="00630C9D" w:rsidRPr="00630C9D" w:rsidTr="00630C9D">
        <w:trPr>
          <w:trHeight w:val="416"/>
        </w:trPr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Предлагает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содержание темы и цели урока.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Отвечают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 учителя, формулируют цели урока.</w:t>
            </w:r>
          </w:p>
        </w:tc>
      </w:tr>
      <w:tr w:rsidR="00630C9D" w:rsidRPr="00630C9D" w:rsidTr="00630C9D">
        <w:trPr>
          <w:trHeight w:val="568"/>
        </w:trPr>
        <w:tc>
          <w:tcPr>
            <w:tcW w:w="204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</w:t>
            </w:r>
          </w:p>
        </w:tc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Знакомит </w:t>
            </w:r>
            <w:r w:rsidRPr="00630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планом</w:t>
            </w: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задания. 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Слушают</w:t>
            </w: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630C9D" w:rsidRPr="00630C9D" w:rsidTr="00630C9D">
        <w:trPr>
          <w:trHeight w:val="1113"/>
        </w:trPr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Демонстрирует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интерактивный плакат. Задание выполняется на ПК в парах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Выполняют</w:t>
            </w: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интерактивном плакате.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Фиксируют</w:t>
            </w: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выполненных заданий</w:t>
            </w:r>
          </w:p>
        </w:tc>
      </w:tr>
      <w:tr w:rsidR="00630C9D" w:rsidRPr="00630C9D" w:rsidTr="00630C9D">
        <w:trPr>
          <w:trHeight w:val="70"/>
        </w:trPr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</w:tc>
        <w:tc>
          <w:tcPr>
            <w:tcW w:w="204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30C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https://view.genial.ly/5c83c35fc38e990425011b10/kvest-mir-www-copy</w:t>
              </w:r>
            </w:hyperlink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Объявляет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окончании работы с заданиями.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Организует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проверку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выполненного задания с демонстрацией результатов на интерактивной доске.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Просит заполнить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оценочные материалы.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Выполняют задания теста</w:t>
            </w: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Обсуждают и оценивают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работы. </w:t>
            </w:r>
          </w:p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Заполняют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оценочный лист.</w:t>
            </w:r>
          </w:p>
        </w:tc>
      </w:tr>
      <w:tr w:rsidR="00630C9D" w:rsidRPr="00630C9D" w:rsidTr="00630C9D">
        <w:trPr>
          <w:trHeight w:val="931"/>
        </w:trPr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Суммирует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опыт, который получен обучающимися при выполнении заданий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Отвечают</w:t>
            </w:r>
            <w:r w:rsidRPr="0063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</w:t>
            </w:r>
          </w:p>
        </w:tc>
      </w:tr>
      <w:tr w:rsidR="00630C9D" w:rsidRPr="00630C9D" w:rsidTr="00630C9D">
        <w:trPr>
          <w:trHeight w:val="570"/>
        </w:trPr>
        <w:tc>
          <w:tcPr>
            <w:tcW w:w="204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0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Задаёт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домашнее задание.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0C9D" w:rsidRPr="00630C9D" w:rsidRDefault="00630C9D" w:rsidP="0063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Записывают </w:t>
            </w:r>
            <w:r w:rsidRPr="0063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</w:tbl>
    <w:p w:rsidR="00A763F3" w:rsidRPr="00630C9D" w:rsidRDefault="00A763F3" w:rsidP="00630C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763F3" w:rsidRPr="00630C9D" w:rsidSect="001958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184"/>
    <w:multiLevelType w:val="hybridMultilevel"/>
    <w:tmpl w:val="E76CD02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E03A20"/>
    <w:multiLevelType w:val="multilevel"/>
    <w:tmpl w:val="4316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877FF"/>
    <w:multiLevelType w:val="multilevel"/>
    <w:tmpl w:val="7B829C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36956"/>
    <w:multiLevelType w:val="hybridMultilevel"/>
    <w:tmpl w:val="6F2E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2581A"/>
    <w:multiLevelType w:val="multilevel"/>
    <w:tmpl w:val="400E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F6D3020"/>
    <w:multiLevelType w:val="hybridMultilevel"/>
    <w:tmpl w:val="06DCA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31D2E"/>
    <w:multiLevelType w:val="hybridMultilevel"/>
    <w:tmpl w:val="3F32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E4"/>
    <w:rsid w:val="00000A75"/>
    <w:rsid w:val="00080029"/>
    <w:rsid w:val="001958B7"/>
    <w:rsid w:val="001A1DF3"/>
    <w:rsid w:val="00201D26"/>
    <w:rsid w:val="00235CFD"/>
    <w:rsid w:val="00244B1E"/>
    <w:rsid w:val="00245F8E"/>
    <w:rsid w:val="00343FE4"/>
    <w:rsid w:val="005261B1"/>
    <w:rsid w:val="00630C9D"/>
    <w:rsid w:val="0067368E"/>
    <w:rsid w:val="0077436E"/>
    <w:rsid w:val="007A14E2"/>
    <w:rsid w:val="007D621A"/>
    <w:rsid w:val="007E6469"/>
    <w:rsid w:val="007E7E86"/>
    <w:rsid w:val="007F1A45"/>
    <w:rsid w:val="007F2006"/>
    <w:rsid w:val="00903800"/>
    <w:rsid w:val="0093371E"/>
    <w:rsid w:val="00940B6C"/>
    <w:rsid w:val="00954B5B"/>
    <w:rsid w:val="009A0C2B"/>
    <w:rsid w:val="00A0043C"/>
    <w:rsid w:val="00A763F3"/>
    <w:rsid w:val="00AA4ACA"/>
    <w:rsid w:val="00AC3D3F"/>
    <w:rsid w:val="00AD0E58"/>
    <w:rsid w:val="00B11814"/>
    <w:rsid w:val="00B72304"/>
    <w:rsid w:val="00BC6B2F"/>
    <w:rsid w:val="00C235CE"/>
    <w:rsid w:val="00D01F24"/>
    <w:rsid w:val="00D44EE3"/>
    <w:rsid w:val="00DB1102"/>
    <w:rsid w:val="00DB7D11"/>
    <w:rsid w:val="00DE05C3"/>
    <w:rsid w:val="00E3447E"/>
    <w:rsid w:val="00E40768"/>
    <w:rsid w:val="00EB259B"/>
    <w:rsid w:val="00F36CF1"/>
    <w:rsid w:val="00F86A07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B1C"/>
  <w15:chartTrackingRefBased/>
  <w15:docId w15:val="{D4A4DB4C-7EB5-4A18-BE1D-2FE36FA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F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3FE4"/>
    <w:pPr>
      <w:ind w:left="720"/>
      <w:contextualSpacing/>
    </w:pPr>
  </w:style>
  <w:style w:type="table" w:styleId="a5">
    <w:name w:val="Table Grid"/>
    <w:basedOn w:val="a1"/>
    <w:uiPriority w:val="39"/>
    <w:rsid w:val="0034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7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763F3"/>
  </w:style>
  <w:style w:type="character" w:styleId="a7">
    <w:name w:val="FollowedHyperlink"/>
    <w:basedOn w:val="a0"/>
    <w:uiPriority w:val="99"/>
    <w:semiHidden/>
    <w:unhideWhenUsed/>
    <w:rsid w:val="00DB1102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1"/>
    <w:rsid w:val="001958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5pt">
    <w:name w:val="Основной текст + 11;5 pt"/>
    <w:basedOn w:val="a8"/>
    <w:rsid w:val="001958B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8"/>
    <w:rsid w:val="001958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1958B7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5c83c35fc38e990425011b10/kvest-mir-www-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c83c35fc38e990425011b10/kvest-mir-www-copy" TargetMode="External"/><Relationship Id="rId5" Type="http://schemas.openxmlformats.org/officeDocument/2006/relationships/hyperlink" Target="https://view.genial.ly/5c83c35fc38e990425011b10/kvest-mir-www-cop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olganicl</cp:lastModifiedBy>
  <cp:revision>2</cp:revision>
  <dcterms:created xsi:type="dcterms:W3CDTF">2026-01-05T11:58:00Z</dcterms:created>
  <dcterms:modified xsi:type="dcterms:W3CDTF">2026-01-05T11:58:00Z</dcterms:modified>
</cp:coreProperties>
</file>