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86F4" w14:textId="58331538" w:rsidR="00D61F73" w:rsidRDefault="00E965C7" w:rsidP="00D61F73">
      <w:pPr>
        <w:spacing w:after="0"/>
        <w:jc w:val="center"/>
        <w:rPr>
          <w:rFonts w:ascii="Times New Roman" w:hAnsi="Times New Roman" w:cs="Times New Roman"/>
          <w:b/>
          <w:sz w:val="28"/>
          <w:szCs w:val="28"/>
        </w:rPr>
      </w:pPr>
      <w:r>
        <w:rPr>
          <w:rFonts w:ascii="Times New Roman" w:hAnsi="Times New Roman" w:cs="Times New Roman"/>
          <w:b/>
          <w:sz w:val="28"/>
          <w:szCs w:val="28"/>
        </w:rPr>
        <w:t>Д</w:t>
      </w:r>
      <w:r w:rsidR="0031081F" w:rsidRPr="0031081F">
        <w:rPr>
          <w:rFonts w:ascii="Times New Roman" w:hAnsi="Times New Roman" w:cs="Times New Roman"/>
          <w:b/>
          <w:sz w:val="28"/>
          <w:szCs w:val="28"/>
        </w:rPr>
        <w:t>екоративно-прикладно</w:t>
      </w:r>
      <w:r>
        <w:rPr>
          <w:rFonts w:ascii="Times New Roman" w:hAnsi="Times New Roman" w:cs="Times New Roman"/>
          <w:b/>
          <w:sz w:val="28"/>
          <w:szCs w:val="28"/>
        </w:rPr>
        <w:t>е</w:t>
      </w:r>
      <w:r w:rsidR="0031081F" w:rsidRPr="0031081F">
        <w:rPr>
          <w:rFonts w:ascii="Times New Roman" w:hAnsi="Times New Roman" w:cs="Times New Roman"/>
          <w:b/>
          <w:sz w:val="28"/>
          <w:szCs w:val="28"/>
        </w:rPr>
        <w:t xml:space="preserve"> искусств</w:t>
      </w:r>
      <w:r>
        <w:rPr>
          <w:rFonts w:ascii="Times New Roman" w:hAnsi="Times New Roman" w:cs="Times New Roman"/>
          <w:b/>
          <w:sz w:val="28"/>
          <w:szCs w:val="28"/>
        </w:rPr>
        <w:t>о как средство эстетического развития детей дошкольного возраста: методические рекомендации</w:t>
      </w:r>
    </w:p>
    <w:p w14:paraId="228FFDA8" w14:textId="77777777" w:rsidR="00D61F73" w:rsidRDefault="00D61F73" w:rsidP="00D61F73">
      <w:pPr>
        <w:pStyle w:val="a3"/>
        <w:spacing w:before="0" w:beforeAutospacing="0" w:after="0" w:afterAutospacing="0"/>
        <w:jc w:val="center"/>
        <w:rPr>
          <w:color w:val="000000" w:themeColor="text1"/>
          <w:sz w:val="28"/>
          <w:szCs w:val="28"/>
        </w:rPr>
      </w:pPr>
    </w:p>
    <w:p w14:paraId="0902E6A8" w14:textId="77777777" w:rsidR="00D61F73" w:rsidRPr="00D43291" w:rsidRDefault="00D61F73" w:rsidP="00D61F73">
      <w:pPr>
        <w:pStyle w:val="a3"/>
        <w:shd w:val="clear" w:color="auto" w:fill="FFFFFF"/>
        <w:spacing w:before="0" w:beforeAutospacing="0" w:after="0" w:afterAutospacing="0"/>
        <w:jc w:val="center"/>
        <w:rPr>
          <w:b/>
          <w:color w:val="111111"/>
          <w:sz w:val="28"/>
          <w:szCs w:val="28"/>
        </w:rPr>
      </w:pPr>
    </w:p>
    <w:p w14:paraId="4F577F97" w14:textId="77777777" w:rsidR="00D61F73" w:rsidRDefault="00D61F73" w:rsidP="00D61F73">
      <w:pPr>
        <w:pStyle w:val="a3"/>
        <w:shd w:val="clear" w:color="auto" w:fill="FFFFFF"/>
        <w:spacing w:before="0" w:beforeAutospacing="0" w:after="0" w:afterAutospacing="0"/>
        <w:jc w:val="center"/>
        <w:rPr>
          <w:color w:val="111111"/>
          <w:sz w:val="28"/>
          <w:szCs w:val="28"/>
        </w:rPr>
      </w:pPr>
    </w:p>
    <w:p w14:paraId="6AC6A569" w14:textId="77777777" w:rsidR="00D61F73" w:rsidRDefault="00D61F73" w:rsidP="00D61F73">
      <w:pPr>
        <w:pStyle w:val="a3"/>
        <w:shd w:val="clear" w:color="auto" w:fill="FFFFFF"/>
        <w:spacing w:before="0" w:beforeAutospacing="0" w:after="0" w:afterAutospacing="0"/>
        <w:jc w:val="center"/>
        <w:rPr>
          <w:color w:val="111111"/>
          <w:sz w:val="28"/>
          <w:szCs w:val="28"/>
        </w:rPr>
      </w:pPr>
    </w:p>
    <w:p w14:paraId="61C49A03" w14:textId="77777777" w:rsidR="00D61F73" w:rsidRDefault="00D61F73" w:rsidP="00D61F73">
      <w:pPr>
        <w:pStyle w:val="a3"/>
        <w:shd w:val="clear" w:color="auto" w:fill="FFFFFF"/>
        <w:spacing w:before="0" w:beforeAutospacing="0" w:after="0" w:afterAutospacing="0"/>
        <w:jc w:val="center"/>
        <w:rPr>
          <w:color w:val="111111"/>
          <w:sz w:val="28"/>
          <w:szCs w:val="28"/>
        </w:rPr>
      </w:pPr>
    </w:p>
    <w:p w14:paraId="4E556272" w14:textId="77777777" w:rsidR="00D61F73" w:rsidRDefault="00D61F73" w:rsidP="00D61F73">
      <w:pPr>
        <w:pStyle w:val="a3"/>
        <w:shd w:val="clear" w:color="auto" w:fill="FFFFFF"/>
        <w:spacing w:before="0" w:beforeAutospacing="0" w:after="0" w:afterAutospacing="0"/>
        <w:jc w:val="center"/>
        <w:rPr>
          <w:color w:val="111111"/>
          <w:sz w:val="28"/>
          <w:szCs w:val="28"/>
        </w:rPr>
      </w:pPr>
    </w:p>
    <w:p w14:paraId="3CAE84D5" w14:textId="77777777" w:rsidR="00D61F73" w:rsidRDefault="00D61F73" w:rsidP="00D61F73">
      <w:pPr>
        <w:pStyle w:val="a3"/>
        <w:shd w:val="clear" w:color="auto" w:fill="FFFFFF"/>
        <w:spacing w:before="0" w:beforeAutospacing="0" w:after="0" w:afterAutospacing="0"/>
        <w:rPr>
          <w:color w:val="111111"/>
          <w:sz w:val="28"/>
          <w:szCs w:val="28"/>
        </w:rPr>
      </w:pPr>
    </w:p>
    <w:p w14:paraId="0E2ABBEB" w14:textId="77777777" w:rsidR="00D61F73" w:rsidRDefault="00D61F73" w:rsidP="00D61F73">
      <w:pPr>
        <w:pStyle w:val="a3"/>
        <w:shd w:val="clear" w:color="auto" w:fill="FFFFFF"/>
        <w:spacing w:before="0" w:beforeAutospacing="0" w:after="0" w:afterAutospacing="0"/>
        <w:jc w:val="right"/>
        <w:rPr>
          <w:color w:val="111111"/>
          <w:sz w:val="28"/>
          <w:szCs w:val="28"/>
        </w:rPr>
      </w:pPr>
    </w:p>
    <w:p w14:paraId="1877E65D" w14:textId="77777777" w:rsidR="00D61F73" w:rsidRPr="00030ECD" w:rsidRDefault="00D61F73" w:rsidP="00D61F73">
      <w:pPr>
        <w:pStyle w:val="a3"/>
        <w:shd w:val="clear" w:color="auto" w:fill="FFFFFF"/>
        <w:spacing w:before="0" w:beforeAutospacing="0" w:after="0" w:afterAutospacing="0"/>
        <w:jc w:val="right"/>
        <w:rPr>
          <w:b/>
          <w:bCs/>
          <w:color w:val="111111"/>
          <w:sz w:val="28"/>
          <w:szCs w:val="28"/>
        </w:rPr>
      </w:pPr>
      <w:r w:rsidRPr="00030ECD">
        <w:rPr>
          <w:b/>
          <w:bCs/>
          <w:color w:val="111111"/>
          <w:sz w:val="28"/>
          <w:szCs w:val="28"/>
        </w:rPr>
        <w:t xml:space="preserve">Подготовила: </w:t>
      </w:r>
    </w:p>
    <w:p w14:paraId="4ACD35E8" w14:textId="77777777" w:rsidR="00D61F73" w:rsidRDefault="00D61F73" w:rsidP="00D61F73">
      <w:pPr>
        <w:pStyle w:val="a3"/>
        <w:shd w:val="clear" w:color="auto" w:fill="FFFFFF"/>
        <w:spacing w:before="0" w:beforeAutospacing="0" w:after="0" w:afterAutospacing="0"/>
        <w:jc w:val="right"/>
        <w:rPr>
          <w:color w:val="111111"/>
          <w:sz w:val="28"/>
          <w:szCs w:val="28"/>
        </w:rPr>
      </w:pPr>
      <w:r>
        <w:rPr>
          <w:color w:val="111111"/>
          <w:sz w:val="28"/>
          <w:szCs w:val="28"/>
        </w:rPr>
        <w:t>воспитатель</w:t>
      </w:r>
    </w:p>
    <w:p w14:paraId="3D99E0FE" w14:textId="0167F67E" w:rsidR="00D61F73" w:rsidRDefault="00C33335" w:rsidP="00D61F73">
      <w:pPr>
        <w:pStyle w:val="a3"/>
        <w:shd w:val="clear" w:color="auto" w:fill="FFFFFF"/>
        <w:spacing w:before="0" w:beforeAutospacing="0" w:after="0" w:afterAutospacing="0"/>
        <w:jc w:val="right"/>
        <w:rPr>
          <w:color w:val="111111"/>
          <w:sz w:val="28"/>
          <w:szCs w:val="28"/>
        </w:rPr>
      </w:pPr>
      <w:r>
        <w:rPr>
          <w:color w:val="111111"/>
          <w:sz w:val="28"/>
          <w:szCs w:val="28"/>
        </w:rPr>
        <w:t>Петрищева Анастасия Сергеевна</w:t>
      </w:r>
    </w:p>
    <w:p w14:paraId="535956B3" w14:textId="77777777" w:rsidR="00D61F73" w:rsidRDefault="00D61F73" w:rsidP="00D61F73">
      <w:pPr>
        <w:pStyle w:val="a3"/>
        <w:shd w:val="clear" w:color="auto" w:fill="FFFFFF"/>
        <w:spacing w:before="0" w:beforeAutospacing="0" w:after="0" w:afterAutospacing="0"/>
        <w:jc w:val="right"/>
        <w:rPr>
          <w:color w:val="111111"/>
          <w:sz w:val="28"/>
          <w:szCs w:val="28"/>
        </w:rPr>
      </w:pPr>
    </w:p>
    <w:p w14:paraId="255FF67B" w14:textId="77777777" w:rsidR="00D61F73" w:rsidRDefault="00D61F73" w:rsidP="00D61F73">
      <w:pPr>
        <w:pStyle w:val="a3"/>
        <w:shd w:val="clear" w:color="auto" w:fill="FFFFFF"/>
        <w:spacing w:before="0" w:beforeAutospacing="0" w:after="0" w:afterAutospacing="0"/>
        <w:jc w:val="center"/>
        <w:rPr>
          <w:color w:val="111111"/>
          <w:sz w:val="28"/>
          <w:szCs w:val="28"/>
        </w:rPr>
      </w:pPr>
    </w:p>
    <w:p w14:paraId="33F16F9C" w14:textId="6A5AF59E" w:rsidR="00D61F73" w:rsidRDefault="00D61F73" w:rsidP="00D61F73">
      <w:pPr>
        <w:pStyle w:val="a3"/>
        <w:shd w:val="clear" w:color="auto" w:fill="FFFFFF"/>
        <w:spacing w:before="0" w:beforeAutospacing="0" w:after="0" w:afterAutospacing="0"/>
        <w:jc w:val="center"/>
        <w:rPr>
          <w:b/>
          <w:bCs/>
          <w:color w:val="111111"/>
          <w:sz w:val="28"/>
          <w:szCs w:val="28"/>
        </w:rPr>
      </w:pPr>
    </w:p>
    <w:p w14:paraId="50537A7A" w14:textId="0EEC31C8" w:rsidR="00D61F73" w:rsidRDefault="00D61F73" w:rsidP="00D61F73">
      <w:pPr>
        <w:pStyle w:val="a3"/>
        <w:shd w:val="clear" w:color="auto" w:fill="FFFFFF"/>
        <w:spacing w:before="0" w:beforeAutospacing="0" w:after="0" w:afterAutospacing="0"/>
        <w:rPr>
          <w:color w:val="111111"/>
          <w:sz w:val="28"/>
          <w:szCs w:val="28"/>
        </w:rPr>
      </w:pPr>
    </w:p>
    <w:p w14:paraId="4FA2E7E6" w14:textId="77777777" w:rsidR="00C33335" w:rsidRDefault="00C33335" w:rsidP="00E965C7">
      <w:pPr>
        <w:pStyle w:val="a3"/>
        <w:shd w:val="clear" w:color="auto" w:fill="FFFFFF"/>
        <w:spacing w:before="0" w:beforeAutospacing="0" w:after="0" w:afterAutospacing="0"/>
        <w:rPr>
          <w:b/>
          <w:bCs/>
          <w:color w:val="111111"/>
          <w:sz w:val="28"/>
          <w:szCs w:val="28"/>
        </w:rPr>
      </w:pPr>
    </w:p>
    <w:p w14:paraId="088EC08A" w14:textId="77777777" w:rsidR="00161D49" w:rsidRPr="00B448A2" w:rsidRDefault="00161D49" w:rsidP="00B448A2">
      <w:pPr>
        <w:spacing w:after="0"/>
        <w:ind w:firstLine="567"/>
        <w:jc w:val="both"/>
        <w:rPr>
          <w:rFonts w:ascii="Times New Roman" w:hAnsi="Times New Roman" w:cs="Times New Roman"/>
          <w:color w:val="000000"/>
          <w:sz w:val="28"/>
          <w:szCs w:val="28"/>
          <w:shd w:val="clear" w:color="auto" w:fill="FFFFFF"/>
        </w:rPr>
      </w:pPr>
      <w:r w:rsidRPr="00B448A2">
        <w:rPr>
          <w:rFonts w:ascii="Times New Roman" w:hAnsi="Times New Roman" w:cs="Times New Roman"/>
          <w:color w:val="000000"/>
          <w:sz w:val="28"/>
          <w:szCs w:val="28"/>
          <w:shd w:val="clear" w:color="auto" w:fill="FFFFFF"/>
        </w:rPr>
        <w:t>Именно в детском саду дети получают первые сведения о различных явлениях жизни, узнают много нового и интересного о прошлом и настоящем нашей страны, знакомятся с произведениями искусства и мастерами, создающими их, впитывают уважение к труду. Поэтому чрезвычайно важно в этот период сформировать вокруг ребенка одухотворенную среду, развить эстетическое к ней отношение; подготовить дошкольника не столько информационно, сколько эмоционально к восприятию произведения искусства.</w:t>
      </w:r>
    </w:p>
    <w:p w14:paraId="4BD488CB" w14:textId="26F2DB54" w:rsidR="008A1B7A" w:rsidRPr="00B448A2" w:rsidRDefault="008A1B7A" w:rsidP="00B448A2">
      <w:pPr>
        <w:spacing w:after="0"/>
        <w:ind w:firstLine="567"/>
        <w:jc w:val="both"/>
        <w:rPr>
          <w:rFonts w:ascii="Times New Roman" w:hAnsi="Times New Roman" w:cs="Times New Roman"/>
          <w:color w:val="000000"/>
          <w:sz w:val="28"/>
          <w:szCs w:val="28"/>
        </w:rPr>
      </w:pPr>
      <w:r w:rsidRPr="00B448A2">
        <w:rPr>
          <w:rFonts w:ascii="Times New Roman" w:hAnsi="Times New Roman" w:cs="Times New Roman"/>
          <w:color w:val="000000"/>
          <w:sz w:val="28"/>
          <w:szCs w:val="28"/>
        </w:rPr>
        <w:t>Народные художественные промыслы Тамбовского края занимают особое место в художественной культуре русского народа, так как в них отразилась не только форма коллективного народного творчества, связанная с производством повседневных предметов быта, основанная на высокохудожественных способах их изготовления и украшения, но и черты национального сознания, являющиеся уникальным компонентом традиционной культуры.</w:t>
      </w:r>
      <w:r w:rsidR="00161D49" w:rsidRPr="00B448A2">
        <w:rPr>
          <w:rFonts w:ascii="Times New Roman" w:hAnsi="Times New Roman" w:cs="Times New Roman"/>
          <w:color w:val="000000"/>
          <w:sz w:val="28"/>
          <w:szCs w:val="28"/>
        </w:rPr>
        <w:t xml:space="preserve"> </w:t>
      </w:r>
      <w:r w:rsidR="00161D49" w:rsidRPr="00B448A2">
        <w:rPr>
          <w:rFonts w:ascii="Times New Roman" w:hAnsi="Times New Roman" w:cs="Times New Roman"/>
          <w:color w:val="000000"/>
          <w:sz w:val="28"/>
          <w:szCs w:val="28"/>
          <w:shd w:val="clear" w:color="auto" w:fill="FFFFFF"/>
        </w:rPr>
        <w:t>Ознакомление дошкольников с народным – прикладным искусством помогает решать задачи нравственного, патриотического и художественного воспитания.</w:t>
      </w:r>
    </w:p>
    <w:p w14:paraId="188483CF" w14:textId="6A210AC0"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Одним из важнейших средств, связывающих обучение и воспитание с жизнью, является краеведение. </w:t>
      </w:r>
    </w:p>
    <w:p w14:paraId="2EC163E8" w14:textId="4E587B89"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Актуальность данного направления в работе</w:t>
      </w:r>
      <w:r w:rsidR="00C35BF2" w:rsidRPr="00B448A2">
        <w:rPr>
          <w:color w:val="000000"/>
          <w:sz w:val="28"/>
          <w:szCs w:val="28"/>
          <w:bdr w:val="none" w:sz="0" w:space="0" w:color="auto" w:frame="1"/>
        </w:rPr>
        <w:t xml:space="preserve"> </w:t>
      </w:r>
      <w:r w:rsidRPr="00B448A2">
        <w:rPr>
          <w:color w:val="000000"/>
          <w:sz w:val="28"/>
          <w:szCs w:val="28"/>
          <w:bdr w:val="none" w:sz="0" w:space="0" w:color="auto" w:frame="1"/>
        </w:rPr>
        <w:t>заключается еще в том, что краеведение способствует воспитанию чувства любви к своим родным местам, чувства уважения к людям, которые живут рядом.</w:t>
      </w:r>
    </w:p>
    <w:p w14:paraId="14F81B91" w14:textId="1A3BBD1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lastRenderedPageBreak/>
        <w:t>Краеведение является мощным воспитательным фактором, средством развития патриотизма, любви к своей малой родине.</w:t>
      </w:r>
      <w:r w:rsidR="00C35BF2" w:rsidRPr="00B448A2">
        <w:rPr>
          <w:color w:val="000000"/>
          <w:sz w:val="28"/>
          <w:szCs w:val="28"/>
          <w:bdr w:val="none" w:sz="0" w:space="0" w:color="auto" w:frame="1"/>
        </w:rPr>
        <w:t xml:space="preserve"> </w:t>
      </w:r>
      <w:r w:rsidRPr="00B448A2">
        <w:rPr>
          <w:color w:val="000000"/>
          <w:sz w:val="28"/>
          <w:szCs w:val="28"/>
          <w:bdr w:val="none" w:sz="0" w:space="0" w:color="auto" w:frame="1"/>
        </w:rPr>
        <w:t>Наш край богат историей, нам досталось огромное наследие, которое мы должны изучать и сохранять для потомков. В связи с этим изучение</w:t>
      </w:r>
      <w:r w:rsidR="00C35BF2" w:rsidRPr="00B448A2">
        <w:rPr>
          <w:color w:val="000000"/>
          <w:sz w:val="28"/>
          <w:szCs w:val="28"/>
          <w:bdr w:val="none" w:sz="0" w:space="0" w:color="auto" w:frame="1"/>
        </w:rPr>
        <w:t xml:space="preserve"> </w:t>
      </w:r>
      <w:r w:rsidRPr="00B448A2">
        <w:rPr>
          <w:color w:val="000000"/>
          <w:sz w:val="28"/>
          <w:szCs w:val="28"/>
          <w:bdr w:val="none" w:sz="0" w:space="0" w:color="auto" w:frame="1"/>
        </w:rPr>
        <w:t>истории, культуры, традиций родного края особенно важно для</w:t>
      </w:r>
      <w:r w:rsidR="00E527A7" w:rsidRPr="00B448A2">
        <w:rPr>
          <w:color w:val="000000"/>
          <w:sz w:val="28"/>
          <w:szCs w:val="28"/>
          <w:bdr w:val="none" w:sz="0" w:space="0" w:color="auto" w:frame="1"/>
        </w:rPr>
        <w:t xml:space="preserve"> дошкольников</w:t>
      </w:r>
      <w:r w:rsidRPr="00B448A2">
        <w:rPr>
          <w:color w:val="000000"/>
          <w:sz w:val="28"/>
          <w:szCs w:val="28"/>
          <w:bdr w:val="none" w:sz="0" w:space="0" w:color="auto" w:frame="1"/>
        </w:rPr>
        <w:t>.</w:t>
      </w:r>
      <w:r w:rsidR="00C35BF2" w:rsidRPr="00B448A2">
        <w:rPr>
          <w:color w:val="000000"/>
          <w:sz w:val="28"/>
          <w:szCs w:val="28"/>
          <w:bdr w:val="none" w:sz="0" w:space="0" w:color="auto" w:frame="1"/>
        </w:rPr>
        <w:t xml:space="preserve"> </w:t>
      </w:r>
      <w:r w:rsidRPr="00B448A2">
        <w:rPr>
          <w:color w:val="000000"/>
          <w:sz w:val="28"/>
          <w:szCs w:val="28"/>
          <w:bdr w:val="none" w:sz="0" w:space="0" w:color="auto" w:frame="1"/>
        </w:rPr>
        <w:t xml:space="preserve">Изучение родного края способствует духовно-ценностному развитию </w:t>
      </w:r>
      <w:r w:rsidR="00E527A7" w:rsidRPr="00B448A2">
        <w:rPr>
          <w:color w:val="000000"/>
          <w:sz w:val="28"/>
          <w:szCs w:val="28"/>
          <w:bdr w:val="none" w:sz="0" w:space="0" w:color="auto" w:frame="1"/>
        </w:rPr>
        <w:t>дошкольников</w:t>
      </w:r>
      <w:r w:rsidRPr="00B448A2">
        <w:rPr>
          <w:color w:val="000000"/>
          <w:sz w:val="28"/>
          <w:szCs w:val="28"/>
          <w:bdr w:val="none" w:sz="0" w:space="0" w:color="auto" w:frame="1"/>
        </w:rPr>
        <w:t xml:space="preserve"> в их жизненном пространстве, а также их социальной адаптации.</w:t>
      </w:r>
    </w:p>
    <w:p w14:paraId="0D4654E8"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Декоративно - прикладное искусство уходит корнями в глубокую древность. Оно огромно и многогранно. Оно создаёт среду, в которой живут люди, украшает повседневный быт, помогает сделать жизнь более привлекательной и праздничной. Оно хранит вековые традиции, передаваемые из поколения в поколения.</w:t>
      </w:r>
    </w:p>
    <w:p w14:paraId="0D6A7AD7" w14:textId="571F9632"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Таким образом, если в рамках внеурочной деятельности проводить занятия по изучению народных промыслов, то можно развить такие творческие способности, как: художественный вкус, образное мышление, воображение, наблюдательность, пробудить интерес к народной культуре.</w:t>
      </w:r>
    </w:p>
    <w:p w14:paraId="48F735A3"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bdr w:val="none" w:sz="0" w:space="0" w:color="auto" w:frame="1"/>
        </w:rPr>
      </w:pPr>
      <w:r w:rsidRPr="00B448A2">
        <w:rPr>
          <w:color w:val="000000"/>
          <w:sz w:val="28"/>
          <w:szCs w:val="28"/>
          <w:bdr w:val="none" w:sz="0" w:space="0" w:color="auto" w:frame="1"/>
        </w:rPr>
        <w:t>Знакомство детей с народными промыслами, мастерством народных умельцев способствует также формированию основ патриотизма. Это позволяет нашим детям почувствовать себя частью русского народа, ощутить гордость за свою малую родину, богатую славными традициями.</w:t>
      </w:r>
    </w:p>
    <w:p w14:paraId="50EDA359" w14:textId="6F6FAB26" w:rsidR="00B448A2" w:rsidRDefault="008D0753" w:rsidP="00B448A2">
      <w:pPr>
        <w:pStyle w:val="a3"/>
        <w:shd w:val="clear" w:color="auto" w:fill="FFFFFF"/>
        <w:spacing w:before="0" w:beforeAutospacing="0" w:after="0" w:afterAutospacing="0" w:line="276" w:lineRule="auto"/>
        <w:ind w:firstLine="567"/>
        <w:jc w:val="both"/>
        <w:textAlignment w:val="baseline"/>
        <w:rPr>
          <w:rStyle w:val="a4"/>
          <w:color w:val="000000"/>
          <w:sz w:val="28"/>
          <w:szCs w:val="28"/>
          <w:bdr w:val="none" w:sz="0" w:space="0" w:color="auto" w:frame="1"/>
          <w:shd w:val="clear" w:color="auto" w:fill="FFFFFF"/>
        </w:rPr>
      </w:pPr>
      <w:r w:rsidRPr="00B448A2">
        <w:rPr>
          <w:color w:val="000000"/>
          <w:sz w:val="28"/>
          <w:szCs w:val="28"/>
          <w:shd w:val="clear" w:color="auto" w:fill="FFFFFF"/>
        </w:rPr>
        <w:t>При ознакомлении дошкольников с каким-либо народным промыслом я использую следующие</w:t>
      </w:r>
      <w:r w:rsidR="00B448A2">
        <w:rPr>
          <w:color w:val="000000"/>
          <w:sz w:val="28"/>
          <w:szCs w:val="28"/>
          <w:shd w:val="clear" w:color="auto" w:fill="FFFFFF"/>
        </w:rPr>
        <w:t xml:space="preserve"> </w:t>
      </w:r>
      <w:r w:rsidRPr="00B448A2">
        <w:rPr>
          <w:rStyle w:val="a4"/>
          <w:color w:val="000000"/>
          <w:sz w:val="28"/>
          <w:szCs w:val="28"/>
          <w:bdr w:val="none" w:sz="0" w:space="0" w:color="auto" w:frame="1"/>
          <w:shd w:val="clear" w:color="auto" w:fill="FFFFFF"/>
        </w:rPr>
        <w:t>формы работы:</w:t>
      </w:r>
    </w:p>
    <w:p w14:paraId="2CE8848B"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-организация</w:t>
      </w:r>
      <w:r w:rsidR="00A3398F" w:rsidRPr="00B448A2">
        <w:rPr>
          <w:color w:val="000000"/>
          <w:sz w:val="28"/>
          <w:szCs w:val="28"/>
          <w:shd w:val="clear" w:color="auto" w:fill="FFFFFF"/>
        </w:rPr>
        <w:t xml:space="preserve"> </w:t>
      </w:r>
      <w:r w:rsidRPr="00B448A2">
        <w:rPr>
          <w:color w:val="000000"/>
          <w:sz w:val="28"/>
          <w:szCs w:val="28"/>
          <w:shd w:val="clear" w:color="auto" w:fill="FFFFFF"/>
        </w:rPr>
        <w:t>выставок;</w:t>
      </w:r>
    </w:p>
    <w:p w14:paraId="62646E08"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 беседы по ознакомлению с искусством;</w:t>
      </w:r>
    </w:p>
    <w:p w14:paraId="4E664DF3"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 занятия по декоративному рисованию, лепке и аппликации;</w:t>
      </w:r>
    </w:p>
    <w:p w14:paraId="765480EB"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 проведение праздников и досугов.</w:t>
      </w:r>
    </w:p>
    <w:p w14:paraId="20881EEA"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shd w:val="clear" w:color="auto" w:fill="FFFFFF"/>
        </w:rPr>
        <w:t>При посещении выставок дети получают некоторые сведения об истории промысла, используемых мастерами материалах, учатся выделять характерные средства выразительности (элементы узора, их типичные сочетания, колорит, композицию). При этом задача - научить дошкольников рассматривать изделия народных мастеров так, чтобы они затем могли самостоятельно выделить средства выразительности любого другого произведения народного искусства. Для этого используется прием сравнения, который не только повышает уровень восприятия, но и подводит детей к пониманию общих закономерностей декоративного искусства, его традиций и средств выразительности.</w:t>
      </w:r>
      <w:r w:rsidRPr="00B448A2">
        <w:rPr>
          <w:color w:val="000000"/>
          <w:sz w:val="28"/>
          <w:szCs w:val="28"/>
        </w:rPr>
        <w:t xml:space="preserve"> </w:t>
      </w:r>
    </w:p>
    <w:p w14:paraId="4A2AE3E5"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i/>
          <w:iCs/>
          <w:color w:val="000000"/>
          <w:sz w:val="28"/>
          <w:szCs w:val="28"/>
          <w:bdr w:val="none" w:sz="0" w:space="0" w:color="auto" w:frame="1"/>
          <w:shd w:val="clear" w:color="auto" w:fill="FFFFFF"/>
        </w:rPr>
      </w:pPr>
      <w:r w:rsidRPr="00B448A2">
        <w:rPr>
          <w:i/>
          <w:iCs/>
          <w:color w:val="000000"/>
          <w:sz w:val="28"/>
          <w:szCs w:val="28"/>
          <w:bdr w:val="none" w:sz="0" w:space="0" w:color="auto" w:frame="1"/>
          <w:shd w:val="clear" w:color="auto" w:fill="FFFFFF"/>
        </w:rPr>
        <w:t>В процессе обучения дошкольников декоративному рисованию, лепке и аппликации использую следующие методы и приемы:</w:t>
      </w:r>
    </w:p>
    <w:p w14:paraId="0965E04B"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lastRenderedPageBreak/>
        <w:t>- создание игровой ситуации в начале занятия и во время проведения анализа детских работ;</w:t>
      </w:r>
    </w:p>
    <w:p w14:paraId="2225D5B7"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 сравнение элементов узора и различных вариантов композиций;</w:t>
      </w:r>
    </w:p>
    <w:p w14:paraId="0F516616"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 использование очерчивающего жеста (для выделения элементов, определения их расположения и последовательности выполнения узора);</w:t>
      </w:r>
    </w:p>
    <w:p w14:paraId="616F3244"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 показ последовательности рисования и упражнение в изображении новых или сложных элементов узора;</w:t>
      </w:r>
    </w:p>
    <w:p w14:paraId="4C25B2D3" w14:textId="77777777" w:rsid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448A2">
        <w:rPr>
          <w:color w:val="000000"/>
          <w:sz w:val="28"/>
          <w:szCs w:val="28"/>
          <w:shd w:val="clear" w:color="auto" w:fill="FFFFFF"/>
        </w:rPr>
        <w:t>- сочетание различных видов изобразительной деятельности (например, лепка с последующей росписью).</w:t>
      </w:r>
    </w:p>
    <w:p w14:paraId="5C2B66AC" w14:textId="446E0795" w:rsidR="008D0753" w:rsidRPr="00B448A2" w:rsidRDefault="008D0753"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shd w:val="clear" w:color="auto" w:fill="FFFFFF"/>
        </w:rPr>
        <w:t>Сделать занятие интересным и разнообразным мне помогает использование музыки, литературного материала, элементов театрализованной деятельности.</w:t>
      </w:r>
    </w:p>
    <w:p w14:paraId="4ED19C82" w14:textId="5D4A355F" w:rsidR="00BB21D7"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bdr w:val="none" w:sz="0" w:space="0" w:color="auto" w:frame="1"/>
        </w:rPr>
      </w:pPr>
      <w:r w:rsidRPr="00B448A2">
        <w:rPr>
          <w:color w:val="000000"/>
          <w:sz w:val="28"/>
          <w:szCs w:val="28"/>
          <w:bdr w:val="none" w:sz="0" w:space="0" w:color="auto" w:frame="1"/>
        </w:rPr>
        <w:t xml:space="preserve">Целью своей работы я ставила создание оптимальных педагогических условий по приобщению воспитанников к истокам русской народной культуры посредством ознакомления с народным декоративно-прикладным искусством нашего края в условиях </w:t>
      </w:r>
      <w:r w:rsidR="00E527A7" w:rsidRPr="00B448A2">
        <w:rPr>
          <w:color w:val="000000"/>
          <w:sz w:val="28"/>
          <w:szCs w:val="28"/>
          <w:bdr w:val="none" w:sz="0" w:space="0" w:color="auto" w:frame="1"/>
        </w:rPr>
        <w:t>детского сада.</w:t>
      </w:r>
    </w:p>
    <w:p w14:paraId="02EE6CDC" w14:textId="77777777" w:rsidR="00B448A2" w:rsidRPr="00B448A2" w:rsidRDefault="00B448A2"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p>
    <w:p w14:paraId="5A6E0F73"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b/>
          <w:bCs/>
          <w:color w:val="000000"/>
          <w:sz w:val="28"/>
          <w:szCs w:val="28"/>
          <w:bdr w:val="none" w:sz="0" w:space="0" w:color="auto" w:frame="1"/>
        </w:rPr>
        <w:t>Были определены задачи работы по этому направлению:</w:t>
      </w:r>
    </w:p>
    <w:p w14:paraId="4B53A204"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bdr w:val="none" w:sz="0" w:space="0" w:color="auto" w:frame="1"/>
        </w:rPr>
        <w:t>- Познакомить детей с историей, культурой, традициями родного края;</w:t>
      </w:r>
    </w:p>
    <w:p w14:paraId="627B5B3A" w14:textId="4ABDB544"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bdr w:val="none" w:sz="0" w:space="0" w:color="auto" w:frame="1"/>
        </w:rPr>
        <w:t>- Развивать познавательный интерес,</w:t>
      </w:r>
      <w:r w:rsidR="00E527A7" w:rsidRPr="00B448A2">
        <w:rPr>
          <w:color w:val="000000"/>
          <w:sz w:val="28"/>
          <w:szCs w:val="28"/>
          <w:bdr w:val="none" w:sz="0" w:space="0" w:color="auto" w:frame="1"/>
        </w:rPr>
        <w:t xml:space="preserve"> </w:t>
      </w:r>
      <w:r w:rsidRPr="00B448A2">
        <w:rPr>
          <w:color w:val="000000"/>
          <w:sz w:val="28"/>
          <w:szCs w:val="28"/>
          <w:bdr w:val="none" w:sz="0" w:space="0" w:color="auto" w:frame="1"/>
        </w:rPr>
        <w:t>творческие способности;</w:t>
      </w:r>
    </w:p>
    <w:p w14:paraId="3167AFDD"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bdr w:val="none" w:sz="0" w:space="0" w:color="auto" w:frame="1"/>
        </w:rPr>
        <w:t>- Содействовать развитию речи: обогащать словарь, повышать выразительность речи;</w:t>
      </w:r>
    </w:p>
    <w:p w14:paraId="71D28B6C"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bdr w:val="none" w:sz="0" w:space="0" w:color="auto" w:frame="1"/>
        </w:rPr>
        <w:t>- Осуществлять нравственное и эстетическое развитие личности ребенка;</w:t>
      </w:r>
    </w:p>
    <w:p w14:paraId="353B9BC8"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bdr w:val="none" w:sz="0" w:space="0" w:color="auto" w:frame="1"/>
        </w:rPr>
        <w:t>- Развивать умение видеть красоту изделий прикладного творчества, формировать эстетический вкус;</w:t>
      </w:r>
    </w:p>
    <w:p w14:paraId="4AD410B6"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bdr w:val="none" w:sz="0" w:space="0" w:color="auto" w:frame="1"/>
        </w:rPr>
        <w:t>- Развивать навыки художественного творчества детей;</w:t>
      </w:r>
    </w:p>
    <w:p w14:paraId="4491F3C7" w14:textId="39AD5C61"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color w:val="000000"/>
          <w:sz w:val="28"/>
          <w:szCs w:val="28"/>
        </w:rPr>
      </w:pPr>
      <w:r w:rsidRPr="00B448A2">
        <w:rPr>
          <w:color w:val="000000"/>
          <w:sz w:val="28"/>
          <w:szCs w:val="28"/>
          <w:bdr w:val="none" w:sz="0" w:space="0" w:color="auto" w:frame="1"/>
        </w:rPr>
        <w:t>- Формировать уважительное отношение к обычаям и традициям наших предков</w:t>
      </w:r>
      <w:r w:rsidR="00E527A7" w:rsidRPr="00B448A2">
        <w:rPr>
          <w:color w:val="000000"/>
          <w:sz w:val="28"/>
          <w:szCs w:val="28"/>
          <w:bdr w:val="none" w:sz="0" w:space="0" w:color="auto" w:frame="1"/>
        </w:rPr>
        <w:t>.</w:t>
      </w:r>
    </w:p>
    <w:p w14:paraId="2E41F515"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В своей работе я выделила два направления: ознакомление детей с видами народного декоративно-прикладного искусства и формирование детского декоративного творчества.</w:t>
      </w:r>
    </w:p>
    <w:p w14:paraId="5C75CF0C" w14:textId="269C619E"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Знакомство</w:t>
      </w:r>
      <w:r w:rsidR="00B448A2">
        <w:rPr>
          <w:color w:val="000000"/>
          <w:sz w:val="28"/>
          <w:szCs w:val="28"/>
          <w:bdr w:val="none" w:sz="0" w:space="0" w:color="auto" w:frame="1"/>
        </w:rPr>
        <w:t xml:space="preserve"> </w:t>
      </w:r>
      <w:r w:rsidRPr="00B448A2">
        <w:rPr>
          <w:color w:val="000000"/>
          <w:sz w:val="28"/>
          <w:szCs w:val="28"/>
          <w:bdr w:val="none" w:sz="0" w:space="0" w:color="auto" w:frame="1"/>
        </w:rPr>
        <w:t>детей с декоративно-прикладным искусством</w:t>
      </w:r>
      <w:r w:rsidR="00B448A2">
        <w:rPr>
          <w:color w:val="000000"/>
          <w:sz w:val="28"/>
          <w:szCs w:val="28"/>
          <w:bdr w:val="none" w:sz="0" w:space="0" w:color="auto" w:frame="1"/>
        </w:rPr>
        <w:t xml:space="preserve"> </w:t>
      </w:r>
      <w:r w:rsidRPr="00B448A2">
        <w:rPr>
          <w:color w:val="000000"/>
          <w:sz w:val="28"/>
          <w:szCs w:val="28"/>
          <w:bdr w:val="none" w:sz="0" w:space="0" w:color="auto" w:frame="1"/>
        </w:rPr>
        <w:t>осуществляется</w:t>
      </w:r>
      <w:r w:rsidR="00B448A2">
        <w:rPr>
          <w:color w:val="000000"/>
          <w:sz w:val="28"/>
          <w:szCs w:val="28"/>
          <w:bdr w:val="none" w:sz="0" w:space="0" w:color="auto" w:frame="1"/>
        </w:rPr>
        <w:t xml:space="preserve"> </w:t>
      </w:r>
      <w:r w:rsidRPr="00B448A2">
        <w:rPr>
          <w:color w:val="000000"/>
          <w:sz w:val="28"/>
          <w:szCs w:val="28"/>
          <w:bdr w:val="none" w:sz="0" w:space="0" w:color="auto" w:frame="1"/>
        </w:rPr>
        <w:t>через разные виды деятельности:</w:t>
      </w:r>
      <w:r w:rsidR="00A3398F" w:rsidRPr="00B448A2">
        <w:rPr>
          <w:rFonts w:ascii="Montserrat" w:hAnsi="Montserrat"/>
          <w:color w:val="000000"/>
          <w:sz w:val="28"/>
          <w:szCs w:val="28"/>
        </w:rPr>
        <w:t xml:space="preserve"> </w:t>
      </w:r>
      <w:r w:rsidR="008636BB" w:rsidRPr="00B448A2">
        <w:rPr>
          <w:color w:val="000000"/>
          <w:sz w:val="28"/>
          <w:szCs w:val="28"/>
        </w:rPr>
        <w:t>п</w:t>
      </w:r>
      <w:r w:rsidRPr="00B448A2">
        <w:rPr>
          <w:color w:val="000000"/>
          <w:sz w:val="28"/>
          <w:szCs w:val="28"/>
          <w:bdr w:val="none" w:sz="0" w:space="0" w:color="auto" w:frame="1"/>
        </w:rPr>
        <w:t>ознавательная деятельность</w:t>
      </w:r>
      <w:r w:rsidR="008636BB" w:rsidRPr="00B448A2">
        <w:rPr>
          <w:color w:val="000000"/>
          <w:sz w:val="28"/>
          <w:szCs w:val="28"/>
          <w:bdr w:val="none" w:sz="0" w:space="0" w:color="auto" w:frame="1"/>
        </w:rPr>
        <w:t>;</w:t>
      </w:r>
      <w:r w:rsidR="008636BB" w:rsidRPr="00B448A2">
        <w:rPr>
          <w:rFonts w:ascii="Montserrat" w:hAnsi="Montserrat"/>
          <w:color w:val="000000"/>
          <w:sz w:val="28"/>
          <w:szCs w:val="28"/>
        </w:rPr>
        <w:t xml:space="preserve"> </w:t>
      </w:r>
      <w:r w:rsidR="008636BB" w:rsidRPr="00B448A2">
        <w:rPr>
          <w:color w:val="000000"/>
          <w:sz w:val="28"/>
          <w:szCs w:val="28"/>
        </w:rPr>
        <w:t>р</w:t>
      </w:r>
      <w:r w:rsidRPr="00B448A2">
        <w:rPr>
          <w:color w:val="000000"/>
          <w:sz w:val="28"/>
          <w:szCs w:val="28"/>
          <w:bdr w:val="none" w:sz="0" w:space="0" w:color="auto" w:frame="1"/>
        </w:rPr>
        <w:t>ечевая деятельность</w:t>
      </w:r>
      <w:r w:rsidR="008636BB" w:rsidRPr="00B448A2">
        <w:rPr>
          <w:color w:val="000000"/>
          <w:sz w:val="28"/>
          <w:szCs w:val="28"/>
          <w:bdr w:val="none" w:sz="0" w:space="0" w:color="auto" w:frame="1"/>
        </w:rPr>
        <w:t>;</w:t>
      </w:r>
      <w:r w:rsidR="008636BB" w:rsidRPr="00B448A2">
        <w:rPr>
          <w:rFonts w:ascii="Montserrat" w:hAnsi="Montserrat"/>
          <w:color w:val="000000"/>
          <w:sz w:val="28"/>
          <w:szCs w:val="28"/>
        </w:rPr>
        <w:t xml:space="preserve"> </w:t>
      </w:r>
      <w:r w:rsidR="008636BB" w:rsidRPr="00B448A2">
        <w:rPr>
          <w:color w:val="000000"/>
          <w:sz w:val="28"/>
          <w:szCs w:val="28"/>
        </w:rPr>
        <w:t>х</w:t>
      </w:r>
      <w:r w:rsidRPr="00B448A2">
        <w:rPr>
          <w:color w:val="000000"/>
          <w:sz w:val="28"/>
          <w:szCs w:val="28"/>
          <w:bdr w:val="none" w:sz="0" w:space="0" w:color="auto" w:frame="1"/>
        </w:rPr>
        <w:t>удожественно-творческая деятельность</w:t>
      </w:r>
      <w:r w:rsidR="008636BB" w:rsidRPr="00B448A2">
        <w:rPr>
          <w:color w:val="000000"/>
          <w:sz w:val="28"/>
          <w:szCs w:val="28"/>
        </w:rPr>
        <w:t>; и</w:t>
      </w:r>
      <w:r w:rsidRPr="00B448A2">
        <w:rPr>
          <w:color w:val="000000"/>
          <w:sz w:val="28"/>
          <w:szCs w:val="28"/>
          <w:bdr w:val="none" w:sz="0" w:space="0" w:color="auto" w:frame="1"/>
        </w:rPr>
        <w:t>гровая деятельность</w:t>
      </w:r>
    </w:p>
    <w:p w14:paraId="6AA391A5"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 дети имеют представление о народных промыслах;</w:t>
      </w:r>
    </w:p>
    <w:p w14:paraId="20174C3F"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 умеют различать изделия разных народных промыслов;</w:t>
      </w:r>
    </w:p>
    <w:p w14:paraId="38D4D68B"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 расширился словарный запас</w:t>
      </w:r>
    </w:p>
    <w:p w14:paraId="58375B2D"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 у детей появился интерес к истории и культуре страны, родного края;</w:t>
      </w:r>
    </w:p>
    <w:p w14:paraId="5EB1AE87" w14:textId="77777777"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lastRenderedPageBreak/>
        <w:t>- развивается художественный вкус, они учатся видеть красивое вокруг себя, выражать свои впечатления, эмоциональное отношение через свое творчество;</w:t>
      </w:r>
    </w:p>
    <w:p w14:paraId="4A09B369" w14:textId="02563749" w:rsidR="00BB21D7" w:rsidRPr="00B448A2" w:rsidRDefault="00BB21D7" w:rsidP="00B448A2">
      <w:pPr>
        <w:pStyle w:val="a3"/>
        <w:shd w:val="clear" w:color="auto" w:fill="FFFFFF"/>
        <w:spacing w:before="0" w:beforeAutospacing="0" w:after="0" w:afterAutospacing="0" w:line="276" w:lineRule="auto"/>
        <w:ind w:firstLine="567"/>
        <w:jc w:val="both"/>
        <w:textAlignment w:val="baseline"/>
        <w:rPr>
          <w:rFonts w:ascii="Montserrat" w:hAnsi="Montserrat"/>
          <w:color w:val="000000"/>
          <w:sz w:val="28"/>
          <w:szCs w:val="28"/>
        </w:rPr>
      </w:pPr>
      <w:r w:rsidRPr="00B448A2">
        <w:rPr>
          <w:color w:val="000000"/>
          <w:sz w:val="28"/>
          <w:szCs w:val="28"/>
          <w:bdr w:val="none" w:sz="0" w:space="0" w:color="auto" w:frame="1"/>
        </w:rPr>
        <w:t>Таким образом, тема декоративно - прикладного искусства</w:t>
      </w:r>
      <w:r w:rsidR="00CA58A3" w:rsidRPr="00B448A2">
        <w:rPr>
          <w:color w:val="000000"/>
          <w:sz w:val="28"/>
          <w:szCs w:val="28"/>
          <w:bdr w:val="none" w:sz="0" w:space="0" w:color="auto" w:frame="1"/>
        </w:rPr>
        <w:t xml:space="preserve"> родного края</w:t>
      </w:r>
      <w:r w:rsidRPr="00B448A2">
        <w:rPr>
          <w:color w:val="000000"/>
          <w:sz w:val="28"/>
          <w:szCs w:val="28"/>
          <w:bdr w:val="none" w:sz="0" w:space="0" w:color="auto" w:frame="1"/>
        </w:rPr>
        <w:t xml:space="preserve"> очень интересна и многогранна, она помогает развить не только творческую личность, но и воспитывает добропорядочность в детях, любовь к родному краю, к своей стране в целом.</w:t>
      </w:r>
    </w:p>
    <w:p w14:paraId="6D735226" w14:textId="77777777" w:rsidR="00BB21D7" w:rsidRDefault="00BB21D7" w:rsidP="009D717E">
      <w:pPr>
        <w:spacing w:after="0"/>
        <w:ind w:left="357" w:firstLine="709"/>
        <w:rPr>
          <w:rFonts w:ascii="Times New Roman" w:hAnsi="Times New Roman" w:cs="Times New Roman"/>
          <w:sz w:val="28"/>
          <w:szCs w:val="28"/>
        </w:rPr>
      </w:pPr>
    </w:p>
    <w:p w14:paraId="7C85103F" w14:textId="77777777" w:rsidR="00CA58A3" w:rsidRPr="008A1B7A" w:rsidRDefault="00CA58A3" w:rsidP="009D717E">
      <w:pPr>
        <w:spacing w:after="0"/>
        <w:ind w:left="357" w:firstLine="709"/>
        <w:rPr>
          <w:rFonts w:ascii="Times New Roman" w:hAnsi="Times New Roman" w:cs="Times New Roman"/>
          <w:sz w:val="28"/>
          <w:szCs w:val="28"/>
        </w:rPr>
      </w:pPr>
    </w:p>
    <w:sectPr w:rsidR="00CA58A3" w:rsidRPr="008A1B7A" w:rsidSect="006D1D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998B" w14:textId="77777777" w:rsidR="00081EA4" w:rsidRDefault="00081EA4" w:rsidP="009F42AB">
      <w:pPr>
        <w:spacing w:after="0" w:line="240" w:lineRule="auto"/>
      </w:pPr>
      <w:r>
        <w:separator/>
      </w:r>
    </w:p>
  </w:endnote>
  <w:endnote w:type="continuationSeparator" w:id="0">
    <w:p w14:paraId="35C5E892" w14:textId="77777777" w:rsidR="00081EA4" w:rsidRDefault="00081EA4" w:rsidP="009F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w:altName w:val="Montserra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D44F" w14:textId="77777777" w:rsidR="00081EA4" w:rsidRDefault="00081EA4" w:rsidP="009F42AB">
      <w:pPr>
        <w:spacing w:after="0" w:line="240" w:lineRule="auto"/>
      </w:pPr>
      <w:r>
        <w:separator/>
      </w:r>
    </w:p>
  </w:footnote>
  <w:footnote w:type="continuationSeparator" w:id="0">
    <w:p w14:paraId="3BC51DCD" w14:textId="77777777" w:rsidR="00081EA4" w:rsidRDefault="00081EA4" w:rsidP="009F4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2571"/>
    <w:multiLevelType w:val="hybridMultilevel"/>
    <w:tmpl w:val="3ED87132"/>
    <w:lvl w:ilvl="0" w:tplc="0419000F">
      <w:start w:val="1"/>
      <w:numFmt w:val="decimal"/>
      <w:lvlText w:val="%1."/>
      <w:lvlJc w:val="left"/>
      <w:pPr>
        <w:ind w:left="4260" w:hanging="360"/>
      </w:p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 w15:restartNumberingAfterBreak="0">
    <w:nsid w:val="23745377"/>
    <w:multiLevelType w:val="hybridMultilevel"/>
    <w:tmpl w:val="24A6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3311D0"/>
    <w:multiLevelType w:val="hybridMultilevel"/>
    <w:tmpl w:val="E1925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5C4291"/>
    <w:multiLevelType w:val="hybridMultilevel"/>
    <w:tmpl w:val="A0324FF2"/>
    <w:lvl w:ilvl="0" w:tplc="781642C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BB0FED"/>
    <w:multiLevelType w:val="hybridMultilevel"/>
    <w:tmpl w:val="10669760"/>
    <w:lvl w:ilvl="0" w:tplc="5A82BB0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6419C1"/>
    <w:multiLevelType w:val="hybridMultilevel"/>
    <w:tmpl w:val="8D5A4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3A44C8"/>
    <w:multiLevelType w:val="multilevel"/>
    <w:tmpl w:val="EDC4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B0391"/>
    <w:multiLevelType w:val="hybridMultilevel"/>
    <w:tmpl w:val="728A7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12317C"/>
    <w:multiLevelType w:val="hybridMultilevel"/>
    <w:tmpl w:val="8E1E8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75326596">
    <w:abstractNumId w:val="8"/>
  </w:num>
  <w:num w:numId="2" w16cid:durableId="966202533">
    <w:abstractNumId w:val="4"/>
  </w:num>
  <w:num w:numId="3" w16cid:durableId="165947431">
    <w:abstractNumId w:val="3"/>
  </w:num>
  <w:num w:numId="4" w16cid:durableId="607664491">
    <w:abstractNumId w:val="0"/>
  </w:num>
  <w:num w:numId="5" w16cid:durableId="1461454153">
    <w:abstractNumId w:val="2"/>
  </w:num>
  <w:num w:numId="6" w16cid:durableId="996306053">
    <w:abstractNumId w:val="1"/>
  </w:num>
  <w:num w:numId="7" w16cid:durableId="16542754">
    <w:abstractNumId w:val="7"/>
  </w:num>
  <w:num w:numId="8" w16cid:durableId="1252202416">
    <w:abstractNumId w:val="5"/>
  </w:num>
  <w:num w:numId="9" w16cid:durableId="1323895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2C"/>
    <w:rsid w:val="0001416D"/>
    <w:rsid w:val="00030ECD"/>
    <w:rsid w:val="00032C8E"/>
    <w:rsid w:val="00081EA4"/>
    <w:rsid w:val="00096646"/>
    <w:rsid w:val="000F77BA"/>
    <w:rsid w:val="00104EEB"/>
    <w:rsid w:val="00140323"/>
    <w:rsid w:val="00161D49"/>
    <w:rsid w:val="001D0C72"/>
    <w:rsid w:val="00200F8C"/>
    <w:rsid w:val="00211756"/>
    <w:rsid w:val="00215BD1"/>
    <w:rsid w:val="00252D30"/>
    <w:rsid w:val="0031081F"/>
    <w:rsid w:val="00315F2A"/>
    <w:rsid w:val="003375FC"/>
    <w:rsid w:val="003569BA"/>
    <w:rsid w:val="00367C92"/>
    <w:rsid w:val="0045138B"/>
    <w:rsid w:val="005308C5"/>
    <w:rsid w:val="005A2866"/>
    <w:rsid w:val="006458C4"/>
    <w:rsid w:val="00693FD4"/>
    <w:rsid w:val="006D1DD7"/>
    <w:rsid w:val="007630F2"/>
    <w:rsid w:val="007B36AB"/>
    <w:rsid w:val="007C2C19"/>
    <w:rsid w:val="007E1D80"/>
    <w:rsid w:val="00847895"/>
    <w:rsid w:val="008636BB"/>
    <w:rsid w:val="008A1B7A"/>
    <w:rsid w:val="008D0753"/>
    <w:rsid w:val="008F2499"/>
    <w:rsid w:val="00903EB1"/>
    <w:rsid w:val="00936C3E"/>
    <w:rsid w:val="00942E6C"/>
    <w:rsid w:val="0094715D"/>
    <w:rsid w:val="00975887"/>
    <w:rsid w:val="009D289F"/>
    <w:rsid w:val="009D717E"/>
    <w:rsid w:val="009F42AB"/>
    <w:rsid w:val="00A1263C"/>
    <w:rsid w:val="00A3398F"/>
    <w:rsid w:val="00AA1C4D"/>
    <w:rsid w:val="00AB2DF4"/>
    <w:rsid w:val="00AC5553"/>
    <w:rsid w:val="00AD1997"/>
    <w:rsid w:val="00B04DDD"/>
    <w:rsid w:val="00B34751"/>
    <w:rsid w:val="00B448A2"/>
    <w:rsid w:val="00B55780"/>
    <w:rsid w:val="00B63645"/>
    <w:rsid w:val="00BB21D7"/>
    <w:rsid w:val="00BE713A"/>
    <w:rsid w:val="00C115E0"/>
    <w:rsid w:val="00C33335"/>
    <w:rsid w:val="00C34101"/>
    <w:rsid w:val="00C35BF2"/>
    <w:rsid w:val="00C947E0"/>
    <w:rsid w:val="00CA58A3"/>
    <w:rsid w:val="00CB43FE"/>
    <w:rsid w:val="00CD7B27"/>
    <w:rsid w:val="00CF4727"/>
    <w:rsid w:val="00D071D4"/>
    <w:rsid w:val="00D32F64"/>
    <w:rsid w:val="00D61F73"/>
    <w:rsid w:val="00D953E2"/>
    <w:rsid w:val="00DA566A"/>
    <w:rsid w:val="00DF17A8"/>
    <w:rsid w:val="00DF6676"/>
    <w:rsid w:val="00E4362C"/>
    <w:rsid w:val="00E46E62"/>
    <w:rsid w:val="00E47D62"/>
    <w:rsid w:val="00E527A7"/>
    <w:rsid w:val="00E61C05"/>
    <w:rsid w:val="00E965C7"/>
    <w:rsid w:val="00F51D49"/>
    <w:rsid w:val="00F67B2B"/>
    <w:rsid w:val="00F74F40"/>
    <w:rsid w:val="00FF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93CE"/>
  <w15:docId w15:val="{FDF06EE0-4656-4B54-9DCB-C330D67A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3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5553"/>
    <w:rPr>
      <w:b/>
      <w:bCs/>
    </w:rPr>
  </w:style>
  <w:style w:type="character" w:styleId="a5">
    <w:name w:val="Hyperlink"/>
    <w:basedOn w:val="a0"/>
    <w:uiPriority w:val="99"/>
    <w:semiHidden/>
    <w:unhideWhenUsed/>
    <w:rsid w:val="00AC5553"/>
    <w:rPr>
      <w:color w:val="0000FF"/>
      <w:u w:val="single"/>
    </w:rPr>
  </w:style>
  <w:style w:type="character" w:customStyle="1" w:styleId="kathead">
    <w:name w:val="kathead"/>
    <w:basedOn w:val="a0"/>
    <w:rsid w:val="00DF17A8"/>
  </w:style>
  <w:style w:type="paragraph" w:styleId="a6">
    <w:name w:val="header"/>
    <w:basedOn w:val="a"/>
    <w:link w:val="a7"/>
    <w:uiPriority w:val="99"/>
    <w:unhideWhenUsed/>
    <w:rsid w:val="009F42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42AB"/>
  </w:style>
  <w:style w:type="paragraph" w:styleId="a8">
    <w:name w:val="footer"/>
    <w:basedOn w:val="a"/>
    <w:link w:val="a9"/>
    <w:uiPriority w:val="99"/>
    <w:unhideWhenUsed/>
    <w:rsid w:val="009F42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42AB"/>
  </w:style>
  <w:style w:type="paragraph" w:styleId="aa">
    <w:name w:val="List Paragraph"/>
    <w:basedOn w:val="a"/>
    <w:uiPriority w:val="34"/>
    <w:qFormat/>
    <w:rsid w:val="00975887"/>
    <w:pPr>
      <w:ind w:left="720"/>
      <w:contextualSpacing/>
    </w:pPr>
  </w:style>
  <w:style w:type="table" w:styleId="ab">
    <w:name w:val="Table Grid"/>
    <w:basedOn w:val="a1"/>
    <w:uiPriority w:val="39"/>
    <w:rsid w:val="00AD19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59419">
      <w:bodyDiv w:val="1"/>
      <w:marLeft w:val="0"/>
      <w:marRight w:val="0"/>
      <w:marTop w:val="0"/>
      <w:marBottom w:val="0"/>
      <w:divBdr>
        <w:top w:val="none" w:sz="0" w:space="0" w:color="auto"/>
        <w:left w:val="none" w:sz="0" w:space="0" w:color="auto"/>
        <w:bottom w:val="none" w:sz="0" w:space="0" w:color="auto"/>
        <w:right w:val="none" w:sz="0" w:space="0" w:color="auto"/>
      </w:divBdr>
    </w:div>
    <w:div w:id="17945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Владислав Петрищев</cp:lastModifiedBy>
  <cp:revision>2</cp:revision>
  <dcterms:created xsi:type="dcterms:W3CDTF">2026-01-05T12:07:00Z</dcterms:created>
  <dcterms:modified xsi:type="dcterms:W3CDTF">2026-01-05T12:07:00Z</dcterms:modified>
</cp:coreProperties>
</file>