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C8" w:rsidRPr="009C3FC8" w:rsidRDefault="009C3FC8" w:rsidP="009C3FC8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Повышение роли предмета «Физическая культура» в формировании культуры здоровья и здорового образа жизни школьника</w:t>
      </w:r>
    </w:p>
    <w:p w:rsidR="009C3FC8" w:rsidRPr="009C3FC8" w:rsidRDefault="009C3FC8" w:rsidP="009C3FC8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sz w:val="28"/>
          <w:szCs w:val="28"/>
        </w:rPr>
        <w:t>В современном мире, где растёт количество техногенных факторов и снижается уровень физической активности детей, роль предмета «Физическая культура» в школе становится всё более значимой. Как учитель высшей категории, я убеждена, что этот предмет — ключевой элемент в формировании культуры здоровья и здорового образа жизни у школьников.</w:t>
      </w:r>
    </w:p>
    <w:p w:rsidR="009C3FC8" w:rsidRPr="009C3FC8" w:rsidRDefault="009C3FC8" w:rsidP="009C3FC8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Почему физическая культура важна?</w:t>
      </w:r>
    </w:p>
    <w:p w:rsidR="009C3FC8" w:rsidRPr="009C3FC8" w:rsidRDefault="009C3FC8" w:rsidP="009C3FC8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Укрепление здоровья.</w:t>
      </w:r>
      <w:r w:rsidRPr="009C3FC8">
        <w:rPr>
          <w:rStyle w:val="markdown-word"/>
          <w:sz w:val="28"/>
          <w:szCs w:val="28"/>
        </w:rPr>
        <w:t> Регулярные занятия способствуют укреплению иммунитета, развитию опорно-двигательного аппарата и профилактике многих заболеваний.</w:t>
      </w:r>
    </w:p>
    <w:p w:rsidR="009C3FC8" w:rsidRPr="009C3FC8" w:rsidRDefault="009C3FC8" w:rsidP="009C3FC8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Формирование полезных привычек.</w:t>
      </w:r>
      <w:r w:rsidRPr="009C3FC8">
        <w:rPr>
          <w:rStyle w:val="markdown-word"/>
          <w:sz w:val="28"/>
          <w:szCs w:val="28"/>
        </w:rPr>
        <w:t> Уроки физкультуры помогают привить детям любовь к движению и здоровому образу жизни.</w:t>
      </w:r>
    </w:p>
    <w:p w:rsidR="009C3FC8" w:rsidRPr="009C3FC8" w:rsidRDefault="009C3FC8" w:rsidP="009C3FC8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Развитие личностных качеств.</w:t>
      </w:r>
      <w:r w:rsidRPr="009C3FC8">
        <w:rPr>
          <w:rStyle w:val="markdown-word"/>
          <w:sz w:val="28"/>
          <w:szCs w:val="28"/>
        </w:rPr>
        <w:t> Спорт учит целеустремлённости, дисциплине, умению работать в команде и преодолевать трудности.</w:t>
      </w:r>
    </w:p>
    <w:p w:rsidR="009C3FC8" w:rsidRPr="009C3FC8" w:rsidRDefault="009C3FC8" w:rsidP="009C3FC8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Как повысить роль предмета?</w:t>
      </w:r>
    </w:p>
    <w:p w:rsidR="009C3FC8" w:rsidRPr="009C3FC8" w:rsidRDefault="009C3FC8" w:rsidP="009C3FC8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Сделать уроки интереснее.</w:t>
      </w:r>
      <w:r w:rsidRPr="009C3FC8">
        <w:rPr>
          <w:rStyle w:val="markdown-word"/>
          <w:sz w:val="28"/>
          <w:szCs w:val="28"/>
        </w:rPr>
        <w:t> Использовать игровые методы, современные фитнес-программы, включать в занятия элементы популярных видов спорта.</w:t>
      </w:r>
    </w:p>
    <w:p w:rsidR="009C3FC8" w:rsidRPr="009C3FC8" w:rsidRDefault="009C3FC8" w:rsidP="009C3FC8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Учитывать индивидуальные особенности.</w:t>
      </w:r>
      <w:r w:rsidRPr="009C3FC8">
        <w:rPr>
          <w:rStyle w:val="markdown-word"/>
          <w:sz w:val="28"/>
          <w:szCs w:val="28"/>
        </w:rPr>
        <w:t> Разрабатывать программы с учётом состояния здоровья и уровня физической подготовки каждого ученика.</w:t>
      </w:r>
    </w:p>
    <w:p w:rsidR="009C3FC8" w:rsidRPr="009C3FC8" w:rsidRDefault="009C3FC8" w:rsidP="009C3FC8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Вовлекать родителей.</w:t>
      </w:r>
      <w:r w:rsidRPr="009C3FC8">
        <w:rPr>
          <w:rStyle w:val="markdown-word"/>
          <w:sz w:val="28"/>
          <w:szCs w:val="28"/>
        </w:rPr>
        <w:t> Проводить совместные мероприятия, спортивные праздники, рассказывать о важности физической активности дома.</w:t>
      </w:r>
    </w:p>
    <w:p w:rsidR="009C3FC8" w:rsidRPr="009C3FC8" w:rsidRDefault="009C3FC8" w:rsidP="009C3FC8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lastRenderedPageBreak/>
        <w:t>Создавать здоровьесберетающую среду в школе.</w:t>
      </w:r>
      <w:r w:rsidRPr="009C3FC8">
        <w:rPr>
          <w:rStyle w:val="markdown-word"/>
          <w:sz w:val="28"/>
          <w:szCs w:val="28"/>
        </w:rPr>
        <w:t> Обеспечить доступ к спортивным секциям, организовать утренние зарядки, пропагандировать здоровый образ жизни среди учащихся и педагогов.</w:t>
      </w:r>
    </w:p>
    <w:p w:rsidR="009C3FC8" w:rsidRPr="009C3FC8" w:rsidRDefault="009C3FC8" w:rsidP="009C3FC8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Повышать квалификацию учителей.</w:t>
      </w:r>
      <w:r w:rsidRPr="009C3FC8">
        <w:rPr>
          <w:rStyle w:val="markdown-word"/>
          <w:sz w:val="28"/>
          <w:szCs w:val="28"/>
        </w:rPr>
        <w:t> Регулярно отправлять педагогов на курсы, семинары, знакомить их с новейшими методиками преподавания.</w:t>
      </w:r>
    </w:p>
    <w:p w:rsidR="009C3FC8" w:rsidRPr="009C3FC8" w:rsidRDefault="009C3FC8" w:rsidP="009C3FC8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b/>
          <w:bCs/>
          <w:sz w:val="28"/>
          <w:szCs w:val="28"/>
        </w:rPr>
        <w:t>Результаты повышения роли физической культуры:</w:t>
      </w:r>
    </w:p>
    <w:p w:rsidR="009C3FC8" w:rsidRPr="009C3FC8" w:rsidRDefault="009C3FC8" w:rsidP="009C3FC8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sz w:val="28"/>
          <w:szCs w:val="28"/>
        </w:rPr>
        <w:t>улучшение физического состояния учащихся;</w:t>
      </w:r>
    </w:p>
    <w:p w:rsidR="009C3FC8" w:rsidRPr="009C3FC8" w:rsidRDefault="009C3FC8" w:rsidP="009C3FC8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sz w:val="28"/>
          <w:szCs w:val="28"/>
        </w:rPr>
        <w:t>снижение заболеваемости;</w:t>
      </w:r>
    </w:p>
    <w:p w:rsidR="009C3FC8" w:rsidRPr="009C3FC8" w:rsidRDefault="009C3FC8" w:rsidP="009C3FC8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sz w:val="28"/>
          <w:szCs w:val="28"/>
        </w:rPr>
        <w:t>формирование ответственного отношения к своему здоровью;</w:t>
      </w:r>
    </w:p>
    <w:p w:rsidR="009C3FC8" w:rsidRPr="009C3FC8" w:rsidRDefault="009C3FC8" w:rsidP="009C3FC8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9C3FC8">
        <w:rPr>
          <w:rStyle w:val="markdown-word"/>
          <w:sz w:val="28"/>
          <w:szCs w:val="28"/>
        </w:rPr>
        <w:t>повышение успеваемости и общего благополучия школьников.</w:t>
      </w:r>
    </w:p>
    <w:p w:rsidR="009C3FC8" w:rsidRPr="009C3FC8" w:rsidRDefault="009C3FC8" w:rsidP="009C3FC8">
      <w:pPr>
        <w:pStyle w:val="a3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9C3FC8">
        <w:rPr>
          <w:rStyle w:val="markdown-word"/>
          <w:sz w:val="28"/>
          <w:szCs w:val="28"/>
        </w:rPr>
        <w:t>Таким образом, усиление роли предмета «Физическая культура» — важный шаг на пути к здоровому поколению. Учителя, родители и школа в целом должны работать сообща, чтобы привить детям ценности здорового образа жизни.</w:t>
      </w:r>
    </w:p>
    <w:p w:rsidR="00844C2C" w:rsidRPr="009C3FC8" w:rsidRDefault="00844C2C" w:rsidP="009C3F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44C2C" w:rsidRPr="009C3FC8" w:rsidSect="0084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65A"/>
    <w:multiLevelType w:val="multilevel"/>
    <w:tmpl w:val="BE1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04D4B"/>
    <w:multiLevelType w:val="multilevel"/>
    <w:tmpl w:val="181E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D43716"/>
    <w:multiLevelType w:val="multilevel"/>
    <w:tmpl w:val="116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C3FC8"/>
    <w:rsid w:val="00023A6A"/>
    <w:rsid w:val="003542DD"/>
    <w:rsid w:val="004E2BC4"/>
    <w:rsid w:val="00844C2C"/>
    <w:rsid w:val="009B0935"/>
    <w:rsid w:val="009C3FC8"/>
    <w:rsid w:val="00E365EF"/>
    <w:rsid w:val="00E66F27"/>
    <w:rsid w:val="00F8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FC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C3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2026-01-13T05:35:00Z</dcterms:created>
  <dcterms:modified xsi:type="dcterms:W3CDTF">2026-01-13T05:36:00Z</dcterms:modified>
</cp:coreProperties>
</file>