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91" w:rsidRPr="00451CA3" w:rsidRDefault="00451CA3">
      <w:pPr>
        <w:rPr>
          <w:rFonts w:ascii="Times New Roman" w:hAnsi="Times New Roman" w:cs="Times New Roman"/>
          <w:sz w:val="24"/>
          <w:szCs w:val="24"/>
        </w:rPr>
      </w:pPr>
    </w:p>
    <w:p w:rsidR="00451CA3" w:rsidRPr="00451CA3" w:rsidRDefault="00451CA3" w:rsidP="00451CA3">
      <w:pPr>
        <w:rPr>
          <w:rFonts w:ascii="Times New Roman" w:hAnsi="Times New Roman" w:cs="Times New Roman"/>
          <w:b/>
          <w:sz w:val="24"/>
          <w:szCs w:val="24"/>
        </w:rPr>
      </w:pPr>
      <w:r w:rsidRPr="00451CA3">
        <w:rPr>
          <w:rFonts w:ascii="Times New Roman" w:hAnsi="Times New Roman" w:cs="Times New Roman"/>
          <w:b/>
          <w:sz w:val="24"/>
          <w:szCs w:val="24"/>
        </w:rPr>
        <w:t xml:space="preserve">                   Статья: «Технология диалогового взаимодействия».</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В наше время считается, что каждый ученик должен сам определять свой образовательный маршрут, осознавать, что ему требуется, ставить перед собой цели и находить пути их достижения.</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В этом ему, разумеется, требуется помощь учителя. Если раньше учитель говорил, а ученики воспринимали информацию, то теперь требуется, чтобы ученики самостоятельно определяли, чему и как они хотят учиться, то есть речь идет уже о диалоге, о взаимодействии. Ученые идут еще дальше и рекомендуют педагогам стремиться к тому, чтобы диалог существовал не в форме учитель – ученик, а в форме ученик – ученик.</w:t>
      </w:r>
    </w:p>
    <w:p w:rsidR="00451CA3" w:rsidRPr="00451CA3" w:rsidRDefault="00451CA3" w:rsidP="00451CA3">
      <w:pPr>
        <w:pStyle w:val="2"/>
        <w:shd w:val="clear" w:color="auto" w:fill="FFFFFF"/>
        <w:spacing w:before="0" w:line="450" w:lineRule="atLeast"/>
        <w:rPr>
          <w:rFonts w:ascii="Times New Roman" w:hAnsi="Times New Roman" w:cs="Times New Roman"/>
          <w:color w:val="000000"/>
          <w:sz w:val="24"/>
          <w:szCs w:val="24"/>
        </w:rPr>
      </w:pPr>
      <w:r w:rsidRPr="00451CA3">
        <w:rPr>
          <w:rFonts w:ascii="Times New Roman" w:hAnsi="Times New Roman" w:cs="Times New Roman"/>
          <w:color w:val="000000"/>
          <w:sz w:val="24"/>
          <w:szCs w:val="24"/>
        </w:rPr>
        <w:t>Что дает технология диалогового обучения?</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В первую очередь учебная деятельность в такой ситуации помогает сделать учебный процесс более целенаправленным и эффективным и значительно повышает интерес школьников к изучаемому материалу, а также позволяет воспринимать его творчески, развивая одновременно мышление.</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Во-вторых, технология диалогового взаимодействия создает условия для развития личности самого ученика, его самореализации.</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Результатами использования этой технологии являются следующие умения школьников:</w:t>
      </w:r>
    </w:p>
    <w:p w:rsidR="00451CA3" w:rsidRPr="00451CA3" w:rsidRDefault="00451CA3" w:rsidP="00451CA3">
      <w:pPr>
        <w:numPr>
          <w:ilvl w:val="0"/>
          <w:numId w:val="1"/>
        </w:numPr>
        <w:shd w:val="clear" w:color="auto" w:fill="FFFFFF"/>
        <w:spacing w:after="0" w:line="240" w:lineRule="auto"/>
        <w:ind w:left="450"/>
        <w:jc w:val="both"/>
        <w:rPr>
          <w:rFonts w:ascii="Times New Roman" w:hAnsi="Times New Roman" w:cs="Times New Roman"/>
          <w:color w:val="000000"/>
          <w:sz w:val="24"/>
          <w:szCs w:val="24"/>
        </w:rPr>
      </w:pPr>
      <w:r w:rsidRPr="00451CA3">
        <w:rPr>
          <w:rFonts w:ascii="Times New Roman" w:hAnsi="Times New Roman" w:cs="Times New Roman"/>
          <w:color w:val="000000"/>
          <w:sz w:val="24"/>
          <w:szCs w:val="24"/>
        </w:rPr>
        <w:t>вести диалог;</w:t>
      </w:r>
    </w:p>
    <w:p w:rsidR="00451CA3" w:rsidRPr="00451CA3" w:rsidRDefault="00451CA3" w:rsidP="00451CA3">
      <w:pPr>
        <w:numPr>
          <w:ilvl w:val="0"/>
          <w:numId w:val="1"/>
        </w:numPr>
        <w:shd w:val="clear" w:color="auto" w:fill="FFFFFF"/>
        <w:spacing w:after="0" w:line="240" w:lineRule="auto"/>
        <w:ind w:left="450"/>
        <w:jc w:val="both"/>
        <w:rPr>
          <w:rFonts w:ascii="Times New Roman" w:hAnsi="Times New Roman" w:cs="Times New Roman"/>
          <w:color w:val="000000"/>
          <w:sz w:val="24"/>
          <w:szCs w:val="24"/>
        </w:rPr>
      </w:pPr>
      <w:r w:rsidRPr="00451CA3">
        <w:rPr>
          <w:rFonts w:ascii="Times New Roman" w:hAnsi="Times New Roman" w:cs="Times New Roman"/>
          <w:color w:val="000000"/>
          <w:sz w:val="24"/>
          <w:szCs w:val="24"/>
        </w:rPr>
        <w:t>выстраивать беседу;</w:t>
      </w:r>
    </w:p>
    <w:p w:rsidR="00451CA3" w:rsidRPr="00451CA3" w:rsidRDefault="00451CA3" w:rsidP="00451CA3">
      <w:pPr>
        <w:numPr>
          <w:ilvl w:val="0"/>
          <w:numId w:val="1"/>
        </w:numPr>
        <w:shd w:val="clear" w:color="auto" w:fill="FFFFFF"/>
        <w:spacing w:after="0" w:line="240" w:lineRule="auto"/>
        <w:ind w:left="450"/>
        <w:jc w:val="both"/>
        <w:rPr>
          <w:rFonts w:ascii="Times New Roman" w:hAnsi="Times New Roman" w:cs="Times New Roman"/>
          <w:color w:val="000000"/>
          <w:sz w:val="24"/>
          <w:szCs w:val="24"/>
        </w:rPr>
      </w:pPr>
      <w:r w:rsidRPr="00451CA3">
        <w:rPr>
          <w:rFonts w:ascii="Times New Roman" w:hAnsi="Times New Roman" w:cs="Times New Roman"/>
          <w:color w:val="000000"/>
          <w:sz w:val="24"/>
          <w:szCs w:val="24"/>
        </w:rPr>
        <w:t>формулировать вопросы и ответы;</w:t>
      </w:r>
    </w:p>
    <w:p w:rsidR="00451CA3" w:rsidRPr="00451CA3" w:rsidRDefault="00451CA3" w:rsidP="00451CA3">
      <w:pPr>
        <w:numPr>
          <w:ilvl w:val="0"/>
          <w:numId w:val="1"/>
        </w:numPr>
        <w:shd w:val="clear" w:color="auto" w:fill="FFFFFF"/>
        <w:spacing w:after="0" w:line="240" w:lineRule="auto"/>
        <w:ind w:left="450"/>
        <w:jc w:val="both"/>
        <w:rPr>
          <w:rFonts w:ascii="Times New Roman" w:hAnsi="Times New Roman" w:cs="Times New Roman"/>
          <w:color w:val="000000"/>
          <w:sz w:val="24"/>
          <w:szCs w:val="24"/>
        </w:rPr>
      </w:pPr>
      <w:r w:rsidRPr="00451CA3">
        <w:rPr>
          <w:rFonts w:ascii="Times New Roman" w:hAnsi="Times New Roman" w:cs="Times New Roman"/>
          <w:color w:val="000000"/>
          <w:sz w:val="24"/>
          <w:szCs w:val="24"/>
        </w:rPr>
        <w:t>вычленять главное;</w:t>
      </w:r>
    </w:p>
    <w:p w:rsidR="00451CA3" w:rsidRPr="00451CA3" w:rsidRDefault="00451CA3" w:rsidP="00451CA3">
      <w:pPr>
        <w:numPr>
          <w:ilvl w:val="0"/>
          <w:numId w:val="1"/>
        </w:numPr>
        <w:shd w:val="clear" w:color="auto" w:fill="FFFFFF"/>
        <w:spacing w:after="0" w:line="240" w:lineRule="auto"/>
        <w:ind w:left="450"/>
        <w:jc w:val="both"/>
        <w:rPr>
          <w:rFonts w:ascii="Times New Roman" w:hAnsi="Times New Roman" w:cs="Times New Roman"/>
          <w:color w:val="000000"/>
          <w:sz w:val="24"/>
          <w:szCs w:val="24"/>
        </w:rPr>
      </w:pPr>
      <w:r w:rsidRPr="00451CA3">
        <w:rPr>
          <w:rFonts w:ascii="Times New Roman" w:hAnsi="Times New Roman" w:cs="Times New Roman"/>
          <w:color w:val="000000"/>
          <w:sz w:val="24"/>
          <w:szCs w:val="24"/>
        </w:rPr>
        <w:t>терпимо и внимательно относиться к собеседнику;</w:t>
      </w:r>
    </w:p>
    <w:p w:rsidR="00451CA3" w:rsidRPr="00451CA3" w:rsidRDefault="00451CA3" w:rsidP="00451CA3">
      <w:pPr>
        <w:numPr>
          <w:ilvl w:val="0"/>
          <w:numId w:val="1"/>
        </w:numPr>
        <w:shd w:val="clear" w:color="auto" w:fill="FFFFFF"/>
        <w:spacing w:after="0" w:line="240" w:lineRule="auto"/>
        <w:ind w:left="450"/>
        <w:jc w:val="both"/>
        <w:rPr>
          <w:rFonts w:ascii="Times New Roman" w:hAnsi="Times New Roman" w:cs="Times New Roman"/>
          <w:color w:val="000000"/>
          <w:sz w:val="24"/>
          <w:szCs w:val="24"/>
        </w:rPr>
      </w:pPr>
      <w:r w:rsidRPr="00451CA3">
        <w:rPr>
          <w:rFonts w:ascii="Times New Roman" w:hAnsi="Times New Roman" w:cs="Times New Roman"/>
          <w:color w:val="000000"/>
          <w:sz w:val="24"/>
          <w:szCs w:val="24"/>
        </w:rPr>
        <w:t>отстаивать свою точку зрения, но не навязывать ее;</w:t>
      </w:r>
    </w:p>
    <w:p w:rsidR="00451CA3" w:rsidRPr="00451CA3" w:rsidRDefault="00451CA3" w:rsidP="00451CA3">
      <w:pPr>
        <w:numPr>
          <w:ilvl w:val="0"/>
          <w:numId w:val="1"/>
        </w:numPr>
        <w:shd w:val="clear" w:color="auto" w:fill="FFFFFF"/>
        <w:spacing w:after="0" w:line="240" w:lineRule="auto"/>
        <w:ind w:left="450"/>
        <w:jc w:val="both"/>
        <w:rPr>
          <w:rFonts w:ascii="Times New Roman" w:hAnsi="Times New Roman" w:cs="Times New Roman"/>
          <w:color w:val="000000"/>
          <w:sz w:val="24"/>
          <w:szCs w:val="24"/>
        </w:rPr>
      </w:pPr>
      <w:r w:rsidRPr="00451CA3">
        <w:rPr>
          <w:rFonts w:ascii="Times New Roman" w:hAnsi="Times New Roman" w:cs="Times New Roman"/>
          <w:color w:val="000000"/>
          <w:sz w:val="24"/>
          <w:szCs w:val="24"/>
        </w:rPr>
        <w:t>слушать и слышать.</w:t>
      </w:r>
    </w:p>
    <w:p w:rsidR="00451CA3" w:rsidRPr="00451CA3" w:rsidRDefault="00451CA3" w:rsidP="00451CA3">
      <w:pPr>
        <w:pStyle w:val="2"/>
        <w:shd w:val="clear" w:color="auto" w:fill="FFFFFF"/>
        <w:spacing w:before="0" w:line="450" w:lineRule="atLeast"/>
        <w:rPr>
          <w:rFonts w:ascii="Times New Roman" w:hAnsi="Times New Roman" w:cs="Times New Roman"/>
          <w:color w:val="000000"/>
          <w:sz w:val="24"/>
          <w:szCs w:val="24"/>
        </w:rPr>
      </w:pPr>
      <w:r w:rsidRPr="00451CA3">
        <w:rPr>
          <w:rFonts w:ascii="Times New Roman" w:hAnsi="Times New Roman" w:cs="Times New Roman"/>
          <w:color w:val="000000"/>
          <w:sz w:val="24"/>
          <w:szCs w:val="24"/>
        </w:rPr>
        <w:t>Принципы диалогового взаимодействия</w:t>
      </w:r>
    </w:p>
    <w:p w:rsidR="00451CA3" w:rsidRPr="00451CA3" w:rsidRDefault="00451CA3" w:rsidP="00451CA3">
      <w:pPr>
        <w:numPr>
          <w:ilvl w:val="0"/>
          <w:numId w:val="2"/>
        </w:numPr>
        <w:shd w:val="clear" w:color="auto" w:fill="FFFFFF"/>
        <w:spacing w:after="0" w:line="240" w:lineRule="auto"/>
        <w:ind w:left="450"/>
        <w:jc w:val="both"/>
        <w:rPr>
          <w:rFonts w:ascii="Times New Roman" w:hAnsi="Times New Roman" w:cs="Times New Roman"/>
          <w:color w:val="000000"/>
          <w:sz w:val="24"/>
          <w:szCs w:val="24"/>
        </w:rPr>
      </w:pPr>
      <w:r w:rsidRPr="00451CA3">
        <w:rPr>
          <w:rFonts w:ascii="Times New Roman" w:hAnsi="Times New Roman" w:cs="Times New Roman"/>
          <w:color w:val="000000"/>
          <w:sz w:val="24"/>
          <w:szCs w:val="24"/>
        </w:rPr>
        <w:t>Это не воздействие сверху-вниз, учителя на ученика, а </w:t>
      </w:r>
      <w:r w:rsidRPr="00451CA3">
        <w:rPr>
          <w:rStyle w:val="a4"/>
          <w:rFonts w:ascii="Times New Roman" w:hAnsi="Times New Roman" w:cs="Times New Roman"/>
          <w:color w:val="000000"/>
          <w:sz w:val="24"/>
          <w:szCs w:val="24"/>
        </w:rPr>
        <w:t>взаимо</w:t>
      </w:r>
      <w:r w:rsidRPr="00451CA3">
        <w:rPr>
          <w:rFonts w:ascii="Times New Roman" w:hAnsi="Times New Roman" w:cs="Times New Roman"/>
          <w:color w:val="000000"/>
          <w:sz w:val="24"/>
          <w:szCs w:val="24"/>
        </w:rPr>
        <w:t>действие, то есть должно присутствовать не стремление учителя обучать, а умение погружаться в процесс самообучения совместно с учениками.</w:t>
      </w:r>
    </w:p>
    <w:p w:rsidR="00451CA3" w:rsidRPr="00451CA3" w:rsidRDefault="00451CA3" w:rsidP="00451CA3">
      <w:pPr>
        <w:numPr>
          <w:ilvl w:val="0"/>
          <w:numId w:val="2"/>
        </w:numPr>
        <w:shd w:val="clear" w:color="auto" w:fill="FFFFFF"/>
        <w:spacing w:after="0" w:line="240" w:lineRule="auto"/>
        <w:ind w:left="450"/>
        <w:jc w:val="both"/>
        <w:rPr>
          <w:rFonts w:ascii="Times New Roman" w:hAnsi="Times New Roman" w:cs="Times New Roman"/>
          <w:color w:val="000000"/>
          <w:sz w:val="24"/>
          <w:szCs w:val="24"/>
        </w:rPr>
      </w:pPr>
      <w:r w:rsidRPr="00451CA3">
        <w:rPr>
          <w:rFonts w:ascii="Times New Roman" w:hAnsi="Times New Roman" w:cs="Times New Roman"/>
          <w:color w:val="000000"/>
          <w:sz w:val="24"/>
          <w:szCs w:val="24"/>
        </w:rPr>
        <w:t>Стараться не задавать вопросов и не формулировать проблему, а предлагать это самим ученикам.</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Это позволяет сформировать такие отношения в школьном коллективе, которые позволяют поставить в центр не программу и изучаемый материал, а личность ученика и его интересы. Это помогает сформировать творческое мышление, способность рассуждать самостоятельно и оказывать уважение другому человеку с другими убеждениями. Другими словами, можно сказать, что технология учебного диалога — это одна из главных технологий личностно-ориентированного образования.</w:t>
      </w:r>
    </w:p>
    <w:p w:rsidR="00451CA3" w:rsidRPr="00451CA3" w:rsidRDefault="00451CA3" w:rsidP="00451CA3">
      <w:pPr>
        <w:pStyle w:val="2"/>
        <w:shd w:val="clear" w:color="auto" w:fill="FFFFFF"/>
        <w:spacing w:before="0" w:line="450" w:lineRule="atLeast"/>
        <w:rPr>
          <w:rFonts w:ascii="Times New Roman" w:hAnsi="Times New Roman" w:cs="Times New Roman"/>
          <w:color w:val="000000"/>
          <w:sz w:val="24"/>
          <w:szCs w:val="24"/>
        </w:rPr>
      </w:pPr>
      <w:r w:rsidRPr="00451CA3">
        <w:rPr>
          <w:rFonts w:ascii="Times New Roman" w:hAnsi="Times New Roman" w:cs="Times New Roman"/>
          <w:color w:val="000000"/>
          <w:sz w:val="24"/>
          <w:szCs w:val="24"/>
        </w:rPr>
        <w:t>Как организовать диалог на уроке</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Обязательными условиями диалога на уроках являются:</w:t>
      </w:r>
    </w:p>
    <w:p w:rsidR="00451CA3" w:rsidRPr="00451CA3" w:rsidRDefault="00451CA3" w:rsidP="00451CA3">
      <w:pPr>
        <w:numPr>
          <w:ilvl w:val="0"/>
          <w:numId w:val="3"/>
        </w:numPr>
        <w:shd w:val="clear" w:color="auto" w:fill="FFFFFF"/>
        <w:spacing w:after="0" w:line="240" w:lineRule="auto"/>
        <w:ind w:left="450"/>
        <w:jc w:val="both"/>
        <w:rPr>
          <w:rFonts w:ascii="Times New Roman" w:hAnsi="Times New Roman" w:cs="Times New Roman"/>
          <w:color w:val="000000"/>
          <w:sz w:val="24"/>
          <w:szCs w:val="24"/>
        </w:rPr>
      </w:pPr>
      <w:r w:rsidRPr="00451CA3">
        <w:rPr>
          <w:rFonts w:ascii="Times New Roman" w:hAnsi="Times New Roman" w:cs="Times New Roman"/>
          <w:color w:val="000000"/>
          <w:sz w:val="24"/>
          <w:szCs w:val="24"/>
        </w:rPr>
        <w:t>стремление всех участников и в самом деле взаимодействовать друг с другом;</w:t>
      </w:r>
    </w:p>
    <w:p w:rsidR="00451CA3" w:rsidRPr="00451CA3" w:rsidRDefault="00451CA3" w:rsidP="00451CA3">
      <w:pPr>
        <w:numPr>
          <w:ilvl w:val="0"/>
          <w:numId w:val="3"/>
        </w:numPr>
        <w:shd w:val="clear" w:color="auto" w:fill="FFFFFF"/>
        <w:spacing w:after="0" w:line="240" w:lineRule="auto"/>
        <w:ind w:left="450"/>
        <w:jc w:val="both"/>
        <w:rPr>
          <w:rFonts w:ascii="Times New Roman" w:hAnsi="Times New Roman" w:cs="Times New Roman"/>
          <w:color w:val="000000"/>
          <w:sz w:val="24"/>
          <w:szCs w:val="24"/>
        </w:rPr>
      </w:pPr>
      <w:r w:rsidRPr="00451CA3">
        <w:rPr>
          <w:rFonts w:ascii="Times New Roman" w:hAnsi="Times New Roman" w:cs="Times New Roman"/>
          <w:color w:val="000000"/>
          <w:sz w:val="24"/>
          <w:szCs w:val="24"/>
        </w:rPr>
        <w:t>наличие собственной точки зрения;</w:t>
      </w:r>
    </w:p>
    <w:p w:rsidR="00451CA3" w:rsidRPr="00451CA3" w:rsidRDefault="00451CA3" w:rsidP="00451CA3">
      <w:pPr>
        <w:numPr>
          <w:ilvl w:val="0"/>
          <w:numId w:val="3"/>
        </w:numPr>
        <w:shd w:val="clear" w:color="auto" w:fill="FFFFFF"/>
        <w:spacing w:after="0" w:line="240" w:lineRule="auto"/>
        <w:ind w:left="450"/>
        <w:jc w:val="both"/>
        <w:rPr>
          <w:rFonts w:ascii="Times New Roman" w:hAnsi="Times New Roman" w:cs="Times New Roman"/>
          <w:color w:val="000000"/>
          <w:sz w:val="24"/>
          <w:szCs w:val="24"/>
        </w:rPr>
      </w:pPr>
      <w:r w:rsidRPr="00451CA3">
        <w:rPr>
          <w:rFonts w:ascii="Times New Roman" w:hAnsi="Times New Roman" w:cs="Times New Roman"/>
          <w:color w:val="000000"/>
          <w:sz w:val="24"/>
          <w:szCs w:val="24"/>
        </w:rPr>
        <w:t>отсутствие страха;</w:t>
      </w:r>
    </w:p>
    <w:p w:rsidR="00451CA3" w:rsidRPr="00451CA3" w:rsidRDefault="00451CA3" w:rsidP="00451CA3">
      <w:pPr>
        <w:numPr>
          <w:ilvl w:val="0"/>
          <w:numId w:val="3"/>
        </w:numPr>
        <w:shd w:val="clear" w:color="auto" w:fill="FFFFFF"/>
        <w:spacing w:after="0" w:line="240" w:lineRule="auto"/>
        <w:ind w:left="450"/>
        <w:jc w:val="both"/>
        <w:rPr>
          <w:rFonts w:ascii="Times New Roman" w:hAnsi="Times New Roman" w:cs="Times New Roman"/>
          <w:color w:val="000000"/>
          <w:sz w:val="24"/>
          <w:szCs w:val="24"/>
        </w:rPr>
      </w:pPr>
      <w:r w:rsidRPr="00451CA3">
        <w:rPr>
          <w:rFonts w:ascii="Times New Roman" w:hAnsi="Times New Roman" w:cs="Times New Roman"/>
          <w:color w:val="000000"/>
          <w:sz w:val="24"/>
          <w:szCs w:val="24"/>
        </w:rPr>
        <w:t>стремление слышать другого и аргументировать собственные взгляды, понимая точку зрения другого, но необязательно принимая ее.</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Диалог позволяет воспитывать у школьников взаимоуважение, сопереживание, стремление к пониманию, учит правильному взаимодействию на межличностном уровне. Однако это длительный процесс: надо набраться терпения.</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 xml:space="preserve">Психологи советуют начать с того, чтобы правильно организовать учебное пространство, то есть расставить парты так, чтобы диалог вообще был возможен: расположить столы </w:t>
      </w:r>
      <w:r w:rsidRPr="00451CA3">
        <w:rPr>
          <w:color w:val="000000"/>
        </w:rPr>
        <w:lastRenderedPageBreak/>
        <w:t>таким образом, чтобы все видели всех и могли общаться, глядя друг на друга. Кроме того, надо смириться с тем, что на уроке не будет тихо, ведь школьники станут непосредственно обсуждать какую-либо проблему.</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Затем необходимо выработать правила, которых должны придерживаться все ученики при работе в группах. Правил не нужно много, но они должны неукоснительно соблюдаться. Например, они могут быть такими:</w:t>
      </w:r>
    </w:p>
    <w:p w:rsidR="00451CA3" w:rsidRPr="00451CA3" w:rsidRDefault="00451CA3" w:rsidP="00451CA3">
      <w:pPr>
        <w:numPr>
          <w:ilvl w:val="0"/>
          <w:numId w:val="4"/>
        </w:numPr>
        <w:shd w:val="clear" w:color="auto" w:fill="FFFFFF"/>
        <w:spacing w:after="0" w:line="240" w:lineRule="auto"/>
        <w:ind w:left="450"/>
        <w:jc w:val="both"/>
        <w:rPr>
          <w:rFonts w:ascii="Times New Roman" w:hAnsi="Times New Roman" w:cs="Times New Roman"/>
          <w:color w:val="000000"/>
          <w:sz w:val="24"/>
          <w:szCs w:val="24"/>
        </w:rPr>
      </w:pPr>
      <w:r w:rsidRPr="00451CA3">
        <w:rPr>
          <w:rFonts w:ascii="Times New Roman" w:hAnsi="Times New Roman" w:cs="Times New Roman"/>
          <w:color w:val="000000"/>
          <w:sz w:val="24"/>
          <w:szCs w:val="24"/>
        </w:rPr>
        <w:t>При разговоре смотри на собеседника и обращайся к нему по имени.</w:t>
      </w:r>
    </w:p>
    <w:p w:rsidR="00451CA3" w:rsidRPr="00451CA3" w:rsidRDefault="00451CA3" w:rsidP="00451CA3">
      <w:pPr>
        <w:numPr>
          <w:ilvl w:val="0"/>
          <w:numId w:val="4"/>
        </w:numPr>
        <w:shd w:val="clear" w:color="auto" w:fill="FFFFFF"/>
        <w:spacing w:after="0" w:line="240" w:lineRule="auto"/>
        <w:ind w:left="450"/>
        <w:jc w:val="both"/>
        <w:rPr>
          <w:rFonts w:ascii="Times New Roman" w:hAnsi="Times New Roman" w:cs="Times New Roman"/>
          <w:color w:val="000000"/>
          <w:sz w:val="24"/>
          <w:szCs w:val="24"/>
        </w:rPr>
      </w:pPr>
      <w:r w:rsidRPr="00451CA3">
        <w:rPr>
          <w:rFonts w:ascii="Times New Roman" w:hAnsi="Times New Roman" w:cs="Times New Roman"/>
          <w:color w:val="000000"/>
          <w:sz w:val="24"/>
          <w:szCs w:val="24"/>
        </w:rPr>
        <w:t>Не допускай грубых, оскорбительных замечаний.</w:t>
      </w:r>
    </w:p>
    <w:p w:rsidR="00451CA3" w:rsidRPr="00451CA3" w:rsidRDefault="00451CA3" w:rsidP="00451CA3">
      <w:pPr>
        <w:numPr>
          <w:ilvl w:val="0"/>
          <w:numId w:val="4"/>
        </w:numPr>
        <w:shd w:val="clear" w:color="auto" w:fill="FFFFFF"/>
        <w:spacing w:after="0" w:line="240" w:lineRule="auto"/>
        <w:ind w:left="450"/>
        <w:jc w:val="both"/>
        <w:rPr>
          <w:rFonts w:ascii="Times New Roman" w:hAnsi="Times New Roman" w:cs="Times New Roman"/>
          <w:color w:val="000000"/>
          <w:sz w:val="24"/>
          <w:szCs w:val="24"/>
        </w:rPr>
      </w:pPr>
      <w:r w:rsidRPr="00451CA3">
        <w:rPr>
          <w:rFonts w:ascii="Times New Roman" w:hAnsi="Times New Roman" w:cs="Times New Roman"/>
          <w:color w:val="000000"/>
          <w:sz w:val="24"/>
          <w:szCs w:val="24"/>
        </w:rPr>
        <w:t>Выслушивай собеседника до конца.</w:t>
      </w:r>
    </w:p>
    <w:p w:rsidR="00451CA3" w:rsidRPr="00451CA3" w:rsidRDefault="00451CA3" w:rsidP="00451CA3">
      <w:pPr>
        <w:numPr>
          <w:ilvl w:val="0"/>
          <w:numId w:val="4"/>
        </w:numPr>
        <w:shd w:val="clear" w:color="auto" w:fill="FFFFFF"/>
        <w:spacing w:after="0" w:line="240" w:lineRule="auto"/>
        <w:ind w:left="450"/>
        <w:jc w:val="both"/>
        <w:rPr>
          <w:rFonts w:ascii="Times New Roman" w:hAnsi="Times New Roman" w:cs="Times New Roman"/>
          <w:color w:val="000000"/>
          <w:sz w:val="24"/>
          <w:szCs w:val="24"/>
        </w:rPr>
      </w:pPr>
      <w:r w:rsidRPr="00451CA3">
        <w:rPr>
          <w:rFonts w:ascii="Times New Roman" w:hAnsi="Times New Roman" w:cs="Times New Roman"/>
          <w:color w:val="000000"/>
          <w:sz w:val="24"/>
          <w:szCs w:val="24"/>
        </w:rPr>
        <w:t>Если учитель поднимает руку, надо прекратить обсуждение и выслушать его сообщение.</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 xml:space="preserve">Возможно, потребуется еще какие-то дополнительные пункты. И лучше, если эти </w:t>
      </w:r>
      <w:proofErr w:type="gramStart"/>
      <w:r w:rsidRPr="00451CA3">
        <w:rPr>
          <w:color w:val="000000"/>
        </w:rPr>
        <w:t>правила</w:t>
      </w:r>
      <w:proofErr w:type="gramEnd"/>
      <w:r w:rsidRPr="00451CA3">
        <w:rPr>
          <w:color w:val="000000"/>
        </w:rPr>
        <w:t xml:space="preserve"> ребята придумают сами.</w:t>
      </w:r>
    </w:p>
    <w:p w:rsidR="00451CA3" w:rsidRPr="00451CA3" w:rsidRDefault="00451CA3" w:rsidP="00451CA3">
      <w:pPr>
        <w:pStyle w:val="2"/>
        <w:shd w:val="clear" w:color="auto" w:fill="FFFFFF"/>
        <w:spacing w:before="0" w:line="450" w:lineRule="atLeast"/>
        <w:rPr>
          <w:rFonts w:ascii="Times New Roman" w:hAnsi="Times New Roman" w:cs="Times New Roman"/>
          <w:color w:val="000000"/>
          <w:sz w:val="24"/>
          <w:szCs w:val="24"/>
        </w:rPr>
      </w:pPr>
      <w:r w:rsidRPr="00451CA3">
        <w:rPr>
          <w:rFonts w:ascii="Times New Roman" w:hAnsi="Times New Roman" w:cs="Times New Roman"/>
          <w:color w:val="000000"/>
          <w:sz w:val="24"/>
          <w:szCs w:val="24"/>
        </w:rPr>
        <w:t>Формы организации диалогового взаимодействия на уроке</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Для обучения диалоговому взаимодействию используется работа в группах. Это могут быть или </w:t>
      </w:r>
      <w:hyperlink r:id="rId6" w:history="1">
        <w:r w:rsidRPr="00451CA3">
          <w:rPr>
            <w:rStyle w:val="a5"/>
            <w:color w:val="005FCB"/>
          </w:rPr>
          <w:t>пары</w:t>
        </w:r>
      </w:hyperlink>
      <w:r w:rsidRPr="00451CA3">
        <w:rPr>
          <w:color w:val="000000"/>
        </w:rPr>
        <w:t>, или малые группы, до 6 человек. Группы из большего числа детей, как правило, не являются работоспособным: в них присутствуют школьники, которые в действительности не принимают участия в решении задачи.</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Работа в паре обычно требует лучшего владения технологией ведения диалога, поэтому к парам лучше перейти позже, когда ученики уже научатся работать в малой группе.</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Всем группам может быть предложено одно и то же задание; в этом случае они дополняют ответы друг друга и задают вопросы.</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Можно предложить группам различные задания; тогда отчет будет напоминать научную конференцию, на которой каждая группа делает собственный доклад.</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Иногда изучаемая тема предполагает возможность разделить ее на несколько направлений; тогда каждая группа получает свое задание, но при сложении вместе отдельные результаты дают один общий. Такой вариант представляется оптимальным, однако не всегда он возможен в силу объективных причин.</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Отчеты групп могут выглядеть по-разному. Это может быть научная конференция, ролевая игра (например, </w:t>
      </w:r>
      <w:hyperlink r:id="rId7" w:history="1">
        <w:r w:rsidRPr="00451CA3">
          <w:rPr>
            <w:rStyle w:val="a5"/>
            <w:color w:val="005FCB"/>
          </w:rPr>
          <w:t>суд</w:t>
        </w:r>
      </w:hyperlink>
      <w:r w:rsidRPr="00451CA3">
        <w:rPr>
          <w:color w:val="000000"/>
        </w:rPr>
        <w:t>) или творческий отчет.</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Того, кто будет отвечать за всю группу, может выбрать учитель или группа.</w:t>
      </w:r>
    </w:p>
    <w:p w:rsidR="00451CA3" w:rsidRPr="00451CA3" w:rsidRDefault="00451CA3" w:rsidP="00451CA3">
      <w:pPr>
        <w:pStyle w:val="2"/>
        <w:shd w:val="clear" w:color="auto" w:fill="FFFFFF"/>
        <w:spacing w:before="0" w:line="450" w:lineRule="atLeast"/>
        <w:rPr>
          <w:rFonts w:ascii="Times New Roman" w:hAnsi="Times New Roman" w:cs="Times New Roman"/>
          <w:color w:val="000000"/>
          <w:sz w:val="24"/>
          <w:szCs w:val="24"/>
        </w:rPr>
      </w:pPr>
      <w:r w:rsidRPr="00451CA3">
        <w:rPr>
          <w:rFonts w:ascii="Times New Roman" w:hAnsi="Times New Roman" w:cs="Times New Roman"/>
          <w:color w:val="000000"/>
          <w:sz w:val="24"/>
          <w:szCs w:val="24"/>
        </w:rPr>
        <w:t>Как поделить класс на группы</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Существует несколько вариантов деления класса на группы; все они имеют свои плюсы и минусы, идеальных не существует. Учителю нужно выбрать какой-то вариант, опираясь на особенности учеников или темы.</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Первый вариант деления на группы — пожелания учеников. Плюс этого способа в том, что в группе наверняка окажутся ребята, которые между собой охотно общаются, может быть, даже дружат. То есть не возникнет проблем с психологической совместимостью и с построением диалога внутри группы. Однако уровень такой группы может оказаться не слишком высоким. Кроме того, могут оказаться «за бортом» дети, которых никто не пригласил.</w:t>
      </w:r>
    </w:p>
    <w:p w:rsidR="00451CA3" w:rsidRPr="00451CA3" w:rsidRDefault="00451CA3" w:rsidP="00451CA3">
      <w:pPr>
        <w:pStyle w:val="a3"/>
        <w:shd w:val="clear" w:color="auto" w:fill="FFFFFF"/>
        <w:spacing w:before="0" w:beforeAutospacing="0" w:after="0" w:afterAutospacing="0"/>
        <w:jc w:val="both"/>
        <w:rPr>
          <w:color w:val="000000"/>
        </w:rPr>
      </w:pPr>
      <w:proofErr w:type="gramStart"/>
      <w:r w:rsidRPr="00451CA3">
        <w:rPr>
          <w:color w:val="000000"/>
        </w:rPr>
        <w:t>Аналогичная проблема</w:t>
      </w:r>
      <w:proofErr w:type="gramEnd"/>
      <w:r w:rsidRPr="00451CA3">
        <w:rPr>
          <w:color w:val="000000"/>
        </w:rPr>
        <w:t xml:space="preserve"> возникает и в том случае, если принцип деления на группы — по решению лидера. Учитель назначает нескольких руководителей, и они подбирают себе «научную группу». Разумеется, все стремятся пригласить к себе сильных учеников, а это приводит к тому, что часть слабых оказывается не у дел и учителю приходится самостоятельно формировать из них группу. Психологический климат в такой группе будет плохим, ведь все дети уже травмированы тем, что их не выбрали, а уровень знаний окажется низким.</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Случайное деление на группы — это разного рода жеребьевки, деление по знакам зодиака, по первым буквам имен, по поло</w:t>
      </w:r>
      <w:r>
        <w:rPr>
          <w:color w:val="000000"/>
        </w:rPr>
        <w:t xml:space="preserve">жению в журнале и так далее. </w:t>
      </w:r>
      <w:r w:rsidRPr="00451CA3">
        <w:rPr>
          <w:color w:val="000000"/>
        </w:rPr>
        <w:t>В этом случае можно ожидать, что группы будут более или менее равными по знаниям. Хотя это может быть и не так. Во всяком случае, никому не будет обидно. Но при таком делении в одной группе могут оказаться ученики, которые друг с другом не общаются. Может быть, они смогут преодолеть свою антипатию и все же попытаться вступить в деловое взаимодействие (и это будет значительным шагом вперед, ведь такое умение наверняка пригодится детям в жизни!). Но может оказаться и так, что взаимодействовать они все-таки не смогут, в результате группа станет неработоспособной.</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 xml:space="preserve">Наконец, учитель может сам разделить школьников на группы, руководствуясь собственным рассуждением. В этом случае группы будут достаточно работоспособными. Чтобы этого достичь, учитель должен разделить весь класс на несколько уровней. Обычно рекомендуют четыре: очень </w:t>
      </w:r>
      <w:proofErr w:type="gramStart"/>
      <w:r w:rsidRPr="00451CA3">
        <w:rPr>
          <w:color w:val="000000"/>
        </w:rPr>
        <w:t>слабый</w:t>
      </w:r>
      <w:proofErr w:type="gramEnd"/>
      <w:r w:rsidRPr="00451CA3">
        <w:rPr>
          <w:color w:val="000000"/>
        </w:rPr>
        <w:t>, слабый, средний, высокий. Или шесть; тогда высокий уровень делится на очень высокий и просто высокий и добавляется уровень «ниже низкого».</w:t>
      </w:r>
    </w:p>
    <w:p w:rsidR="00451CA3" w:rsidRPr="00451CA3" w:rsidRDefault="00451CA3" w:rsidP="00451CA3">
      <w:pPr>
        <w:pStyle w:val="a3"/>
        <w:shd w:val="clear" w:color="auto" w:fill="FFFFFF"/>
        <w:spacing w:before="0" w:beforeAutospacing="0" w:after="0" w:afterAutospacing="0"/>
        <w:jc w:val="both"/>
        <w:rPr>
          <w:color w:val="000000"/>
        </w:rPr>
      </w:pPr>
      <w:proofErr w:type="gramStart"/>
      <w:r w:rsidRPr="00451CA3">
        <w:rPr>
          <w:color w:val="000000"/>
        </w:rPr>
        <w:t>Чаще всего учитель стремится объединить в одну группу учеников с примерно одинаковым уровнем знаний; это правильно для первых 3 или 4 групп, но слабые и слабее слабых самостоятельно работать не смогут; требуется, чтобы в этой группе были также ученики среднего уровня.</w:t>
      </w:r>
      <w:proofErr w:type="gramEnd"/>
      <w:r w:rsidRPr="00451CA3">
        <w:rPr>
          <w:color w:val="000000"/>
        </w:rPr>
        <w:t xml:space="preserve"> Именно они станут лидерами и руководителями работы в такой группе.</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Иногда группы создаются не по уровню знаний, а по темпераменту. Если учитель избрал этот вариант, надо помнить, что не стоит в одном коллективе объединять ребят с</w:t>
      </w:r>
      <w:r>
        <w:rPr>
          <w:color w:val="000000"/>
        </w:rPr>
        <w:t xml:space="preserve"> </w:t>
      </w:r>
      <w:r w:rsidRPr="00451CA3">
        <w:rPr>
          <w:color w:val="000000"/>
        </w:rPr>
        <w:t>одинаковым темпераментом;</w:t>
      </w:r>
      <w:r w:rsidRPr="00451CA3">
        <w:rPr>
          <w:color w:val="000000"/>
        </w:rPr>
        <w:t xml:space="preserve"> напротив, лучше соединить сангвиника с меланхоликом или флегматиком; холерика — с меланхоликом или тоже флегматиком.</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 xml:space="preserve">При </w:t>
      </w:r>
      <w:proofErr w:type="gramStart"/>
      <w:r w:rsidRPr="00451CA3">
        <w:rPr>
          <w:color w:val="000000"/>
        </w:rPr>
        <w:t>том</w:t>
      </w:r>
      <w:proofErr w:type="gramEnd"/>
      <w:r w:rsidRPr="00451CA3">
        <w:rPr>
          <w:color w:val="000000"/>
        </w:rPr>
        <w:t xml:space="preserve"> что учитель старается грамотно и рационально поделить школьников на группы, этот метод также имеет свои минусы. Во-первых, в группе могут оказаться дети, которые не хотят и не любят взаимодействовать. Во-вторых, некоторые могут обидеться, потому что они хотели бы попасть в другую группу и отлучение их от компании друзей они могут воспринимать как проявление личной антипатии учителя.</w:t>
      </w:r>
    </w:p>
    <w:p w:rsidR="00451CA3" w:rsidRPr="00451CA3" w:rsidRDefault="00451CA3" w:rsidP="00451CA3">
      <w:pPr>
        <w:pStyle w:val="2"/>
        <w:shd w:val="clear" w:color="auto" w:fill="FFFFFF"/>
        <w:spacing w:before="0" w:line="450" w:lineRule="atLeast"/>
        <w:rPr>
          <w:rFonts w:ascii="Times New Roman" w:hAnsi="Times New Roman" w:cs="Times New Roman"/>
          <w:color w:val="000000"/>
          <w:sz w:val="24"/>
          <w:szCs w:val="24"/>
        </w:rPr>
      </w:pPr>
      <w:r w:rsidRPr="00451CA3">
        <w:rPr>
          <w:rFonts w:ascii="Times New Roman" w:hAnsi="Times New Roman" w:cs="Times New Roman"/>
          <w:color w:val="000000"/>
          <w:sz w:val="24"/>
          <w:szCs w:val="24"/>
        </w:rPr>
        <w:t>Формы работы в группах</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Чаще всего для работы в группах отбирается какой-либо масштабный материал, который можно подразделить на несколько мелких тем, а эти темы раздаются группам случайным образом или по какому-либо принципу. Например, если группы формировались по уровню учеников, то разумно более сложное задание предложить более сильным группам. Однако при этом возникает проблема справедливости оценки.</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В том случае, если группы формировались случайным способом, можно таким же способом распределить между ними задание, то есть по жребию.</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Алгоритм работы такой. Каждая группа должна выбрать из своего числа лидера, который будет руководить работой; затем группа ставит перед собой учебную задачу, связанную с выданным заданием, определяет пути достижения результата, распределяет работу между всеми членами группы. После этого начинается работа по выполнению учебного задания, которую контролируют либо лидер, либо специально назначенный контролер, либо непосредственно учитель — в зависимости от возраста учеников и их готовности к самостоятельной деятельности. В конце происходит окончательная корректировка работы и на этом завершается деятельность группы. Ученики  готовы к отчету.</w:t>
      </w:r>
    </w:p>
    <w:p w:rsidR="00451CA3" w:rsidRPr="00451CA3" w:rsidRDefault="00451CA3" w:rsidP="00451CA3">
      <w:pPr>
        <w:pStyle w:val="2"/>
        <w:shd w:val="clear" w:color="auto" w:fill="FFFFFF"/>
        <w:spacing w:before="0" w:line="450" w:lineRule="atLeast"/>
        <w:rPr>
          <w:rFonts w:ascii="Times New Roman" w:hAnsi="Times New Roman" w:cs="Times New Roman"/>
          <w:color w:val="000000"/>
          <w:sz w:val="24"/>
          <w:szCs w:val="24"/>
        </w:rPr>
      </w:pPr>
      <w:r w:rsidRPr="00451CA3">
        <w:rPr>
          <w:rFonts w:ascii="Times New Roman" w:hAnsi="Times New Roman" w:cs="Times New Roman"/>
          <w:color w:val="000000"/>
          <w:sz w:val="24"/>
          <w:szCs w:val="24"/>
        </w:rPr>
        <w:t>В какой форме проходят отчет группы</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Чаще всего один из учеников, которого выбирает сама группа либо учитель, озвучивает задачу, стоявшую перед группой, рассказывает о путях ее решения и сообщает результат. Иногда отчитываться по очереди должны все члены группы. В некоторых случаях отчет проходит в форме научной конференции. Бывают творческие варианты отчета: допустим, ролевые игры. Часто на этом этапе проводится диспут, на котором каждая из групп должна отстаивать определенную точку зрения —  ту, над которой она работала в течение указанного времени.</w:t>
      </w:r>
    </w:p>
    <w:p w:rsidR="00451CA3" w:rsidRPr="00451CA3" w:rsidRDefault="00451CA3" w:rsidP="00451CA3">
      <w:pPr>
        <w:pStyle w:val="2"/>
        <w:shd w:val="clear" w:color="auto" w:fill="FFFFFF"/>
        <w:spacing w:before="0" w:line="450" w:lineRule="atLeast"/>
        <w:rPr>
          <w:rFonts w:ascii="Times New Roman" w:hAnsi="Times New Roman" w:cs="Times New Roman"/>
          <w:color w:val="000000"/>
          <w:sz w:val="24"/>
          <w:szCs w:val="24"/>
        </w:rPr>
      </w:pPr>
      <w:r w:rsidRPr="00451CA3">
        <w:rPr>
          <w:rFonts w:ascii="Times New Roman" w:hAnsi="Times New Roman" w:cs="Times New Roman"/>
          <w:color w:val="000000"/>
          <w:sz w:val="24"/>
          <w:szCs w:val="24"/>
        </w:rPr>
        <w:t>Другие формы диалогового взаимодействия</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 xml:space="preserve">Для использования приемов диалогового взаимодействия, совершенно не обязательно проводить масштабные проекты. Работа в группах может осуществляться на каждом уроке в ходе небольшой игры. Например, это может быть эстафета. Допустим, учитель пускает по классу несколько листов, на которых написаны вопросы. Каждая группа отвечает на часть вопросов и передает лист другой. Вторая продолжает ответ и передает третей, и так до конца. Можно </w:t>
      </w:r>
      <w:proofErr w:type="gramStart"/>
      <w:r w:rsidRPr="00451CA3">
        <w:rPr>
          <w:color w:val="000000"/>
        </w:rPr>
        <w:t>поручить одним группам придумывать</w:t>
      </w:r>
      <w:proofErr w:type="gramEnd"/>
      <w:r w:rsidRPr="00451CA3">
        <w:rPr>
          <w:color w:val="000000"/>
        </w:rPr>
        <w:t xml:space="preserve"> вопросы, а другим — отвечать на них. А потом предложить поменяться.</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Приведем еще примеры приемов диалогового взаимодействия:</w:t>
      </w:r>
    </w:p>
    <w:p w:rsidR="00451CA3" w:rsidRPr="00451CA3" w:rsidRDefault="00451CA3" w:rsidP="00451CA3">
      <w:pPr>
        <w:numPr>
          <w:ilvl w:val="0"/>
          <w:numId w:val="5"/>
        </w:numPr>
        <w:shd w:val="clear" w:color="auto" w:fill="FFFFFF"/>
        <w:spacing w:after="0" w:line="240" w:lineRule="auto"/>
        <w:ind w:left="450"/>
        <w:jc w:val="both"/>
        <w:rPr>
          <w:rFonts w:ascii="Times New Roman" w:hAnsi="Times New Roman" w:cs="Times New Roman"/>
          <w:color w:val="000000"/>
          <w:sz w:val="24"/>
          <w:szCs w:val="24"/>
        </w:rPr>
      </w:pPr>
      <w:r w:rsidRPr="00451CA3">
        <w:rPr>
          <w:rFonts w:ascii="Times New Roman" w:hAnsi="Times New Roman" w:cs="Times New Roman"/>
          <w:color w:val="000000"/>
          <w:sz w:val="24"/>
          <w:szCs w:val="24"/>
        </w:rPr>
        <w:t>подбор аргументов;</w:t>
      </w:r>
    </w:p>
    <w:p w:rsidR="00451CA3" w:rsidRPr="00451CA3" w:rsidRDefault="00451CA3" w:rsidP="00451CA3">
      <w:pPr>
        <w:numPr>
          <w:ilvl w:val="0"/>
          <w:numId w:val="5"/>
        </w:numPr>
        <w:shd w:val="clear" w:color="auto" w:fill="FFFFFF"/>
        <w:spacing w:after="0" w:line="240" w:lineRule="auto"/>
        <w:ind w:left="450"/>
        <w:jc w:val="both"/>
        <w:rPr>
          <w:rFonts w:ascii="Times New Roman" w:hAnsi="Times New Roman" w:cs="Times New Roman"/>
          <w:color w:val="000000"/>
          <w:sz w:val="24"/>
          <w:szCs w:val="24"/>
        </w:rPr>
      </w:pPr>
      <w:r w:rsidRPr="00451CA3">
        <w:rPr>
          <w:rFonts w:ascii="Times New Roman" w:hAnsi="Times New Roman" w:cs="Times New Roman"/>
          <w:color w:val="000000"/>
          <w:sz w:val="24"/>
          <w:szCs w:val="24"/>
        </w:rPr>
        <w:t>задавание «умных» вопросов;</w:t>
      </w:r>
    </w:p>
    <w:p w:rsidR="00451CA3" w:rsidRPr="00451CA3" w:rsidRDefault="00451CA3" w:rsidP="00451CA3">
      <w:pPr>
        <w:numPr>
          <w:ilvl w:val="0"/>
          <w:numId w:val="5"/>
        </w:numPr>
        <w:shd w:val="clear" w:color="auto" w:fill="FFFFFF"/>
        <w:spacing w:after="0" w:line="240" w:lineRule="auto"/>
        <w:ind w:left="4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активное слушание; </w:t>
      </w:r>
    </w:p>
    <w:p w:rsidR="00451CA3" w:rsidRPr="00451CA3" w:rsidRDefault="00451CA3" w:rsidP="00451CA3">
      <w:pPr>
        <w:numPr>
          <w:ilvl w:val="0"/>
          <w:numId w:val="5"/>
        </w:numPr>
        <w:shd w:val="clear" w:color="auto" w:fill="FFFFFF"/>
        <w:spacing w:after="0" w:line="240" w:lineRule="auto"/>
        <w:ind w:left="4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методика Ривина; </w:t>
      </w:r>
    </w:p>
    <w:p w:rsidR="00451CA3" w:rsidRPr="00451CA3" w:rsidRDefault="00451CA3" w:rsidP="00451CA3">
      <w:pPr>
        <w:numPr>
          <w:ilvl w:val="0"/>
          <w:numId w:val="5"/>
        </w:numPr>
        <w:shd w:val="clear" w:color="auto" w:fill="FFFFFF"/>
        <w:spacing w:after="0" w:line="240" w:lineRule="auto"/>
        <w:ind w:left="450"/>
        <w:jc w:val="both"/>
        <w:rPr>
          <w:rFonts w:ascii="Times New Roman" w:hAnsi="Times New Roman" w:cs="Times New Roman"/>
          <w:color w:val="000000"/>
          <w:sz w:val="24"/>
          <w:szCs w:val="24"/>
        </w:rPr>
      </w:pPr>
      <w:r w:rsidRPr="00451CA3">
        <w:rPr>
          <w:rFonts w:ascii="Times New Roman" w:hAnsi="Times New Roman" w:cs="Times New Roman"/>
          <w:color w:val="000000"/>
          <w:sz w:val="24"/>
          <w:szCs w:val="24"/>
        </w:rPr>
        <w:t>игровые формы обучения.</w:t>
      </w:r>
    </w:p>
    <w:p w:rsidR="00451CA3" w:rsidRPr="00451CA3" w:rsidRDefault="00451CA3" w:rsidP="00451CA3">
      <w:pPr>
        <w:pStyle w:val="2"/>
        <w:shd w:val="clear" w:color="auto" w:fill="FFFFFF"/>
        <w:spacing w:before="0" w:line="450" w:lineRule="atLeast"/>
        <w:rPr>
          <w:rFonts w:ascii="Times New Roman" w:hAnsi="Times New Roman" w:cs="Times New Roman"/>
          <w:color w:val="000000"/>
          <w:sz w:val="24"/>
          <w:szCs w:val="24"/>
        </w:rPr>
      </w:pPr>
      <w:r w:rsidRPr="00451CA3">
        <w:rPr>
          <w:rFonts w:ascii="Times New Roman" w:hAnsi="Times New Roman" w:cs="Times New Roman"/>
          <w:color w:val="000000"/>
          <w:sz w:val="24"/>
          <w:szCs w:val="24"/>
        </w:rPr>
        <w:t>Работа в парах</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Работа в парах считается, по сравнению с работой в группах, сложнее. Если в группе для каждого ученика наверняка найдется кто-нибудь, с кем ему общаться легче, то в паре люди общаются один на один. Или оба находят возможность взаимодействия, тогда достигают успеха, либо не находят.</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Существует большое количество </w:t>
      </w:r>
      <w:hyperlink r:id="rId8" w:history="1">
        <w:r w:rsidRPr="00451CA3">
          <w:rPr>
            <w:rStyle w:val="a5"/>
            <w:color w:val="005FCB"/>
          </w:rPr>
          <w:t>форм и методик работы</w:t>
        </w:r>
      </w:hyperlink>
      <w:r w:rsidRPr="00451CA3">
        <w:rPr>
          <w:color w:val="000000"/>
        </w:rPr>
        <w:t> в парах. В основном это относится к временным парам, которые создаются на незначительную часть выполнения общего задания. На этом строится, например, знаменитая методика Ривина, в ходе которой ребята разбиваются на пары. Один объясняет другому абзац своего текста, вместе они придумывают название; затем другой знакомит первого с абзацем из своего текста, также придумывается название; после этого пара распадается и каждый из членов первой пары ищет себе партнера на второй абзац. Такая технология позволяет школьникам научиться взаимодействовать с самыми разными людьми, а также помогает хорошо усвоить учебный материал.</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Какие еще используются формы диалогового взаимодействия? Это различные обучающие игры. Например,</w:t>
      </w:r>
      <w:r>
        <w:rPr>
          <w:color w:val="000000"/>
        </w:rPr>
        <w:t xml:space="preserve"> </w:t>
      </w:r>
      <w:proofErr w:type="spellStart"/>
      <w:r>
        <w:rPr>
          <w:color w:val="000000"/>
        </w:rPr>
        <w:t>брейн</w:t>
      </w:r>
      <w:proofErr w:type="spellEnd"/>
      <w:r>
        <w:rPr>
          <w:color w:val="000000"/>
        </w:rPr>
        <w:t>-ринг</w:t>
      </w:r>
      <w:r w:rsidRPr="00451CA3">
        <w:rPr>
          <w:color w:val="000000"/>
        </w:rPr>
        <w:t> или КВН; различные ролевые игры: например, телепередача, ток-шоу и т. п. Это различные игры в вопросы и ответы, при которых каждая</w:t>
      </w:r>
      <w:r>
        <w:rPr>
          <w:color w:val="000000"/>
        </w:rPr>
        <w:t xml:space="preserve"> </w:t>
      </w:r>
      <w:r w:rsidRPr="00451CA3">
        <w:rPr>
          <w:color w:val="000000"/>
        </w:rPr>
        <w:t>команда задает вопрос другой команде или по кругу,</w:t>
      </w:r>
      <w:r w:rsidRPr="00451CA3">
        <w:rPr>
          <w:color w:val="000000"/>
        </w:rPr>
        <w:t xml:space="preserve"> или в соответствии с выпавшим жребием, а затем отвечает на вопрос либо той же команды, либо тоже по жребию.</w:t>
      </w:r>
    </w:p>
    <w:p w:rsidR="00451CA3" w:rsidRPr="00451CA3" w:rsidRDefault="00451CA3" w:rsidP="00451CA3">
      <w:pPr>
        <w:pStyle w:val="2"/>
        <w:shd w:val="clear" w:color="auto" w:fill="FFFFFF"/>
        <w:spacing w:before="0" w:line="450" w:lineRule="atLeast"/>
        <w:rPr>
          <w:rFonts w:ascii="Times New Roman" w:hAnsi="Times New Roman" w:cs="Times New Roman"/>
          <w:color w:val="000000"/>
          <w:sz w:val="24"/>
          <w:szCs w:val="24"/>
        </w:rPr>
      </w:pPr>
      <w:r w:rsidRPr="00451CA3">
        <w:rPr>
          <w:rFonts w:ascii="Times New Roman" w:hAnsi="Times New Roman" w:cs="Times New Roman"/>
          <w:color w:val="000000"/>
          <w:sz w:val="24"/>
          <w:szCs w:val="24"/>
        </w:rPr>
        <w:t>Недостатки технологии</w:t>
      </w:r>
    </w:p>
    <w:p w:rsidR="00451CA3" w:rsidRPr="00451CA3" w:rsidRDefault="00451CA3" w:rsidP="00451CA3">
      <w:pPr>
        <w:pStyle w:val="a3"/>
        <w:shd w:val="clear" w:color="auto" w:fill="FFFFFF"/>
        <w:spacing w:before="0" w:beforeAutospacing="0" w:after="0" w:afterAutospacing="0"/>
        <w:jc w:val="both"/>
        <w:rPr>
          <w:color w:val="000000"/>
        </w:rPr>
      </w:pPr>
      <w:r w:rsidRPr="00451CA3">
        <w:rPr>
          <w:color w:val="000000"/>
        </w:rPr>
        <w:t>Как ни много достоинств у диалогового взаимодействия, есть и некоторые недостатки, с которыми следует смириться или попытаться свести их к минимуму.</w:t>
      </w:r>
    </w:p>
    <w:p w:rsidR="00451CA3" w:rsidRPr="00451CA3" w:rsidRDefault="00451CA3" w:rsidP="00451CA3">
      <w:pPr>
        <w:numPr>
          <w:ilvl w:val="0"/>
          <w:numId w:val="6"/>
        </w:numPr>
        <w:shd w:val="clear" w:color="auto" w:fill="FFFFFF"/>
        <w:spacing w:after="0" w:line="240" w:lineRule="auto"/>
        <w:ind w:left="450"/>
        <w:rPr>
          <w:rFonts w:ascii="Times New Roman" w:hAnsi="Times New Roman" w:cs="Times New Roman"/>
          <w:color w:val="000000"/>
          <w:sz w:val="24"/>
          <w:szCs w:val="24"/>
        </w:rPr>
      </w:pPr>
      <w:r w:rsidRPr="00451CA3">
        <w:rPr>
          <w:rFonts w:ascii="Times New Roman" w:hAnsi="Times New Roman" w:cs="Times New Roman"/>
          <w:color w:val="000000"/>
          <w:sz w:val="24"/>
          <w:szCs w:val="24"/>
        </w:rPr>
        <w:t>Перв</w:t>
      </w:r>
      <w:r>
        <w:rPr>
          <w:rFonts w:ascii="Times New Roman" w:hAnsi="Times New Roman" w:cs="Times New Roman"/>
          <w:color w:val="000000"/>
          <w:sz w:val="24"/>
          <w:szCs w:val="24"/>
        </w:rPr>
        <w:t xml:space="preserve">ый из них, как уже упоминалось, </w:t>
      </w:r>
      <w:bookmarkStart w:id="0" w:name="_GoBack"/>
      <w:bookmarkEnd w:id="0"/>
      <w:r w:rsidRPr="00451CA3">
        <w:rPr>
          <w:rFonts w:ascii="Times New Roman" w:hAnsi="Times New Roman" w:cs="Times New Roman"/>
          <w:color w:val="000000"/>
          <w:sz w:val="24"/>
          <w:szCs w:val="24"/>
        </w:rPr>
        <w:t>— это трудности распределения школьников по группам.</w:t>
      </w:r>
    </w:p>
    <w:p w:rsidR="00451CA3" w:rsidRPr="00451CA3" w:rsidRDefault="00451CA3" w:rsidP="00451CA3">
      <w:pPr>
        <w:numPr>
          <w:ilvl w:val="0"/>
          <w:numId w:val="6"/>
        </w:numPr>
        <w:shd w:val="clear" w:color="auto" w:fill="FFFFFF"/>
        <w:spacing w:after="0" w:line="240" w:lineRule="auto"/>
        <w:ind w:left="450"/>
        <w:jc w:val="both"/>
        <w:rPr>
          <w:rFonts w:ascii="Times New Roman" w:hAnsi="Times New Roman" w:cs="Times New Roman"/>
          <w:color w:val="000000"/>
          <w:sz w:val="24"/>
          <w:szCs w:val="24"/>
        </w:rPr>
      </w:pPr>
      <w:r w:rsidRPr="00451CA3">
        <w:rPr>
          <w:rFonts w:ascii="Times New Roman" w:hAnsi="Times New Roman" w:cs="Times New Roman"/>
          <w:color w:val="000000"/>
          <w:sz w:val="24"/>
          <w:szCs w:val="24"/>
        </w:rPr>
        <w:t>Второе — это проблема выставления оценки: одной группе достается более легкое задание, а другой — более сложное. Как в такой ситуации выставлять оценки?</w:t>
      </w:r>
    </w:p>
    <w:p w:rsidR="00451CA3" w:rsidRPr="00451CA3" w:rsidRDefault="00451CA3" w:rsidP="00451CA3">
      <w:pPr>
        <w:numPr>
          <w:ilvl w:val="0"/>
          <w:numId w:val="6"/>
        </w:numPr>
        <w:shd w:val="clear" w:color="auto" w:fill="FFFFFF"/>
        <w:spacing w:after="0" w:line="240" w:lineRule="auto"/>
        <w:ind w:left="450"/>
        <w:jc w:val="both"/>
        <w:rPr>
          <w:rFonts w:ascii="Times New Roman" w:hAnsi="Times New Roman" w:cs="Times New Roman"/>
          <w:color w:val="000000"/>
          <w:sz w:val="24"/>
          <w:szCs w:val="24"/>
        </w:rPr>
      </w:pPr>
      <w:r w:rsidRPr="00451CA3">
        <w:rPr>
          <w:rFonts w:ascii="Times New Roman" w:hAnsi="Times New Roman" w:cs="Times New Roman"/>
          <w:color w:val="000000"/>
          <w:sz w:val="24"/>
          <w:szCs w:val="24"/>
        </w:rPr>
        <w:t>Третье. Внутри группы часто присутствуют «мертвые души» — ученики, которые фактически не участвуют в ее работе. Как оценивать их?</w:t>
      </w:r>
    </w:p>
    <w:p w:rsidR="00451CA3" w:rsidRPr="00451CA3" w:rsidRDefault="00451CA3" w:rsidP="00451CA3">
      <w:pPr>
        <w:numPr>
          <w:ilvl w:val="0"/>
          <w:numId w:val="6"/>
        </w:numPr>
        <w:shd w:val="clear" w:color="auto" w:fill="FFFFFF"/>
        <w:spacing w:after="0" w:line="240" w:lineRule="auto"/>
        <w:ind w:left="450"/>
        <w:jc w:val="both"/>
        <w:rPr>
          <w:rFonts w:ascii="Times New Roman" w:hAnsi="Times New Roman" w:cs="Times New Roman"/>
          <w:color w:val="000000"/>
          <w:sz w:val="24"/>
          <w:szCs w:val="24"/>
        </w:rPr>
      </w:pPr>
      <w:r w:rsidRPr="00451CA3">
        <w:rPr>
          <w:rFonts w:ascii="Times New Roman" w:hAnsi="Times New Roman" w:cs="Times New Roman"/>
          <w:color w:val="000000"/>
          <w:sz w:val="24"/>
          <w:szCs w:val="24"/>
        </w:rPr>
        <w:t xml:space="preserve">Четвертое. Если группа </w:t>
      </w:r>
      <w:proofErr w:type="spellStart"/>
      <w:r w:rsidRPr="00451CA3">
        <w:rPr>
          <w:rFonts w:ascii="Times New Roman" w:hAnsi="Times New Roman" w:cs="Times New Roman"/>
          <w:color w:val="000000"/>
          <w:sz w:val="24"/>
          <w:szCs w:val="24"/>
        </w:rPr>
        <w:t>разноуровневая</w:t>
      </w:r>
      <w:proofErr w:type="spellEnd"/>
      <w:r w:rsidRPr="00451CA3">
        <w:rPr>
          <w:rFonts w:ascii="Times New Roman" w:hAnsi="Times New Roman" w:cs="Times New Roman"/>
          <w:color w:val="000000"/>
          <w:sz w:val="24"/>
          <w:szCs w:val="24"/>
        </w:rPr>
        <w:t>, то одно и то же задание будет очень легким для одних и невыполнимо сложным для других.</w:t>
      </w:r>
    </w:p>
    <w:p w:rsidR="00451CA3" w:rsidRPr="00451CA3" w:rsidRDefault="00451CA3" w:rsidP="00451CA3">
      <w:pPr>
        <w:numPr>
          <w:ilvl w:val="0"/>
          <w:numId w:val="6"/>
        </w:numPr>
        <w:shd w:val="clear" w:color="auto" w:fill="FFFFFF"/>
        <w:spacing w:after="0" w:line="240" w:lineRule="auto"/>
        <w:ind w:left="450"/>
        <w:jc w:val="both"/>
        <w:rPr>
          <w:rFonts w:ascii="Times New Roman" w:hAnsi="Times New Roman" w:cs="Times New Roman"/>
          <w:color w:val="000000"/>
          <w:sz w:val="24"/>
          <w:szCs w:val="24"/>
        </w:rPr>
      </w:pPr>
      <w:r w:rsidRPr="00451CA3">
        <w:rPr>
          <w:rFonts w:ascii="Times New Roman" w:hAnsi="Times New Roman" w:cs="Times New Roman"/>
          <w:color w:val="000000"/>
          <w:sz w:val="24"/>
          <w:szCs w:val="24"/>
        </w:rPr>
        <w:t>Наконец, всегда есть учащиеся, которые по той или иной причине не хотят принимать участие в групповой или парной работе. Психологи советуют позволять таким ученикам выполнять индивидуальное задание, но если таких оказывается слишком много, то сама идея групповой работы принимает черты профанации.</w:t>
      </w:r>
    </w:p>
    <w:p w:rsidR="00451CA3" w:rsidRPr="00451CA3" w:rsidRDefault="00451CA3">
      <w:pPr>
        <w:rPr>
          <w:rFonts w:ascii="Times New Roman" w:hAnsi="Times New Roman" w:cs="Times New Roman"/>
          <w:b/>
          <w:sz w:val="24"/>
          <w:szCs w:val="24"/>
        </w:rPr>
      </w:pPr>
    </w:p>
    <w:sectPr w:rsidR="00451CA3" w:rsidRPr="00451C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DB5"/>
    <w:multiLevelType w:val="multilevel"/>
    <w:tmpl w:val="4D22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362078"/>
    <w:multiLevelType w:val="multilevel"/>
    <w:tmpl w:val="BE6C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936EEE"/>
    <w:multiLevelType w:val="multilevel"/>
    <w:tmpl w:val="DBD8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2C1BFC"/>
    <w:multiLevelType w:val="multilevel"/>
    <w:tmpl w:val="A534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DD0241"/>
    <w:multiLevelType w:val="multilevel"/>
    <w:tmpl w:val="3976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F052FD"/>
    <w:multiLevelType w:val="multilevel"/>
    <w:tmpl w:val="DAFA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CA3"/>
    <w:rsid w:val="00451CA3"/>
    <w:rsid w:val="006848D7"/>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51C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51C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1CA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451CA3"/>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451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51CA3"/>
    <w:rPr>
      <w:b/>
      <w:bCs/>
    </w:rPr>
  </w:style>
  <w:style w:type="character" w:styleId="a5">
    <w:name w:val="Hyperlink"/>
    <w:basedOn w:val="a0"/>
    <w:uiPriority w:val="99"/>
    <w:semiHidden/>
    <w:unhideWhenUsed/>
    <w:rsid w:val="00451C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51C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51C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1CA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451CA3"/>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451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51CA3"/>
    <w:rPr>
      <w:b/>
      <w:bCs/>
    </w:rPr>
  </w:style>
  <w:style w:type="character" w:styleId="a5">
    <w:name w:val="Hyperlink"/>
    <w:basedOn w:val="a0"/>
    <w:uiPriority w:val="99"/>
    <w:semiHidden/>
    <w:unhideWhenUsed/>
    <w:rsid w:val="00451C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78371">
      <w:bodyDiv w:val="1"/>
      <w:marLeft w:val="0"/>
      <w:marRight w:val="0"/>
      <w:marTop w:val="0"/>
      <w:marBottom w:val="0"/>
      <w:divBdr>
        <w:top w:val="none" w:sz="0" w:space="0" w:color="auto"/>
        <w:left w:val="none" w:sz="0" w:space="0" w:color="auto"/>
        <w:bottom w:val="none" w:sz="0" w:space="0" w:color="auto"/>
        <w:right w:val="none" w:sz="0" w:space="0" w:color="auto"/>
      </w:divBdr>
    </w:div>
    <w:div w:id="1578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sovet.su/publ/70-1-0-1414" TargetMode="External"/><Relationship Id="rId3" Type="http://schemas.microsoft.com/office/2007/relationships/stylesWithEffects" Target="stylesWithEffects.xml"/><Relationship Id="rId7" Type="http://schemas.openxmlformats.org/officeDocument/2006/relationships/hyperlink" Target="https://pedsovet.su/uroki/5912_urok_su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sovet.su/metodika/priemy/5868_parnaya_rabot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1972</Words>
  <Characters>11245</Characters>
  <Application>Microsoft Office Word</Application>
  <DocSecurity>0</DocSecurity>
  <Lines>93</Lines>
  <Paragraphs>26</Paragraphs>
  <ScaleCrop>false</ScaleCrop>
  <Company/>
  <LinksUpToDate>false</LinksUpToDate>
  <CharactersWithSpaces>13191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2026-01-12T18:42:00Z</dcterms:created>
  <dcterms:modified xsi:type="dcterms:W3CDTF">2026-01-12T18:48:00Z</dcterms:modified>
</cp:coreProperties>
</file>