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42" w:rsidRPr="00C36D99" w:rsidRDefault="00C60A7B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</w:t>
      </w:r>
      <w:proofErr w:type="spellStart"/>
      <w:proofErr w:type="gramStart"/>
      <w:r w:rsidRPr="00C36D99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Pr="00C36D99">
        <w:rPr>
          <w:rFonts w:ascii="Times New Roman" w:hAnsi="Times New Roman" w:cs="Times New Roman"/>
          <w:sz w:val="24"/>
          <w:szCs w:val="24"/>
        </w:rPr>
        <w:t xml:space="preserve"> – терапия ,</w:t>
      </w:r>
      <w:r w:rsidR="00BF2FA2">
        <w:rPr>
          <w:rFonts w:ascii="Times New Roman" w:hAnsi="Times New Roman" w:cs="Times New Roman"/>
          <w:sz w:val="24"/>
          <w:szCs w:val="24"/>
        </w:rPr>
        <w:t xml:space="preserve"> </w:t>
      </w:r>
      <w:r w:rsidRPr="00C36D99">
        <w:rPr>
          <w:rFonts w:ascii="Times New Roman" w:hAnsi="Times New Roman" w:cs="Times New Roman"/>
          <w:sz w:val="24"/>
          <w:szCs w:val="24"/>
        </w:rPr>
        <w:t>как помощь при выгорании педагога.</w:t>
      </w:r>
    </w:p>
    <w:p w:rsidR="00C36D99" w:rsidRPr="00C36D99" w:rsidRDefault="00C60A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6D99">
        <w:rPr>
          <w:rFonts w:ascii="Times New Roman" w:hAnsi="Times New Roman" w:cs="Times New Roman"/>
          <w:sz w:val="24"/>
          <w:szCs w:val="24"/>
        </w:rPr>
        <w:t>«Выгорание»- это не просто усталост</w:t>
      </w:r>
      <w:r w:rsidR="00C36D99">
        <w:rPr>
          <w:rFonts w:ascii="Times New Roman" w:hAnsi="Times New Roman" w:cs="Times New Roman"/>
          <w:sz w:val="24"/>
          <w:szCs w:val="24"/>
        </w:rPr>
        <w:t xml:space="preserve">ь, </w:t>
      </w:r>
      <w:r w:rsidRPr="00C36D99">
        <w:rPr>
          <w:rFonts w:ascii="Times New Roman" w:hAnsi="Times New Roman" w:cs="Times New Roman"/>
          <w:sz w:val="24"/>
          <w:szCs w:val="24"/>
        </w:rPr>
        <w:t>а  глубокое истощение эмоциональных</w:t>
      </w:r>
      <w:proofErr w:type="gramStart"/>
      <w:r w:rsidRPr="00C36D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36D99">
        <w:rPr>
          <w:rFonts w:ascii="Times New Roman" w:hAnsi="Times New Roman" w:cs="Times New Roman"/>
          <w:sz w:val="24"/>
          <w:szCs w:val="24"/>
        </w:rPr>
        <w:t>физических и психических ресурсов.</w:t>
      </w:r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 С каждым годом эмоциональное выгорание охватывает всё больше и больше сфер профессиональной деятельности. Это состояние психологического, физического и интеллектуального истощения, вызванного продолжительным пребыванием в условиях стресса, полной вовлеченностью в работу и игнорировании своих потребностей. Триаду симптомов эмоционального выгорания образуют:</w:t>
      </w:r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br/>
        <w:t>▪ изменение отношения к себе и к своему труду, которое характеризуется безразличием, общей неудовлетворенностью;</w:t>
      </w:r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br/>
        <w:t>▪ эмоциональная и физическая усталость, истощение;</w:t>
      </w:r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br/>
        <w:t>▪ равнодушие к окружающим, грубость, несдержанность, которые отражаютс</w:t>
      </w:r>
      <w:r w:rsidR="00C36D99">
        <w:rPr>
          <w:rFonts w:ascii="Times New Roman" w:hAnsi="Times New Roman" w:cs="Times New Roman"/>
          <w:color w:val="000000"/>
          <w:sz w:val="24"/>
          <w:szCs w:val="24"/>
        </w:rPr>
        <w:t xml:space="preserve">я и на поведении специалиста. </w:t>
      </w:r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Поэтому необходимо вести среди педагогов, как и других специалистов помогающих профессий,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психопросветительскую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 и психопрофилактическую работу, связанную с повышением знаний о способах укрепления и сохранения собственного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психоэмоционального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состояния здоровья. Здесь очень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экологичным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 и доступным методом выступает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арт-терапия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Копытин А.И. отмечает, что метод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арт-терапии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 можно отнести к наиболее древним и естественным формам коррекции эмоциональных состояний, которым многие люди пользуются самостоятельно - чтобы снять накопленное психическое напряжение, успокоиться, сосредоточиться. В основе современного определения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арт-терапии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 лежит понятие экспрессии, коммуникации символизации, с действием которых и связано художественное творчество.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Арт-терапия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 работает в основном с бессознательными процессами, она возникла в контексте идей З.Фрейда и К.Юнга, рассматривалась как один из методов терапевтического воздействия посредством художественного (изобразительного) творчества. Сегодня она имеет много видов, как и творчество;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изотерапия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, фототерапия,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сказкотерапия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драматерапия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куклотерапия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, песочная терапия, музыкотерапия,</w:t>
      </w:r>
      <w:r w:rsidR="00C36D99">
        <w:rPr>
          <w:rFonts w:ascii="Times New Roman" w:hAnsi="Times New Roman" w:cs="Times New Roman"/>
          <w:color w:val="000000"/>
          <w:sz w:val="24"/>
          <w:szCs w:val="24"/>
        </w:rPr>
        <w:t xml:space="preserve"> танцевальная терапия и т.д. </w:t>
      </w:r>
      <w:proofErr w:type="spell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Арт-терапия</w:t>
      </w:r>
      <w:proofErr w:type="spell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 прекрасно сочетается с другими психотерапевтическими направлениями и ее можно использовать как с детьми, подростками, так и </w:t>
      </w:r>
      <w:proofErr w:type="gramStart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="00C36D99" w:rsidRPr="00C36D99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людьми. Она хорошо себя зарекомендовала как в индивидуальной, так и в групповой работе, поэтому при подготовке психотерапевтической сессии специалист использовал ее, как основной метод.</w:t>
      </w:r>
      <w:r w:rsidR="00C36D99">
        <w:rPr>
          <w:rFonts w:ascii="Times New Roman" w:hAnsi="Times New Roman" w:cs="Times New Roman"/>
          <w:color w:val="000000"/>
          <w:sz w:val="24"/>
          <w:szCs w:val="24"/>
        </w:rPr>
        <w:t xml:space="preserve"> Ключевые принципы заключаются в том, что здесь важен процесс, а не результат. Не нужно уметь рисовать. Цель – действие, а не создание шедевра.</w:t>
      </w:r>
      <w:r w:rsidR="00D97A49">
        <w:rPr>
          <w:rFonts w:ascii="Times New Roman" w:hAnsi="Times New Roman" w:cs="Times New Roman"/>
          <w:color w:val="000000"/>
          <w:sz w:val="24"/>
          <w:szCs w:val="24"/>
        </w:rPr>
        <w:t xml:space="preserve"> Без осуждения. Отключите внутреннего критика. То, что получается, то правильно.</w:t>
      </w:r>
      <w:r w:rsidR="00B7565F">
        <w:rPr>
          <w:rFonts w:ascii="Times New Roman" w:hAnsi="Times New Roman" w:cs="Times New Roman"/>
          <w:color w:val="000000"/>
          <w:sz w:val="24"/>
          <w:szCs w:val="24"/>
        </w:rPr>
        <w:t xml:space="preserve"> Регулярность. Лучше 15 минут каждый день, чем раз в месяц несколько часов. Для снятия напряжения подойдет техника «</w:t>
      </w:r>
      <w:proofErr w:type="spellStart"/>
      <w:r w:rsidR="00B7565F">
        <w:rPr>
          <w:rFonts w:ascii="Times New Roman" w:hAnsi="Times New Roman" w:cs="Times New Roman"/>
          <w:color w:val="000000"/>
          <w:sz w:val="24"/>
          <w:szCs w:val="24"/>
        </w:rPr>
        <w:t>Каляки</w:t>
      </w:r>
      <w:proofErr w:type="spellEnd"/>
      <w:r w:rsidR="00B7565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B7565F">
        <w:rPr>
          <w:rFonts w:ascii="Times New Roman" w:hAnsi="Times New Roman" w:cs="Times New Roman"/>
          <w:color w:val="000000"/>
          <w:sz w:val="24"/>
          <w:szCs w:val="24"/>
        </w:rPr>
        <w:t>маляки</w:t>
      </w:r>
      <w:proofErr w:type="spellEnd"/>
      <w:r w:rsidR="00B7565F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Start"/>
      <w:r w:rsidR="00B7565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7565F">
        <w:rPr>
          <w:rFonts w:ascii="Times New Roman" w:hAnsi="Times New Roman" w:cs="Times New Roman"/>
          <w:color w:val="000000"/>
          <w:sz w:val="24"/>
          <w:szCs w:val="24"/>
        </w:rPr>
        <w:t>где мы рисуем абстрактные узоры, завитки ,линии. Хорошо успокаивает рисование двумя руками одновременно, такая техника синхронизирует полушария мозга, снимает стресс и «выключает</w:t>
      </w:r>
      <w:proofErr w:type="gramStart"/>
      <w:r w:rsidR="00B7565F">
        <w:rPr>
          <w:rFonts w:ascii="Times New Roman" w:hAnsi="Times New Roman" w:cs="Times New Roman"/>
          <w:color w:val="000000"/>
          <w:sz w:val="24"/>
          <w:szCs w:val="24"/>
        </w:rPr>
        <w:t>»н</w:t>
      </w:r>
      <w:proofErr w:type="gramEnd"/>
      <w:r w:rsidR="00B7565F">
        <w:rPr>
          <w:rFonts w:ascii="Times New Roman" w:hAnsi="Times New Roman" w:cs="Times New Roman"/>
          <w:color w:val="000000"/>
          <w:sz w:val="24"/>
          <w:szCs w:val="24"/>
        </w:rPr>
        <w:t xml:space="preserve">авязчивые мысли. </w:t>
      </w:r>
      <w:proofErr w:type="spellStart"/>
      <w:proofErr w:type="gramStart"/>
      <w:r w:rsidR="00B7565F">
        <w:rPr>
          <w:rFonts w:ascii="Times New Roman" w:hAnsi="Times New Roman" w:cs="Times New Roman"/>
          <w:color w:val="000000"/>
          <w:sz w:val="24"/>
          <w:szCs w:val="24"/>
        </w:rPr>
        <w:t>Арт</w:t>
      </w:r>
      <w:proofErr w:type="spellEnd"/>
      <w:proofErr w:type="gramEnd"/>
      <w:r w:rsidR="00B7565F">
        <w:rPr>
          <w:rFonts w:ascii="Times New Roman" w:hAnsi="Times New Roman" w:cs="Times New Roman"/>
          <w:color w:val="000000"/>
          <w:sz w:val="24"/>
          <w:szCs w:val="24"/>
        </w:rPr>
        <w:t xml:space="preserve"> – это мост к вашим внутренним ресурсам, которые при выгорании кажутся недоступными. Даже один намеренно поставленный цветной штрих – это шаг к себе!</w:t>
      </w:r>
    </w:p>
    <w:sectPr w:rsidR="00C36D99" w:rsidRPr="00C36D99" w:rsidSect="006A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0A7B"/>
    <w:rsid w:val="00586F94"/>
    <w:rsid w:val="006A6E42"/>
    <w:rsid w:val="00AA131B"/>
    <w:rsid w:val="00B7565F"/>
    <w:rsid w:val="00BF2FA2"/>
    <w:rsid w:val="00C36D99"/>
    <w:rsid w:val="00C60A7B"/>
    <w:rsid w:val="00D9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2026-01-15T11:03:00Z</dcterms:created>
  <dcterms:modified xsi:type="dcterms:W3CDTF">2026-01-15T12:46:00Z</dcterms:modified>
</cp:coreProperties>
</file>