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F3E" w:rsidRDefault="00164F3E" w:rsidP="00164F3E">
      <w:pPr>
        <w:rPr>
          <w:rFonts w:ascii="Times New Roman" w:hAnsi="Times New Roman" w:cs="Times New Roman"/>
          <w:sz w:val="24"/>
          <w:szCs w:val="24"/>
        </w:rPr>
      </w:pPr>
    </w:p>
    <w:p w:rsidR="00164F3E" w:rsidRPr="00357D1A" w:rsidRDefault="00357D1A" w:rsidP="00164F3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57D1A">
        <w:rPr>
          <w:rFonts w:ascii="Times New Roman" w:hAnsi="Times New Roman" w:cs="Times New Roman"/>
          <w:b/>
          <w:sz w:val="24"/>
          <w:szCs w:val="24"/>
        </w:rPr>
        <w:t>Доклад</w:t>
      </w:r>
      <w:r w:rsidR="00164F3E" w:rsidRPr="00357D1A">
        <w:rPr>
          <w:rFonts w:ascii="Times New Roman" w:hAnsi="Times New Roman" w:cs="Times New Roman"/>
          <w:b/>
          <w:sz w:val="24"/>
          <w:szCs w:val="24"/>
        </w:rPr>
        <w:t>: «</w:t>
      </w:r>
      <w:r w:rsidRPr="00357D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</w:t>
      </w:r>
      <w:r w:rsidRPr="00357D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 подхода в </w:t>
      </w:r>
      <w:r w:rsidRPr="00357D1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социализации</w:t>
      </w:r>
      <w:r w:rsidRPr="00357D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 </w:t>
      </w:r>
      <w:proofErr w:type="gramStart"/>
      <w:r w:rsidRPr="00357D1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субъект</w:t>
      </w:r>
      <w:r w:rsidRPr="00357D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357D1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объектный</w:t>
      </w:r>
      <w:proofErr w:type="gramEnd"/>
      <w:r w:rsidRPr="00357D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57D1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и</w:t>
      </w:r>
      <w:r w:rsidRPr="00357D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57D1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субъект</w:t>
      </w:r>
      <w:r w:rsidRPr="00357D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357D1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субъектный</w:t>
      </w:r>
      <w:r w:rsidR="00164F3E" w:rsidRPr="00357D1A">
        <w:rPr>
          <w:rFonts w:ascii="Times New Roman" w:hAnsi="Times New Roman" w:cs="Times New Roman"/>
          <w:b/>
          <w:sz w:val="24"/>
          <w:szCs w:val="24"/>
        </w:rPr>
        <w:t>».</w:t>
      </w:r>
    </w:p>
    <w:p w:rsidR="00164F3E" w:rsidRPr="00164F3E" w:rsidRDefault="00164F3E" w:rsidP="00164F3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64F3E">
        <w:rPr>
          <w:rFonts w:ascii="Times New Roman" w:hAnsi="Times New Roman" w:cs="Times New Roman"/>
          <w:sz w:val="24"/>
          <w:szCs w:val="24"/>
        </w:rPr>
        <w:t>В 1887 г. американский</w:t>
      </w:r>
      <w:r w:rsidRPr="00164F3E">
        <w:rPr>
          <w:rFonts w:ascii="Times New Roman" w:hAnsi="Times New Roman" w:cs="Times New Roman"/>
          <w:sz w:val="24"/>
          <w:szCs w:val="24"/>
          <w:lang w:eastAsia="ru-RU"/>
        </w:rPr>
        <w:t xml:space="preserve"> социолог </w:t>
      </w:r>
      <w:r w:rsidRPr="00164F3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Ф. Г. </w:t>
      </w:r>
      <w:proofErr w:type="spellStart"/>
      <w:r w:rsidRPr="00164F3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Гидденс</w:t>
      </w:r>
      <w:proofErr w:type="spellEnd"/>
      <w:r w:rsidRPr="00164F3E">
        <w:rPr>
          <w:rFonts w:ascii="Times New Roman" w:hAnsi="Times New Roman" w:cs="Times New Roman"/>
          <w:sz w:val="24"/>
          <w:szCs w:val="24"/>
          <w:lang w:eastAsia="ru-RU"/>
        </w:rPr>
        <w:t xml:space="preserve"> употребил в своей книге «Теория социализации» термин «социализация». Говоря о социализации, почти всегда имеется в виду развитие человека в детстве, отрочестве и юности. Только в последнее десятилетие изучение социализации перешло с детства на </w:t>
      </w:r>
      <w:proofErr w:type="gramStart"/>
      <w:r w:rsidRPr="00164F3E">
        <w:rPr>
          <w:rFonts w:ascii="Times New Roman" w:hAnsi="Times New Roman" w:cs="Times New Roman"/>
          <w:sz w:val="24"/>
          <w:szCs w:val="24"/>
          <w:lang w:eastAsia="ru-RU"/>
        </w:rPr>
        <w:t>зрелость</w:t>
      </w:r>
      <w:proofErr w:type="gramEnd"/>
      <w:r w:rsidRPr="00164F3E">
        <w:rPr>
          <w:rFonts w:ascii="Times New Roman" w:hAnsi="Times New Roman" w:cs="Times New Roman"/>
          <w:sz w:val="24"/>
          <w:szCs w:val="24"/>
          <w:lang w:eastAsia="ru-RU"/>
        </w:rPr>
        <w:t xml:space="preserve"> и даже старость.</w:t>
      </w:r>
    </w:p>
    <w:p w:rsidR="00164F3E" w:rsidRPr="00164F3E" w:rsidRDefault="00164F3E" w:rsidP="00164F3E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</w:pPr>
      <w:r w:rsidRPr="00164F3E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 xml:space="preserve">Существует два подхода в социализации: </w:t>
      </w:r>
      <w:proofErr w:type="gramStart"/>
      <w:r w:rsidRPr="00164F3E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субъект-объектный</w:t>
      </w:r>
      <w:proofErr w:type="gramEnd"/>
      <w:r w:rsidRPr="00164F3E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 xml:space="preserve"> и субъект-субъектный.</w:t>
      </w:r>
    </w:p>
    <w:p w:rsidR="00164F3E" w:rsidRPr="00164F3E" w:rsidRDefault="00164F3E" w:rsidP="00164F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</w:pPr>
      <w:r w:rsidRPr="00164F3E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Первый подход рассматривает человека с позиции отсутствия какой-либо деятельности его в процессе социализации. Первый, кто изучал этот подход, был </w:t>
      </w:r>
      <w:r w:rsidRPr="00164F3E">
        <w:rPr>
          <w:rFonts w:ascii="Times New Roman" w:eastAsia="Times New Roman" w:hAnsi="Times New Roman" w:cs="Times New Roman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Э. Д. Т. </w:t>
      </w:r>
      <w:proofErr w:type="spellStart"/>
      <w:r w:rsidRPr="00164F3E">
        <w:rPr>
          <w:rFonts w:ascii="Times New Roman" w:eastAsia="Times New Roman" w:hAnsi="Times New Roman" w:cs="Times New Roman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Парсонс</w:t>
      </w:r>
      <w:proofErr w:type="spellEnd"/>
      <w:r w:rsidRPr="00164F3E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.</w:t>
      </w:r>
    </w:p>
    <w:p w:rsidR="00164F3E" w:rsidRPr="00164F3E" w:rsidRDefault="00164F3E" w:rsidP="00164F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</w:pPr>
      <w:r w:rsidRPr="00164F3E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 xml:space="preserve">Все, кто считает, что человек активно участвует в процессе социализации, являются сторонниками второго подхода, т. е. </w:t>
      </w:r>
      <w:proofErr w:type="gramStart"/>
      <w:r w:rsidRPr="00164F3E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субъект-субъектного</w:t>
      </w:r>
      <w:proofErr w:type="gramEnd"/>
      <w:r w:rsidRPr="00164F3E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. Основали этот подход американцы </w:t>
      </w:r>
      <w:r w:rsidRPr="00164F3E">
        <w:rPr>
          <w:rFonts w:ascii="Times New Roman" w:eastAsia="Times New Roman" w:hAnsi="Times New Roman" w:cs="Times New Roman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Чарльз Кули</w:t>
      </w:r>
      <w:r w:rsidRPr="00164F3E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 и </w:t>
      </w:r>
      <w:r w:rsidRPr="00164F3E">
        <w:rPr>
          <w:rFonts w:ascii="Times New Roman" w:eastAsia="Times New Roman" w:hAnsi="Times New Roman" w:cs="Times New Roman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 xml:space="preserve">Джордж Герберт </w:t>
      </w:r>
      <w:proofErr w:type="spellStart"/>
      <w:r w:rsidRPr="00164F3E">
        <w:rPr>
          <w:rFonts w:ascii="Times New Roman" w:eastAsia="Times New Roman" w:hAnsi="Times New Roman" w:cs="Times New Roman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Мид</w:t>
      </w:r>
      <w:proofErr w:type="spellEnd"/>
      <w:r w:rsidRPr="00164F3E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 xml:space="preserve">. Основываясь на </w:t>
      </w:r>
      <w:proofErr w:type="gramStart"/>
      <w:r w:rsidRPr="00164F3E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субъект-субъектном</w:t>
      </w:r>
      <w:proofErr w:type="gramEnd"/>
      <w:r w:rsidRPr="00164F3E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 xml:space="preserve"> подходе, социализацию можно объяснить как развитие человека в процессе усвоения и воспроизводства культуры. Сущностью социализации является сочетание приспособления и обособления человека в условиях конкретного этноса.</w:t>
      </w:r>
    </w:p>
    <w:p w:rsidR="00164F3E" w:rsidRPr="00164F3E" w:rsidRDefault="00164F3E" w:rsidP="00164F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</w:pPr>
      <w:r w:rsidRPr="00164F3E">
        <w:rPr>
          <w:rFonts w:ascii="Times New Roman" w:eastAsia="Times New Roman" w:hAnsi="Times New Roman" w:cs="Times New Roman"/>
          <w:color w:val="13192E"/>
          <w:sz w:val="24"/>
          <w:szCs w:val="24"/>
          <w:bdr w:val="none" w:sz="0" w:space="0" w:color="auto" w:frame="1"/>
          <w:lang w:eastAsia="ru-RU"/>
        </w:rPr>
        <w:t>Приспособление (социальная адаптация)</w:t>
      </w:r>
      <w:r w:rsidRPr="00164F3E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 – процесс и результат встречной активности субъекта и социальной среды (</w:t>
      </w:r>
      <w:r w:rsidRPr="00164F3E">
        <w:rPr>
          <w:rFonts w:ascii="Times New Roman" w:eastAsia="Times New Roman" w:hAnsi="Times New Roman" w:cs="Times New Roman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Ж. Пиаже, Р. Мертон</w:t>
      </w:r>
      <w:r w:rsidRPr="00164F3E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). Адаптация подразумевает согласование требований и ожиданий общества по отношению к человеку с его установками и социальным поведением; согласование самооценок, т. е. самоанализ и притязания человека, с его возможностями и с реалиями социальной среды. Таким образом, адаптация – это процесс и результат становления индивида социальным существом.</w:t>
      </w:r>
    </w:p>
    <w:p w:rsidR="00164F3E" w:rsidRPr="00164F3E" w:rsidRDefault="00164F3E" w:rsidP="00164F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</w:pPr>
      <w:r w:rsidRPr="00164F3E">
        <w:rPr>
          <w:rFonts w:ascii="Times New Roman" w:eastAsia="Times New Roman" w:hAnsi="Times New Roman" w:cs="Times New Roman"/>
          <w:color w:val="13192E"/>
          <w:sz w:val="24"/>
          <w:szCs w:val="24"/>
          <w:bdr w:val="none" w:sz="0" w:space="0" w:color="auto" w:frame="1"/>
          <w:lang w:eastAsia="ru-RU"/>
        </w:rPr>
        <w:t>Обособление</w:t>
      </w:r>
      <w:r w:rsidRPr="00164F3E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 – процесс автономизации человека в обществе.</w:t>
      </w:r>
    </w:p>
    <w:p w:rsidR="00164F3E" w:rsidRPr="00164F3E" w:rsidRDefault="00164F3E" w:rsidP="00164F3E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</w:pPr>
      <w:r w:rsidRPr="00164F3E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Из сказанного следует, что в процессе социализации заложен внутренний, до конца не разрешимый конфликт между мерой адаптации человека к обществу и степенью обособления его в обществе. Другими словами, эффективная социализация предполагает определенный баланс адаптации и обособления.</w:t>
      </w:r>
    </w:p>
    <w:p w:rsidR="00164F3E" w:rsidRPr="00164F3E" w:rsidRDefault="00164F3E" w:rsidP="00164F3E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</w:pPr>
      <w:r w:rsidRPr="00164F3E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 xml:space="preserve">Изложенное понимание сущности социализации справедливо в рамках </w:t>
      </w:r>
      <w:proofErr w:type="gramStart"/>
      <w:r w:rsidRPr="00164F3E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субъект-субъектного</w:t>
      </w:r>
      <w:proofErr w:type="gramEnd"/>
      <w:r w:rsidRPr="00164F3E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 xml:space="preserve"> подхода, в котором социализация трактуется только как адаптация человека в обществе, как процесс и результат становления индивида социальным существом.</w:t>
      </w:r>
    </w:p>
    <w:p w:rsidR="00164F3E" w:rsidRPr="00164F3E" w:rsidRDefault="00164F3E" w:rsidP="00164F3E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</w:pPr>
      <w:r w:rsidRPr="00164F3E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В современном обществе социализация имеет особенности в зависимости от среды, культуры, но есть и общие характеристики. О них и пойдет речь дальше.</w:t>
      </w:r>
    </w:p>
    <w:p w:rsidR="00164F3E" w:rsidRPr="00164F3E" w:rsidRDefault="00164F3E" w:rsidP="00164F3E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</w:pPr>
      <w:r w:rsidRPr="00164F3E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 xml:space="preserve">В любом обществе социализация человека имеет особенности на различных этапах. В самом общем виде этапы социализации можно соотнести с возрастной периодизацией жизни человека. Существуют различные периодизации, и </w:t>
      </w:r>
      <w:proofErr w:type="gramStart"/>
      <w:r w:rsidRPr="00164F3E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>приводимая</w:t>
      </w:r>
      <w:proofErr w:type="gramEnd"/>
      <w:r w:rsidRPr="00164F3E">
        <w:rPr>
          <w:rFonts w:ascii="Times New Roman" w:eastAsia="Times New Roman" w:hAnsi="Times New Roman" w:cs="Times New Roman"/>
          <w:color w:val="13192E"/>
          <w:sz w:val="24"/>
          <w:szCs w:val="24"/>
          <w:lang w:eastAsia="ru-RU"/>
        </w:rPr>
        <w:t xml:space="preserve"> ниже не является общепризнанной. Она весьма условна (особенно после этапа юности), но достаточно удобна с социально-педагогической точки зрения.</w:t>
      </w:r>
    </w:p>
    <w:p w:rsidR="00934D91" w:rsidRDefault="00357D1A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3E"/>
    <w:rsid w:val="00033DEF"/>
    <w:rsid w:val="00164F3E"/>
    <w:rsid w:val="00357D1A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4F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4F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64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4F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4F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64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5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2026-01-18T05:59:00Z</dcterms:created>
  <dcterms:modified xsi:type="dcterms:W3CDTF">2026-01-18T16:40:00Z</dcterms:modified>
</cp:coreProperties>
</file>