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BD" w:rsidRDefault="001708BD" w:rsidP="001708BD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1708BD" w:rsidRDefault="001708BD" w:rsidP="001708BD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1708BD" w:rsidRPr="001708BD" w:rsidRDefault="001708BD" w:rsidP="001708B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r>
        <w:rPr>
          <w:rStyle w:val="c7"/>
          <w:b/>
          <w:bCs/>
          <w:color w:val="000000"/>
        </w:rPr>
        <w:t xml:space="preserve">        </w:t>
      </w:r>
      <w:r w:rsidR="00E77C6A">
        <w:rPr>
          <w:rStyle w:val="c7"/>
          <w:b/>
          <w:bCs/>
          <w:color w:val="000000"/>
        </w:rPr>
        <w:t>Реферат</w:t>
      </w:r>
      <w:r w:rsidRPr="001708BD">
        <w:rPr>
          <w:rStyle w:val="c7"/>
          <w:b/>
          <w:bCs/>
          <w:color w:val="000000"/>
        </w:rPr>
        <w:t>: «Особенности развития социальной педагогики в России».</w:t>
      </w:r>
      <w:r w:rsidRPr="001708BD">
        <w:rPr>
          <w:color w:val="000000"/>
        </w:rPr>
        <w:br/>
      </w:r>
      <w:bookmarkEnd w:id="0"/>
      <w:r w:rsidRPr="001708BD">
        <w:rPr>
          <w:color w:val="000000"/>
        </w:rPr>
        <w:br/>
      </w:r>
      <w:r w:rsidRPr="001708BD">
        <w:rPr>
          <w:rStyle w:val="c4"/>
          <w:color w:val="000000"/>
        </w:rPr>
        <w:t>В России развитие социальной педагогики — и как области научного знания, и как сферы профессиональной практической деятельности, и как учебной дисциплины — имеет свои особенности.</w:t>
      </w:r>
      <w:r w:rsidRPr="001708BD">
        <w:rPr>
          <w:color w:val="000000"/>
        </w:rPr>
        <w:br/>
      </w:r>
      <w:r w:rsidRPr="001708BD">
        <w:rPr>
          <w:rStyle w:val="c4"/>
          <w:color w:val="000000"/>
        </w:rPr>
        <w:t xml:space="preserve">С одной стороны, в отечественной науке и педагогической практике истоки и предпосылки выделения социальной педагогики в самостоятельную область знания можно найти еще в трудах и практической деятельности таких классиков педагогики, как К. Д. Ушинский, Л. Н. Толстой и многие другие. Особое значение для становления социальной педагогики имел тот этап в развитии отечественной педагогической науки, который приходится на 20-30-е годы нашего столетия. В это тяжелое время деятельность таких выдающихся педагогов, как А. С. Макаренко, С. Т. </w:t>
      </w:r>
      <w:proofErr w:type="spellStart"/>
      <w:r w:rsidRPr="001708BD">
        <w:rPr>
          <w:rStyle w:val="c4"/>
          <w:color w:val="000000"/>
        </w:rPr>
        <w:t>Шацкий</w:t>
      </w:r>
      <w:proofErr w:type="spellEnd"/>
      <w:r w:rsidRPr="001708BD">
        <w:rPr>
          <w:rStyle w:val="c4"/>
          <w:color w:val="000000"/>
        </w:rPr>
        <w:t>, В. Н. Сорока-</w:t>
      </w:r>
      <w:proofErr w:type="spellStart"/>
      <w:r w:rsidRPr="001708BD">
        <w:rPr>
          <w:rStyle w:val="c4"/>
          <w:color w:val="000000"/>
        </w:rPr>
        <w:t>Росинский</w:t>
      </w:r>
      <w:proofErr w:type="spellEnd"/>
      <w:r w:rsidRPr="001708BD">
        <w:rPr>
          <w:rStyle w:val="c4"/>
          <w:color w:val="000000"/>
        </w:rPr>
        <w:t xml:space="preserve">, была </w:t>
      </w:r>
      <w:proofErr w:type="gramStart"/>
      <w:r w:rsidRPr="001708BD">
        <w:rPr>
          <w:rStyle w:val="c4"/>
          <w:color w:val="000000"/>
        </w:rPr>
        <w:t>направлена</w:t>
      </w:r>
      <w:proofErr w:type="gramEnd"/>
      <w:r w:rsidRPr="001708BD">
        <w:rPr>
          <w:rStyle w:val="c4"/>
          <w:color w:val="000000"/>
        </w:rPr>
        <w:t xml:space="preserve"> прежде всего на помощь «выбитым из социальной колеи детям», т. е. по сути они были именно социальными педагогами, а деятельность организованных ими и многими другими педагогами детских опытных станций, коммун и других учреждений стала практическим воплощением социальной педагогики.</w:t>
      </w:r>
      <w:r w:rsidRPr="001708BD">
        <w:rPr>
          <w:color w:val="000000"/>
        </w:rPr>
        <w:br/>
      </w:r>
      <w:r w:rsidRPr="001708BD">
        <w:rPr>
          <w:rStyle w:val="c4"/>
          <w:color w:val="000000"/>
        </w:rPr>
        <w:t xml:space="preserve">Однако эволюционное развитие социальной педагогики в России не состоялось. Сначала произошел значительный разрыв между новой, советской педагогикой и тем, что было накоплено педагогикой в дореволюционный период, когда печально известный тезис «весь мир насилья мы разрушим до основанья...» был распространен и на педагогику. Высказывание видного педагога 20-30-х годов А. П. </w:t>
      </w:r>
      <w:proofErr w:type="spellStart"/>
      <w:r w:rsidRPr="001708BD">
        <w:rPr>
          <w:rStyle w:val="c4"/>
          <w:color w:val="000000"/>
        </w:rPr>
        <w:t>Пинкевича</w:t>
      </w:r>
      <w:proofErr w:type="spellEnd"/>
      <w:r w:rsidRPr="001708BD">
        <w:rPr>
          <w:rStyle w:val="c4"/>
          <w:color w:val="000000"/>
        </w:rPr>
        <w:t xml:space="preserve"> о том, что необходимо забыть все, написанное в области педагогики до революции, было поддержано многими педагогами-марксистами. Затем, начиная с конца 30-х годов, когда в стране была провозглашена победа социализма, возникла и прочно укрепилась тенденция замалчивания социальных проблем, которые стали рассматриваться как отдельные, легко искоренимые «пережитки прошлого», что также не способствовало развитию социальной педагогики.</w:t>
      </w:r>
      <w:r w:rsidRPr="001708BD">
        <w:rPr>
          <w:color w:val="000000"/>
        </w:rPr>
        <w:br/>
      </w:r>
      <w:r w:rsidRPr="001708BD">
        <w:rPr>
          <w:rStyle w:val="c4"/>
          <w:color w:val="000000"/>
        </w:rPr>
        <w:t>В результате, как уже отмечалось ранее, в 1990 г. социальная педагогика была введена императивно, «сверху». Это привело к тому, что научная и практическая сферы социальной педагогики начали развиваться одновременно и в отрыве друг от друга: практика не могла опереться на научные знания, так как науки еще фактически не было, а науке нечего было осмыслять, поскольку сфера практической деятельности только начала формироваться.</w:t>
      </w:r>
      <w:r w:rsidRPr="001708BD">
        <w:rPr>
          <w:color w:val="000000"/>
        </w:rPr>
        <w:br/>
      </w:r>
      <w:r w:rsidRPr="001708BD">
        <w:rPr>
          <w:rStyle w:val="c4"/>
          <w:color w:val="000000"/>
        </w:rPr>
        <w:t xml:space="preserve">Отразилось это и на становлении социальной педагогики как учебного предмета, которое также происходило одновременно со становлением области практической социально-педагогической деятельности и развитием науки. </w:t>
      </w:r>
      <w:proofErr w:type="spellStart"/>
      <w:r w:rsidRPr="001708BD">
        <w:rPr>
          <w:rStyle w:val="c4"/>
          <w:color w:val="000000"/>
        </w:rPr>
        <w:t>Несформированностъ</w:t>
      </w:r>
      <w:proofErr w:type="spellEnd"/>
      <w:r w:rsidRPr="001708BD">
        <w:rPr>
          <w:rStyle w:val="c4"/>
          <w:color w:val="000000"/>
        </w:rPr>
        <w:t xml:space="preserve"> и той, и другой обусловили то, что учебный предмет «Социальная педагогика» я сегодня еще включает много спорных, дискуссионных вопросов, различных точек зрения относительно сущности тех или иных категорий и понятий, даже самого предмета социальной педагогики.</w:t>
      </w:r>
      <w:r w:rsidRPr="001708BD">
        <w:rPr>
          <w:color w:val="000000"/>
        </w:rPr>
        <w:br/>
      </w:r>
      <w:r w:rsidRPr="001708BD">
        <w:rPr>
          <w:color w:val="000000"/>
        </w:rPr>
        <w:br/>
      </w:r>
    </w:p>
    <w:p w:rsidR="00934D91" w:rsidRPr="001708BD" w:rsidRDefault="00E77C6A">
      <w:pPr>
        <w:rPr>
          <w:sz w:val="24"/>
          <w:szCs w:val="24"/>
        </w:rPr>
      </w:pPr>
    </w:p>
    <w:sectPr w:rsidR="00934D91" w:rsidRPr="0017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BD"/>
    <w:rsid w:val="001708BD"/>
    <w:rsid w:val="006848D7"/>
    <w:rsid w:val="007F7CC2"/>
    <w:rsid w:val="00B230B0"/>
    <w:rsid w:val="00E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08BD"/>
  </w:style>
  <w:style w:type="character" w:customStyle="1" w:styleId="c4">
    <w:name w:val="c4"/>
    <w:basedOn w:val="a0"/>
    <w:rsid w:val="00170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08BD"/>
  </w:style>
  <w:style w:type="character" w:customStyle="1" w:styleId="c4">
    <w:name w:val="c4"/>
    <w:basedOn w:val="a0"/>
    <w:rsid w:val="0017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2026-01-18T06:06:00Z</dcterms:created>
  <dcterms:modified xsi:type="dcterms:W3CDTF">2026-01-18T17:18:00Z</dcterms:modified>
</cp:coreProperties>
</file>