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8AE" w:rsidRDefault="009618AE" w:rsidP="009618A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Хурамшина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Ольга Александровна </w:t>
      </w:r>
    </w:p>
    <w:p w:rsidR="009618AE" w:rsidRDefault="009618AE" w:rsidP="009618A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Воспитатель ВКК</w:t>
      </w:r>
    </w:p>
    <w:p w:rsidR="009618AE" w:rsidRDefault="009618AE" w:rsidP="009618A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313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КДОУ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АМО </w:t>
      </w:r>
      <w:r w:rsidRPr="00A313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</w:t>
      </w:r>
      <w:proofErr w:type="spellStart"/>
      <w:proofErr w:type="gramEnd"/>
      <w:r w:rsidRPr="00A313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Ачитский</w:t>
      </w:r>
      <w:proofErr w:type="spellEnd"/>
      <w:r w:rsidRPr="00A313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детский сад «Улыбка»</w:t>
      </w:r>
    </w:p>
    <w:p w:rsidR="009618AE" w:rsidRPr="00A313BF" w:rsidRDefault="009618AE" w:rsidP="009618AE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313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филиал «</w:t>
      </w:r>
      <w:proofErr w:type="spellStart"/>
      <w:r w:rsidRPr="00A313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Ачитский</w:t>
      </w:r>
      <w:proofErr w:type="spellEnd"/>
      <w:r w:rsidRPr="00A313B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детский сад «Ромашка»</w:t>
      </w:r>
    </w:p>
    <w:p w:rsidR="009618AE" w:rsidRDefault="009618AE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8627E" w:rsidRDefault="00370853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592B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BC4DD7">
        <w:rPr>
          <w:rFonts w:ascii="Times New Roman" w:hAnsi="Times New Roman" w:cs="Times New Roman"/>
          <w:b/>
          <w:sz w:val="28"/>
          <w:szCs w:val="28"/>
        </w:rPr>
        <w:t xml:space="preserve"> для педагогов:</w:t>
      </w:r>
      <w:r w:rsidR="004D1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C8E">
        <w:rPr>
          <w:rFonts w:ascii="Times New Roman" w:hAnsi="Times New Roman" w:cs="Times New Roman"/>
          <w:b/>
          <w:sz w:val="28"/>
          <w:szCs w:val="28"/>
        </w:rPr>
        <w:t>«</w:t>
      </w:r>
      <w:r w:rsidRPr="0073592B">
        <w:rPr>
          <w:rFonts w:ascii="Times New Roman" w:hAnsi="Times New Roman" w:cs="Times New Roman"/>
          <w:b/>
          <w:sz w:val="28"/>
          <w:szCs w:val="28"/>
        </w:rPr>
        <w:t>Палочки Кюизенера</w:t>
      </w:r>
      <w:r w:rsidR="005B6466">
        <w:rPr>
          <w:rFonts w:ascii="Times New Roman" w:hAnsi="Times New Roman" w:cs="Times New Roman"/>
          <w:b/>
          <w:sz w:val="28"/>
          <w:szCs w:val="28"/>
        </w:rPr>
        <w:t>»</w:t>
      </w:r>
      <w:r w:rsidR="0073592B" w:rsidRPr="0073592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3592B">
        <w:rPr>
          <w:rFonts w:ascii="Times New Roman" w:hAnsi="Times New Roman" w:cs="Times New Roman"/>
          <w:b/>
          <w:sz w:val="28"/>
          <w:szCs w:val="28"/>
        </w:rPr>
        <w:t xml:space="preserve"> как средство развития математических предс</w:t>
      </w:r>
      <w:r w:rsidR="008B3C54" w:rsidRPr="0073592B">
        <w:rPr>
          <w:rFonts w:ascii="Times New Roman" w:hAnsi="Times New Roman" w:cs="Times New Roman"/>
          <w:b/>
          <w:sz w:val="28"/>
          <w:szCs w:val="28"/>
        </w:rPr>
        <w:t>тавлений</w:t>
      </w:r>
      <w:r w:rsidR="0073592B" w:rsidRPr="0073592B">
        <w:rPr>
          <w:rFonts w:ascii="Times New Roman" w:hAnsi="Times New Roman" w:cs="Times New Roman"/>
          <w:b/>
          <w:sz w:val="28"/>
          <w:szCs w:val="28"/>
        </w:rPr>
        <w:t xml:space="preserve"> у детей старшего дошкольного возраста</w:t>
      </w:r>
      <w:r w:rsidR="005B6466">
        <w:rPr>
          <w:rFonts w:ascii="Times New Roman" w:hAnsi="Times New Roman" w:cs="Times New Roman"/>
          <w:b/>
          <w:sz w:val="28"/>
          <w:szCs w:val="28"/>
        </w:rPr>
        <w:t>»</w:t>
      </w:r>
      <w:r w:rsidR="0073592B" w:rsidRPr="0073592B">
        <w:rPr>
          <w:rFonts w:ascii="Times New Roman" w:hAnsi="Times New Roman" w:cs="Times New Roman"/>
          <w:b/>
          <w:sz w:val="28"/>
          <w:szCs w:val="28"/>
        </w:rPr>
        <w:t>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73592B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73592B">
        <w:rPr>
          <w:rFonts w:ascii="Times New Roman" w:hAnsi="Times New Roman" w:cs="Times New Roman"/>
          <w:sz w:val="28"/>
          <w:szCs w:val="28"/>
        </w:rPr>
        <w:t>профессионально</w:t>
      </w:r>
      <w:r w:rsidR="0073592B">
        <w:rPr>
          <w:rFonts w:ascii="Times New Roman" w:hAnsi="Times New Roman" w:cs="Times New Roman"/>
          <w:sz w:val="28"/>
          <w:szCs w:val="28"/>
        </w:rPr>
        <w:t>го</w:t>
      </w:r>
      <w:r w:rsidRPr="0073592B">
        <w:rPr>
          <w:rFonts w:ascii="Times New Roman" w:hAnsi="Times New Roman" w:cs="Times New Roman"/>
          <w:sz w:val="28"/>
          <w:szCs w:val="28"/>
        </w:rPr>
        <w:t xml:space="preserve"> мастерств</w:t>
      </w:r>
      <w:r w:rsidR="0073592B">
        <w:rPr>
          <w:rFonts w:ascii="Times New Roman" w:hAnsi="Times New Roman" w:cs="Times New Roman"/>
          <w:sz w:val="28"/>
          <w:szCs w:val="28"/>
        </w:rPr>
        <w:t xml:space="preserve">а </w:t>
      </w:r>
      <w:r w:rsidRPr="0073592B">
        <w:rPr>
          <w:rFonts w:ascii="Times New Roman" w:hAnsi="Times New Roman" w:cs="Times New Roman"/>
          <w:sz w:val="28"/>
          <w:szCs w:val="28"/>
        </w:rPr>
        <w:t>педагогов-участников мастер-класса в процессе активного педагогического общения по освоению использования</w:t>
      </w:r>
      <w:r w:rsidR="005E768D">
        <w:rPr>
          <w:rFonts w:ascii="Times New Roman" w:hAnsi="Times New Roman" w:cs="Times New Roman"/>
          <w:sz w:val="28"/>
          <w:szCs w:val="28"/>
        </w:rPr>
        <w:t>:</w:t>
      </w:r>
      <w:r w:rsidR="004D1F2A">
        <w:rPr>
          <w:rFonts w:ascii="Times New Roman" w:hAnsi="Times New Roman" w:cs="Times New Roman"/>
          <w:sz w:val="28"/>
          <w:szCs w:val="28"/>
        </w:rPr>
        <w:t xml:space="preserve"> </w:t>
      </w:r>
      <w:r w:rsidR="00BC4DD7">
        <w:rPr>
          <w:rFonts w:ascii="Times New Roman" w:hAnsi="Times New Roman" w:cs="Times New Roman"/>
          <w:sz w:val="28"/>
          <w:szCs w:val="28"/>
        </w:rPr>
        <w:t>п</w:t>
      </w:r>
      <w:r w:rsidRPr="0073592B">
        <w:rPr>
          <w:rFonts w:ascii="Times New Roman" w:hAnsi="Times New Roman" w:cs="Times New Roman"/>
          <w:sz w:val="28"/>
          <w:szCs w:val="28"/>
        </w:rPr>
        <w:t xml:space="preserve">алочек </w:t>
      </w:r>
      <w:r w:rsidR="00BC4DD7">
        <w:rPr>
          <w:rFonts w:ascii="Times New Roman" w:hAnsi="Times New Roman" w:cs="Times New Roman"/>
          <w:sz w:val="28"/>
          <w:szCs w:val="28"/>
        </w:rPr>
        <w:t>«</w:t>
      </w:r>
      <w:r w:rsidRPr="0073592B">
        <w:rPr>
          <w:rFonts w:ascii="Times New Roman" w:hAnsi="Times New Roman" w:cs="Times New Roman"/>
          <w:sz w:val="28"/>
          <w:szCs w:val="28"/>
        </w:rPr>
        <w:t>Кюизенера</w:t>
      </w:r>
      <w:r w:rsidR="005B6466">
        <w:rPr>
          <w:rFonts w:ascii="Times New Roman" w:hAnsi="Times New Roman" w:cs="Times New Roman"/>
          <w:sz w:val="28"/>
          <w:szCs w:val="28"/>
        </w:rPr>
        <w:t>»</w:t>
      </w:r>
      <w:r w:rsidR="0073592B">
        <w:rPr>
          <w:rFonts w:ascii="Times New Roman" w:hAnsi="Times New Roman" w:cs="Times New Roman"/>
          <w:sz w:val="28"/>
          <w:szCs w:val="28"/>
        </w:rPr>
        <w:t xml:space="preserve"> -</w:t>
      </w:r>
      <w:r w:rsidRPr="0073592B">
        <w:rPr>
          <w:rFonts w:ascii="Times New Roman" w:hAnsi="Times New Roman" w:cs="Times New Roman"/>
          <w:sz w:val="28"/>
          <w:szCs w:val="28"/>
        </w:rPr>
        <w:t xml:space="preserve"> как средства развития математических пред</w:t>
      </w:r>
      <w:r w:rsidR="008B3C54" w:rsidRPr="0073592B">
        <w:rPr>
          <w:rFonts w:ascii="Times New Roman" w:hAnsi="Times New Roman" w:cs="Times New Roman"/>
          <w:sz w:val="28"/>
          <w:szCs w:val="28"/>
        </w:rPr>
        <w:t>ставлений старших дошкольников.</w:t>
      </w:r>
    </w:p>
    <w:p w:rsidR="00370853" w:rsidRPr="005B6466" w:rsidRDefault="00370853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B6466">
        <w:rPr>
          <w:rFonts w:ascii="Times New Roman" w:hAnsi="Times New Roman" w:cs="Times New Roman"/>
          <w:b/>
          <w:sz w:val="28"/>
          <w:szCs w:val="28"/>
        </w:rPr>
        <w:t>Задач</w:t>
      </w:r>
      <w:r w:rsidR="005B6466">
        <w:rPr>
          <w:rFonts w:ascii="Times New Roman" w:hAnsi="Times New Roman" w:cs="Times New Roman"/>
          <w:b/>
          <w:sz w:val="28"/>
          <w:szCs w:val="28"/>
        </w:rPr>
        <w:t>и</w:t>
      </w:r>
      <w:r w:rsidR="0008627E">
        <w:rPr>
          <w:rFonts w:ascii="Times New Roman" w:hAnsi="Times New Roman" w:cs="Times New Roman"/>
          <w:b/>
          <w:sz w:val="28"/>
          <w:szCs w:val="28"/>
        </w:rPr>
        <w:t>:</w:t>
      </w:r>
    </w:p>
    <w:p w:rsidR="00370853" w:rsidRPr="0073592B" w:rsidRDefault="005B6466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70853" w:rsidRPr="0073592B">
        <w:rPr>
          <w:rFonts w:ascii="Times New Roman" w:hAnsi="Times New Roman" w:cs="Times New Roman"/>
          <w:sz w:val="28"/>
          <w:szCs w:val="28"/>
        </w:rPr>
        <w:t>Сформировать у педагогов – участников мастер - класса представление об игровой технологии.</w:t>
      </w:r>
    </w:p>
    <w:p w:rsidR="00370853" w:rsidRPr="0073592B" w:rsidRDefault="005B6466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70853" w:rsidRPr="0073592B">
        <w:rPr>
          <w:rFonts w:ascii="Times New Roman" w:hAnsi="Times New Roman" w:cs="Times New Roman"/>
          <w:sz w:val="28"/>
          <w:szCs w:val="28"/>
        </w:rPr>
        <w:t>Обучить участников мастер – класса навыкам, составляющим основу игровой технологии.</w:t>
      </w:r>
    </w:p>
    <w:p w:rsidR="00370853" w:rsidRPr="0073592B" w:rsidRDefault="005B6466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D1F2A">
        <w:rPr>
          <w:rFonts w:ascii="Times New Roman" w:hAnsi="Times New Roman" w:cs="Times New Roman"/>
          <w:sz w:val="28"/>
          <w:szCs w:val="28"/>
        </w:rPr>
        <w:t>Активизировать</w:t>
      </w:r>
      <w:r w:rsidR="00BC4DD7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BC4DD7">
        <w:rPr>
          <w:rFonts w:ascii="Times New Roman" w:hAnsi="Times New Roman" w:cs="Times New Roman"/>
          <w:sz w:val="28"/>
          <w:szCs w:val="28"/>
        </w:rPr>
        <w:t>педагогов</w:t>
      </w:r>
      <w:r w:rsidR="005B4192">
        <w:rPr>
          <w:rFonts w:ascii="Times New Roman" w:hAnsi="Times New Roman" w:cs="Times New Roman"/>
          <w:sz w:val="28"/>
          <w:szCs w:val="28"/>
        </w:rPr>
        <w:t xml:space="preserve"> </w:t>
      </w:r>
      <w:r w:rsidR="00370853" w:rsidRPr="0073592B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BC61C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C4DD7">
        <w:rPr>
          <w:rFonts w:ascii="Times New Roman" w:hAnsi="Times New Roman" w:cs="Times New Roman"/>
          <w:sz w:val="28"/>
          <w:szCs w:val="28"/>
        </w:rPr>
        <w:t xml:space="preserve"> </w:t>
      </w:r>
      <w:r w:rsidR="00BC61C1">
        <w:rPr>
          <w:rFonts w:ascii="Times New Roman" w:hAnsi="Times New Roman" w:cs="Times New Roman"/>
          <w:sz w:val="28"/>
          <w:szCs w:val="28"/>
        </w:rPr>
        <w:t>-</w:t>
      </w:r>
      <w:r w:rsidR="005E768D">
        <w:rPr>
          <w:rFonts w:ascii="Times New Roman" w:hAnsi="Times New Roman" w:cs="Times New Roman"/>
          <w:sz w:val="28"/>
          <w:szCs w:val="28"/>
        </w:rPr>
        <w:t xml:space="preserve"> мыслительную</w:t>
      </w:r>
      <w:r w:rsidR="00370853" w:rsidRPr="0073592B">
        <w:rPr>
          <w:rFonts w:ascii="Times New Roman" w:hAnsi="Times New Roman" w:cs="Times New Roman"/>
          <w:sz w:val="28"/>
          <w:szCs w:val="28"/>
        </w:rPr>
        <w:t xml:space="preserve"> деятельность, повысить уровень их профессиональной компетенции в вопросах развития математических представлений</w:t>
      </w:r>
      <w:r w:rsidR="004D1F2A">
        <w:rPr>
          <w:rFonts w:ascii="Times New Roman" w:hAnsi="Times New Roman" w:cs="Times New Roman"/>
          <w:sz w:val="28"/>
          <w:szCs w:val="28"/>
        </w:rPr>
        <w:t xml:space="preserve"> у</w:t>
      </w:r>
      <w:r w:rsidR="00370853" w:rsidRPr="0073592B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возраста.</w:t>
      </w:r>
    </w:p>
    <w:p w:rsidR="005B6466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D1F2A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4D1F2A">
        <w:rPr>
          <w:rFonts w:ascii="Times New Roman" w:hAnsi="Times New Roman" w:cs="Times New Roman"/>
          <w:b/>
          <w:sz w:val="28"/>
          <w:szCs w:val="28"/>
        </w:rPr>
        <w:t>:</w:t>
      </w:r>
      <w:r w:rsidR="00B01C57" w:rsidRPr="004D1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 xml:space="preserve"> </w:t>
      </w:r>
      <w:r w:rsidR="00B01C57">
        <w:rPr>
          <w:rFonts w:ascii="Times New Roman" w:hAnsi="Times New Roman" w:cs="Times New Roman"/>
          <w:sz w:val="28"/>
          <w:szCs w:val="28"/>
        </w:rPr>
        <w:t>«</w:t>
      </w:r>
      <w:r w:rsidR="00BC4DD7">
        <w:rPr>
          <w:rFonts w:ascii="Times New Roman" w:hAnsi="Times New Roman" w:cs="Times New Roman"/>
          <w:sz w:val="28"/>
          <w:szCs w:val="28"/>
        </w:rPr>
        <w:t>П</w:t>
      </w:r>
      <w:r w:rsidRPr="0073592B">
        <w:rPr>
          <w:rFonts w:ascii="Times New Roman" w:hAnsi="Times New Roman" w:cs="Times New Roman"/>
          <w:sz w:val="28"/>
          <w:szCs w:val="28"/>
        </w:rPr>
        <w:t>алочки Кюизенера</w:t>
      </w:r>
      <w:r w:rsidR="005B6466">
        <w:rPr>
          <w:rFonts w:ascii="Times New Roman" w:hAnsi="Times New Roman" w:cs="Times New Roman"/>
          <w:sz w:val="28"/>
          <w:szCs w:val="28"/>
        </w:rPr>
        <w:t>»</w:t>
      </w:r>
      <w:r w:rsidRPr="0073592B">
        <w:rPr>
          <w:rFonts w:ascii="Times New Roman" w:hAnsi="Times New Roman" w:cs="Times New Roman"/>
          <w:sz w:val="28"/>
          <w:szCs w:val="28"/>
        </w:rPr>
        <w:t>.</w:t>
      </w:r>
      <w:r w:rsidR="00F46F39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Практический раздаточный материал: условное числовое обозначение</w:t>
      </w:r>
      <w:r w:rsidR="008B3C54" w:rsidRPr="0073592B">
        <w:rPr>
          <w:rFonts w:ascii="Times New Roman" w:hAnsi="Times New Roman" w:cs="Times New Roman"/>
          <w:sz w:val="28"/>
          <w:szCs w:val="28"/>
        </w:rPr>
        <w:t xml:space="preserve"> комплекта </w:t>
      </w:r>
    </w:p>
    <w:p w:rsidR="00370853" w:rsidRPr="005B6466" w:rsidRDefault="00370853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B6466">
        <w:rPr>
          <w:rFonts w:ascii="Times New Roman" w:hAnsi="Times New Roman" w:cs="Times New Roman"/>
          <w:b/>
          <w:sz w:val="28"/>
          <w:szCs w:val="28"/>
        </w:rPr>
        <w:t>Ход мастер-класса</w:t>
      </w:r>
      <w:r w:rsidR="008B3C54" w:rsidRPr="005B6466">
        <w:rPr>
          <w:rFonts w:ascii="Times New Roman" w:hAnsi="Times New Roman" w:cs="Times New Roman"/>
          <w:b/>
          <w:sz w:val="28"/>
          <w:szCs w:val="28"/>
        </w:rPr>
        <w:t>: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6466">
        <w:rPr>
          <w:rFonts w:ascii="Times New Roman" w:hAnsi="Times New Roman" w:cs="Times New Roman"/>
          <w:b/>
          <w:sz w:val="28"/>
          <w:szCs w:val="28"/>
        </w:rPr>
        <w:t>Вводная часть</w:t>
      </w:r>
      <w:r w:rsidRPr="0073592B">
        <w:rPr>
          <w:rFonts w:ascii="Times New Roman" w:hAnsi="Times New Roman" w:cs="Times New Roman"/>
          <w:sz w:val="28"/>
          <w:szCs w:val="28"/>
        </w:rPr>
        <w:t>.</w:t>
      </w:r>
    </w:p>
    <w:p w:rsidR="00370853" w:rsidRPr="005B6466" w:rsidRDefault="008B3C54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6466">
        <w:rPr>
          <w:rFonts w:ascii="Times New Roman" w:hAnsi="Times New Roman" w:cs="Times New Roman"/>
          <w:sz w:val="28"/>
          <w:szCs w:val="28"/>
        </w:rPr>
        <w:t>Красный</w:t>
      </w:r>
      <w:r w:rsidR="005B6466">
        <w:rPr>
          <w:rFonts w:ascii="Times New Roman" w:hAnsi="Times New Roman" w:cs="Times New Roman"/>
          <w:sz w:val="28"/>
          <w:szCs w:val="28"/>
        </w:rPr>
        <w:t xml:space="preserve"> </w:t>
      </w:r>
      <w:r w:rsidRPr="005B6466">
        <w:rPr>
          <w:rFonts w:ascii="Times New Roman" w:hAnsi="Times New Roman" w:cs="Times New Roman"/>
          <w:sz w:val="28"/>
          <w:szCs w:val="28"/>
        </w:rPr>
        <w:t>- хорошее настроение.</w:t>
      </w:r>
    </w:p>
    <w:p w:rsidR="00370853" w:rsidRPr="005B6466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6466">
        <w:rPr>
          <w:rFonts w:ascii="Times New Roman" w:hAnsi="Times New Roman" w:cs="Times New Roman"/>
          <w:sz w:val="28"/>
          <w:szCs w:val="28"/>
        </w:rPr>
        <w:t>Же</w:t>
      </w:r>
      <w:r w:rsidR="008B3C54" w:rsidRPr="005B6466">
        <w:rPr>
          <w:rFonts w:ascii="Times New Roman" w:hAnsi="Times New Roman" w:cs="Times New Roman"/>
          <w:sz w:val="28"/>
          <w:szCs w:val="28"/>
        </w:rPr>
        <w:t>лтый - цвет олицетворяет тепло.</w:t>
      </w:r>
    </w:p>
    <w:p w:rsidR="00370853" w:rsidRPr="005B6466" w:rsidRDefault="008B3C54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6466">
        <w:rPr>
          <w:rFonts w:ascii="Times New Roman" w:hAnsi="Times New Roman" w:cs="Times New Roman"/>
          <w:sz w:val="28"/>
          <w:szCs w:val="28"/>
        </w:rPr>
        <w:t>Розовый</w:t>
      </w:r>
      <w:r w:rsidR="005B6466">
        <w:rPr>
          <w:rFonts w:ascii="Times New Roman" w:hAnsi="Times New Roman" w:cs="Times New Roman"/>
          <w:sz w:val="28"/>
          <w:szCs w:val="28"/>
        </w:rPr>
        <w:t xml:space="preserve"> </w:t>
      </w:r>
      <w:r w:rsidRPr="005B6466">
        <w:rPr>
          <w:rFonts w:ascii="Times New Roman" w:hAnsi="Times New Roman" w:cs="Times New Roman"/>
          <w:sz w:val="28"/>
          <w:szCs w:val="28"/>
        </w:rPr>
        <w:t>- оптимизм и радость.</w:t>
      </w:r>
    </w:p>
    <w:p w:rsidR="00370853" w:rsidRPr="005B6466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6466">
        <w:rPr>
          <w:rFonts w:ascii="Times New Roman" w:hAnsi="Times New Roman" w:cs="Times New Roman"/>
          <w:sz w:val="28"/>
          <w:szCs w:val="28"/>
        </w:rPr>
        <w:t>Го</w:t>
      </w:r>
      <w:r w:rsidR="008B3C54" w:rsidRPr="005B6466">
        <w:rPr>
          <w:rFonts w:ascii="Times New Roman" w:hAnsi="Times New Roman" w:cs="Times New Roman"/>
          <w:sz w:val="28"/>
          <w:szCs w:val="28"/>
        </w:rPr>
        <w:t>лубой - безопасность и доверие.</w:t>
      </w:r>
    </w:p>
    <w:p w:rsidR="0073592B" w:rsidRPr="0073592B" w:rsidRDefault="0073592B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Здравствуйте, коллеги! Я очень рада приветствовать Вас на</w:t>
      </w:r>
      <w:r w:rsidR="005B6466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 xml:space="preserve"> мастер </w:t>
      </w:r>
      <w:r w:rsidR="00B01C57">
        <w:rPr>
          <w:rFonts w:ascii="Times New Roman" w:hAnsi="Times New Roman" w:cs="Times New Roman"/>
          <w:sz w:val="28"/>
          <w:szCs w:val="28"/>
        </w:rPr>
        <w:t>-</w:t>
      </w:r>
      <w:r w:rsidR="004D1F2A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классе.</w:t>
      </w:r>
      <w:r w:rsidR="005B6466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Особая роль при развитии элементарных математических представлений у дошкольников отводится нестандартным дидактическим средствам, к которым относится широко известный во всем мире дидактический материал, разработанный бельгийским математиком</w:t>
      </w:r>
      <w:r w:rsidR="000E7B98">
        <w:rPr>
          <w:rFonts w:ascii="Times New Roman" w:hAnsi="Times New Roman" w:cs="Times New Roman"/>
          <w:sz w:val="28"/>
          <w:szCs w:val="28"/>
        </w:rPr>
        <w:t xml:space="preserve"> </w:t>
      </w:r>
      <w:r w:rsidR="00CA65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92B">
        <w:rPr>
          <w:rFonts w:ascii="Times New Roman" w:hAnsi="Times New Roman" w:cs="Times New Roman"/>
          <w:sz w:val="28"/>
          <w:szCs w:val="28"/>
        </w:rPr>
        <w:t>Джордж</w:t>
      </w:r>
      <w:r w:rsidR="00CA6567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A6567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92B">
        <w:rPr>
          <w:rFonts w:ascii="Times New Roman" w:hAnsi="Times New Roman" w:cs="Times New Roman"/>
          <w:sz w:val="28"/>
          <w:szCs w:val="28"/>
        </w:rPr>
        <w:t>Кюизенер</w:t>
      </w:r>
      <w:r w:rsidR="00CA6567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3592B">
        <w:rPr>
          <w:rFonts w:ascii="Times New Roman" w:hAnsi="Times New Roman" w:cs="Times New Roman"/>
          <w:sz w:val="28"/>
          <w:szCs w:val="28"/>
        </w:rPr>
        <w:t xml:space="preserve"> (1891 - 1976) - бельгийский педагог, автор уникальной методики. Одним из его изобретений</w:t>
      </w:r>
      <w:r w:rsidR="00CA6567">
        <w:rPr>
          <w:rFonts w:ascii="Times New Roman" w:hAnsi="Times New Roman" w:cs="Times New Roman"/>
          <w:sz w:val="28"/>
          <w:szCs w:val="28"/>
        </w:rPr>
        <w:t>,</w:t>
      </w:r>
      <w:r w:rsidRPr="0073592B">
        <w:rPr>
          <w:rFonts w:ascii="Times New Roman" w:hAnsi="Times New Roman" w:cs="Times New Roman"/>
          <w:sz w:val="28"/>
          <w:szCs w:val="28"/>
        </w:rPr>
        <w:t xml:space="preserve"> был набор цветных деревянных палочек в основу метода легла методика</w:t>
      </w:r>
      <w:r w:rsidR="00BC61C1">
        <w:rPr>
          <w:rFonts w:ascii="Times New Roman" w:hAnsi="Times New Roman" w:cs="Times New Roman"/>
          <w:sz w:val="28"/>
          <w:szCs w:val="28"/>
        </w:rPr>
        <w:t>:</w:t>
      </w:r>
      <w:r w:rsidR="00782AE2">
        <w:rPr>
          <w:rFonts w:ascii="Times New Roman" w:hAnsi="Times New Roman" w:cs="Times New Roman"/>
          <w:sz w:val="28"/>
          <w:szCs w:val="28"/>
        </w:rPr>
        <w:t xml:space="preserve"> </w:t>
      </w:r>
      <w:r w:rsidR="00CA6567">
        <w:rPr>
          <w:rFonts w:ascii="Times New Roman" w:hAnsi="Times New Roman" w:cs="Times New Roman"/>
          <w:sz w:val="28"/>
          <w:szCs w:val="28"/>
        </w:rPr>
        <w:t>»</w:t>
      </w:r>
      <w:r w:rsidR="00BC61C1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 xml:space="preserve">Фридриха </w:t>
      </w:r>
      <w:proofErr w:type="spellStart"/>
      <w:r w:rsidRPr="0073592B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="00BC4DD7">
        <w:rPr>
          <w:rFonts w:ascii="Times New Roman" w:hAnsi="Times New Roman" w:cs="Times New Roman"/>
          <w:sz w:val="28"/>
          <w:szCs w:val="28"/>
        </w:rPr>
        <w:t>»</w:t>
      </w:r>
      <w:r w:rsidRPr="0073592B">
        <w:rPr>
          <w:rFonts w:ascii="Times New Roman" w:hAnsi="Times New Roman" w:cs="Times New Roman"/>
          <w:sz w:val="28"/>
          <w:szCs w:val="28"/>
        </w:rPr>
        <w:t xml:space="preserve">, немецкого педагога позапрошлого столетия). </w:t>
      </w:r>
      <w:proofErr w:type="spellStart"/>
      <w:r w:rsidRPr="0073592B">
        <w:rPr>
          <w:rFonts w:ascii="Times New Roman" w:hAnsi="Times New Roman" w:cs="Times New Roman"/>
          <w:sz w:val="28"/>
          <w:szCs w:val="28"/>
        </w:rPr>
        <w:t>Кюизенер</w:t>
      </w:r>
      <w:proofErr w:type="spellEnd"/>
      <w:r w:rsidRPr="0073592B">
        <w:rPr>
          <w:rFonts w:ascii="Times New Roman" w:hAnsi="Times New Roman" w:cs="Times New Roman"/>
          <w:sz w:val="28"/>
          <w:szCs w:val="28"/>
        </w:rPr>
        <w:t xml:space="preserve"> использовал их при обучении арифметике и обнаружил, что метод оказался весьма действенным. Он получал стабильно высокий результат обучения, а ученикам нравилось то, что они делали</w:t>
      </w:r>
      <w:r w:rsidR="005B6466">
        <w:rPr>
          <w:rFonts w:ascii="Times New Roman" w:hAnsi="Times New Roman" w:cs="Times New Roman"/>
          <w:sz w:val="28"/>
          <w:szCs w:val="28"/>
        </w:rPr>
        <w:t>.</w:t>
      </w:r>
      <w:r w:rsidR="00F46F39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 xml:space="preserve"> Я попрошу </w:t>
      </w:r>
      <w:r w:rsidR="005B6466">
        <w:rPr>
          <w:rFonts w:ascii="Times New Roman" w:hAnsi="Times New Roman" w:cs="Times New Roman"/>
          <w:sz w:val="28"/>
          <w:szCs w:val="28"/>
        </w:rPr>
        <w:t>Вас</w:t>
      </w:r>
      <w:r w:rsidRPr="0073592B">
        <w:rPr>
          <w:rFonts w:ascii="Times New Roman" w:hAnsi="Times New Roman" w:cs="Times New Roman"/>
          <w:sz w:val="28"/>
          <w:szCs w:val="28"/>
        </w:rPr>
        <w:t xml:space="preserve"> взять из коробки одну из палочек, которая вам больше нравится. И так, давайте посмотрим, какому цвету вы отдали предпочтение, по ним мы сейчас узнаем с каким настроением  вы пришли на наше мероприятие.</w:t>
      </w:r>
    </w:p>
    <w:p w:rsidR="0073592B" w:rsidRPr="0073592B" w:rsidRDefault="0073592B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Оранжевый</w:t>
      </w:r>
      <w:r w:rsidR="005B6466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- цвет позитивный.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Фио</w:t>
      </w:r>
      <w:r w:rsidR="008B3C54" w:rsidRPr="0073592B">
        <w:rPr>
          <w:rFonts w:ascii="Times New Roman" w:hAnsi="Times New Roman" w:cs="Times New Roman"/>
          <w:sz w:val="28"/>
          <w:szCs w:val="28"/>
        </w:rPr>
        <w:t>летовый - вдохновляющий.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lastRenderedPageBreak/>
        <w:t>Бордовый</w:t>
      </w:r>
      <w:r w:rsidR="005E768D">
        <w:rPr>
          <w:rFonts w:ascii="Times New Roman" w:hAnsi="Times New Roman" w:cs="Times New Roman"/>
          <w:sz w:val="28"/>
          <w:szCs w:val="28"/>
        </w:rPr>
        <w:t xml:space="preserve"> цвет</w:t>
      </w:r>
      <w:r w:rsidR="005B6466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-</w:t>
      </w:r>
      <w:r w:rsidR="008B3C54" w:rsidRPr="0073592B">
        <w:rPr>
          <w:rFonts w:ascii="Times New Roman" w:hAnsi="Times New Roman" w:cs="Times New Roman"/>
          <w:sz w:val="28"/>
          <w:szCs w:val="28"/>
        </w:rPr>
        <w:t xml:space="preserve"> сострадание, чувствительность.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Черный</w:t>
      </w:r>
      <w:r w:rsidR="005E768D">
        <w:rPr>
          <w:rFonts w:ascii="Times New Roman" w:hAnsi="Times New Roman" w:cs="Times New Roman"/>
          <w:sz w:val="28"/>
          <w:szCs w:val="28"/>
        </w:rPr>
        <w:t xml:space="preserve"> цвет</w:t>
      </w:r>
      <w:r w:rsidR="005B6466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- безразличие.</w:t>
      </w:r>
    </w:p>
    <w:p w:rsidR="008B3C54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Белый цве</w:t>
      </w:r>
      <w:r w:rsidR="005B6466">
        <w:rPr>
          <w:rFonts w:ascii="Times New Roman" w:hAnsi="Times New Roman" w:cs="Times New Roman"/>
          <w:sz w:val="28"/>
          <w:szCs w:val="28"/>
        </w:rPr>
        <w:t>т</w:t>
      </w:r>
      <w:r w:rsidR="00B01C57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- не понимание.</w:t>
      </w:r>
    </w:p>
    <w:p w:rsidR="00F46F39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Голубой цвет</w:t>
      </w:r>
      <w:r w:rsidR="00B01C57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- доверие.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Тема моего мастер – класса</w:t>
      </w:r>
      <w:r w:rsidR="005B6466">
        <w:rPr>
          <w:rFonts w:ascii="Times New Roman" w:hAnsi="Times New Roman" w:cs="Times New Roman"/>
          <w:sz w:val="28"/>
          <w:szCs w:val="28"/>
        </w:rPr>
        <w:t>:</w:t>
      </w:r>
      <w:r w:rsidRPr="0073592B">
        <w:rPr>
          <w:rFonts w:ascii="Times New Roman" w:hAnsi="Times New Roman" w:cs="Times New Roman"/>
          <w:sz w:val="28"/>
          <w:szCs w:val="28"/>
        </w:rPr>
        <w:t xml:space="preserve"> «</w:t>
      </w:r>
      <w:r w:rsidR="00BC4DD7">
        <w:rPr>
          <w:rFonts w:ascii="Times New Roman" w:hAnsi="Times New Roman" w:cs="Times New Roman"/>
          <w:sz w:val="28"/>
          <w:szCs w:val="28"/>
        </w:rPr>
        <w:t>П</w:t>
      </w:r>
      <w:r w:rsidRPr="0073592B">
        <w:rPr>
          <w:rFonts w:ascii="Times New Roman" w:hAnsi="Times New Roman" w:cs="Times New Roman"/>
          <w:sz w:val="28"/>
          <w:szCs w:val="28"/>
        </w:rPr>
        <w:t>алочки К</w:t>
      </w:r>
      <w:r w:rsidR="00F46F39">
        <w:rPr>
          <w:rFonts w:ascii="Times New Roman" w:hAnsi="Times New Roman" w:cs="Times New Roman"/>
          <w:sz w:val="28"/>
          <w:szCs w:val="28"/>
        </w:rPr>
        <w:t>юизенер</w:t>
      </w:r>
      <w:r w:rsidR="005B6466">
        <w:rPr>
          <w:rFonts w:ascii="Times New Roman" w:hAnsi="Times New Roman" w:cs="Times New Roman"/>
          <w:sz w:val="28"/>
          <w:szCs w:val="28"/>
        </w:rPr>
        <w:t>а»</w:t>
      </w:r>
      <w:r w:rsidR="00F46F39">
        <w:rPr>
          <w:rFonts w:ascii="Times New Roman" w:hAnsi="Times New Roman" w:cs="Times New Roman"/>
          <w:sz w:val="28"/>
          <w:szCs w:val="28"/>
        </w:rPr>
        <w:t>-</w:t>
      </w:r>
      <w:r w:rsidRPr="0073592B">
        <w:rPr>
          <w:rFonts w:ascii="Times New Roman" w:hAnsi="Times New Roman" w:cs="Times New Roman"/>
          <w:sz w:val="28"/>
          <w:szCs w:val="28"/>
        </w:rPr>
        <w:t xml:space="preserve"> как средство развития математических представлений старших дошкольников».</w:t>
      </w:r>
    </w:p>
    <w:p w:rsidR="00F46F39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Всем нам известно, что ведущей деятельностью детей дошкольного возраста является игра. При правильной организации игра создает условия для развития физических, интеллектуальных и личностных качеств ребенка, формированию предпосылок учебной деятельности и обеспечению социальной успешности дошкольника.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Проблема обучения математике в современной жизни приобретает все большее значение. Это объясняется, прежде всего, ее присутствием в различных областях деятельности. Поэтому обучение в детском саду направлено, прежде всего, на воспитание у детей привычки логической аргументации окружающего</w:t>
      </w:r>
      <w:r w:rsidR="005B6466">
        <w:rPr>
          <w:rFonts w:ascii="Times New Roman" w:hAnsi="Times New Roman" w:cs="Times New Roman"/>
          <w:sz w:val="28"/>
          <w:szCs w:val="28"/>
        </w:rPr>
        <w:t>.</w:t>
      </w:r>
      <w:r w:rsidR="00B01C57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Математическое развитие – это не количество знаний, которое получил ребенок, а умение пользоваться ими, применять их в</w:t>
      </w:r>
      <w:r w:rsidR="00E820F0">
        <w:rPr>
          <w:rFonts w:ascii="Times New Roman" w:hAnsi="Times New Roman" w:cs="Times New Roman"/>
          <w:sz w:val="28"/>
          <w:szCs w:val="28"/>
        </w:rPr>
        <w:t xml:space="preserve"> </w:t>
      </w:r>
      <w:r w:rsidR="005E768D">
        <w:rPr>
          <w:rFonts w:ascii="Times New Roman" w:hAnsi="Times New Roman" w:cs="Times New Roman"/>
          <w:sz w:val="28"/>
          <w:szCs w:val="28"/>
        </w:rPr>
        <w:t>с</w:t>
      </w:r>
      <w:r w:rsidR="004D1F2A">
        <w:rPr>
          <w:rFonts w:ascii="Times New Roman" w:hAnsi="Times New Roman" w:cs="Times New Roman"/>
          <w:sz w:val="28"/>
          <w:szCs w:val="28"/>
        </w:rPr>
        <w:t>амостоятельно</w:t>
      </w:r>
      <w:r w:rsidR="00042933">
        <w:rPr>
          <w:rFonts w:ascii="Times New Roman" w:hAnsi="Times New Roman" w:cs="Times New Roman"/>
          <w:sz w:val="28"/>
          <w:szCs w:val="28"/>
        </w:rPr>
        <w:t xml:space="preserve"> и </w:t>
      </w:r>
      <w:r w:rsidR="005E768D">
        <w:rPr>
          <w:rFonts w:ascii="Times New Roman" w:hAnsi="Times New Roman" w:cs="Times New Roman"/>
          <w:sz w:val="28"/>
          <w:szCs w:val="28"/>
        </w:rPr>
        <w:t>индивидуальной</w:t>
      </w:r>
      <w:r w:rsidRPr="0073592B">
        <w:rPr>
          <w:rFonts w:ascii="Times New Roman" w:hAnsi="Times New Roman" w:cs="Times New Roman"/>
          <w:sz w:val="28"/>
          <w:szCs w:val="28"/>
        </w:rPr>
        <w:t xml:space="preserve"> деятельности. Достичь этого, можно на основе изучения математического материала посредством </w:t>
      </w:r>
      <w:r w:rsidR="005B6466">
        <w:rPr>
          <w:rFonts w:ascii="Times New Roman" w:hAnsi="Times New Roman" w:cs="Times New Roman"/>
          <w:sz w:val="28"/>
          <w:szCs w:val="28"/>
        </w:rPr>
        <w:t>«П</w:t>
      </w:r>
      <w:r w:rsidRPr="0073592B">
        <w:rPr>
          <w:rFonts w:ascii="Times New Roman" w:hAnsi="Times New Roman" w:cs="Times New Roman"/>
          <w:sz w:val="28"/>
          <w:szCs w:val="28"/>
        </w:rPr>
        <w:t>алочек Кюизенера</w:t>
      </w:r>
      <w:r w:rsidR="005B6466">
        <w:rPr>
          <w:rFonts w:ascii="Times New Roman" w:hAnsi="Times New Roman" w:cs="Times New Roman"/>
          <w:sz w:val="28"/>
          <w:szCs w:val="28"/>
        </w:rPr>
        <w:t>»</w:t>
      </w:r>
      <w:r w:rsidRPr="0073592B">
        <w:rPr>
          <w:rFonts w:ascii="Times New Roman" w:hAnsi="Times New Roman" w:cs="Times New Roman"/>
          <w:sz w:val="28"/>
          <w:szCs w:val="28"/>
        </w:rPr>
        <w:t>.</w:t>
      </w:r>
    </w:p>
    <w:p w:rsidR="00AC5B4E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Итак, цветные числа предоставляют замечательную возможность конструировать модель изучаемого математического понятия и решать следующие задачи:</w:t>
      </w:r>
    </w:p>
    <w:p w:rsidR="00AC5B4E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• познакомить с понятием цвета (различать цвет, классифицировать по цвету).</w:t>
      </w:r>
    </w:p>
    <w:p w:rsidR="00AC5B4E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• развивать творческие способности, воображение, фантазию, способности к моделированию и конструированию, умение создавать различные конфигурации, воссоздавать модели по образцу.</w:t>
      </w:r>
    </w:p>
    <w:p w:rsidR="00AC5B4E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• познакомить детей с последовательностью чисел натурального ряда, чётные, нечётные числа, при построении горизонтальной, вертикальной и симметричной цветных лесенок.</w:t>
      </w:r>
    </w:p>
    <w:p w:rsidR="00AC5B4E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• осваивать прямой и обратный счет.</w:t>
      </w:r>
    </w:p>
    <w:p w:rsidR="00AC5B4E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• познакомить с составом числа (из единиц и двух меньших чисел).</w:t>
      </w:r>
    </w:p>
    <w:p w:rsidR="00370853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• помочь овладеть арифметическими действиями сложения, вычитания, умножения и деления, освоение понятия итогового числа</w:t>
      </w:r>
    </w:p>
    <w:p w:rsidR="00370853" w:rsidRPr="0073592B" w:rsidRDefault="00F46F39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Развиваются </w:t>
      </w:r>
      <w:r w:rsidR="00AC5B4E" w:rsidRPr="0073592B">
        <w:rPr>
          <w:rFonts w:ascii="Times New Roman" w:hAnsi="Times New Roman" w:cs="Times New Roman"/>
          <w:sz w:val="28"/>
          <w:szCs w:val="28"/>
        </w:rPr>
        <w:t xml:space="preserve"> </w:t>
      </w:r>
      <w:r w:rsidR="00370853" w:rsidRPr="0073592B">
        <w:rPr>
          <w:rFonts w:ascii="Times New Roman" w:hAnsi="Times New Roman" w:cs="Times New Roman"/>
          <w:sz w:val="28"/>
          <w:szCs w:val="28"/>
        </w:rPr>
        <w:t>психические</w:t>
      </w:r>
      <w:proofErr w:type="gramEnd"/>
      <w:r w:rsidR="00370853" w:rsidRPr="0073592B">
        <w:rPr>
          <w:rFonts w:ascii="Times New Roman" w:hAnsi="Times New Roman" w:cs="Times New Roman"/>
          <w:sz w:val="28"/>
          <w:szCs w:val="28"/>
        </w:rPr>
        <w:t xml:space="preserve"> процессы: восприятие, мышление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="00370853" w:rsidRPr="0073592B">
        <w:rPr>
          <w:rFonts w:ascii="Times New Roman" w:hAnsi="Times New Roman" w:cs="Times New Roman"/>
          <w:sz w:val="28"/>
          <w:szCs w:val="28"/>
        </w:rPr>
        <w:t>анализ, синтез, классификация, сравнение, логические действия, зрительную и слуховую память, внимание, воображение,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 xml:space="preserve"> Развивается детское творчество, фантазия и воображение, познавательная активность.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 xml:space="preserve"> Развивается</w:t>
      </w:r>
      <w:r w:rsidR="00AC5B4E" w:rsidRPr="0073592B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умение работать в коллективе.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Всем нам с вами хорошо знакомо дидактическое пособие палочки</w:t>
      </w:r>
      <w:r w:rsidR="00F46F3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3592B">
        <w:rPr>
          <w:rFonts w:ascii="Times New Roman" w:hAnsi="Times New Roman" w:cs="Times New Roman"/>
          <w:sz w:val="28"/>
          <w:szCs w:val="28"/>
        </w:rPr>
        <w:t>Кюзенера</w:t>
      </w:r>
      <w:proofErr w:type="spellEnd"/>
      <w:r w:rsidR="00F46F39">
        <w:rPr>
          <w:rFonts w:ascii="Times New Roman" w:hAnsi="Times New Roman" w:cs="Times New Roman"/>
          <w:sz w:val="28"/>
          <w:szCs w:val="28"/>
        </w:rPr>
        <w:t>,</w:t>
      </w:r>
      <w:r w:rsidRPr="0073592B">
        <w:rPr>
          <w:rFonts w:ascii="Times New Roman" w:hAnsi="Times New Roman" w:cs="Times New Roman"/>
          <w:sz w:val="28"/>
          <w:szCs w:val="28"/>
        </w:rPr>
        <w:t xml:space="preserve"> которые называют « счетные палочки», «числа в цвете», « цветными линеечками».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lastRenderedPageBreak/>
        <w:t>На первом этапе палочки используются просто как игровой материал. Дети играют с ними, как с обычными кубиками и палочками, как с конструктором, создают различные конфигурации и по ходу знакомятся с цветами, размерами и формой.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На втором этапе палочки выступают уже</w:t>
      </w:r>
      <w:r w:rsidR="005E768D">
        <w:rPr>
          <w:rFonts w:ascii="Times New Roman" w:hAnsi="Times New Roman" w:cs="Times New Roman"/>
          <w:sz w:val="28"/>
          <w:szCs w:val="28"/>
        </w:rPr>
        <w:t>,</w:t>
      </w:r>
      <w:r w:rsidRPr="0073592B">
        <w:rPr>
          <w:rFonts w:ascii="Times New Roman" w:hAnsi="Times New Roman" w:cs="Times New Roman"/>
          <w:sz w:val="28"/>
          <w:szCs w:val="28"/>
        </w:rPr>
        <w:t xml:space="preserve"> как</w:t>
      </w:r>
      <w:r w:rsidR="00B01C57">
        <w:rPr>
          <w:rFonts w:ascii="Times New Roman" w:hAnsi="Times New Roman" w:cs="Times New Roman"/>
          <w:sz w:val="28"/>
          <w:szCs w:val="28"/>
        </w:rPr>
        <w:t xml:space="preserve"> -</w:t>
      </w:r>
      <w:r w:rsidRPr="0073592B">
        <w:rPr>
          <w:rFonts w:ascii="Times New Roman" w:hAnsi="Times New Roman" w:cs="Times New Roman"/>
          <w:sz w:val="28"/>
          <w:szCs w:val="28"/>
        </w:rPr>
        <w:t xml:space="preserve"> средство математического обучения</w:t>
      </w:r>
      <w:r w:rsidR="00B01C57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игры на соответствие между цветом, длиной и числом.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Палочки выступают</w:t>
      </w:r>
      <w:r w:rsidR="00B01C57">
        <w:rPr>
          <w:rFonts w:ascii="Times New Roman" w:hAnsi="Times New Roman" w:cs="Times New Roman"/>
          <w:sz w:val="28"/>
          <w:szCs w:val="28"/>
        </w:rPr>
        <w:t xml:space="preserve"> -</w:t>
      </w:r>
      <w:r w:rsidRPr="0073592B">
        <w:rPr>
          <w:rFonts w:ascii="Times New Roman" w:hAnsi="Times New Roman" w:cs="Times New Roman"/>
          <w:sz w:val="28"/>
          <w:szCs w:val="28"/>
        </w:rPr>
        <w:t xml:space="preserve"> как пособием для юных математиков. Дети учатся постигать законы загадочного мира чисел и других математических понятий.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 xml:space="preserve">Играя с </w:t>
      </w:r>
      <w:r w:rsidR="005B6466">
        <w:rPr>
          <w:rFonts w:ascii="Times New Roman" w:hAnsi="Times New Roman" w:cs="Times New Roman"/>
          <w:sz w:val="28"/>
          <w:szCs w:val="28"/>
        </w:rPr>
        <w:t>«П</w:t>
      </w:r>
      <w:r w:rsidRPr="0073592B">
        <w:rPr>
          <w:rFonts w:ascii="Times New Roman" w:hAnsi="Times New Roman" w:cs="Times New Roman"/>
          <w:sz w:val="28"/>
          <w:szCs w:val="28"/>
        </w:rPr>
        <w:t xml:space="preserve">алочками </w:t>
      </w:r>
      <w:r w:rsidR="005B6466">
        <w:rPr>
          <w:rFonts w:ascii="Times New Roman" w:hAnsi="Times New Roman" w:cs="Times New Roman"/>
          <w:sz w:val="28"/>
          <w:szCs w:val="28"/>
        </w:rPr>
        <w:t>К</w:t>
      </w:r>
      <w:r w:rsidRPr="0073592B">
        <w:rPr>
          <w:rFonts w:ascii="Times New Roman" w:hAnsi="Times New Roman" w:cs="Times New Roman"/>
          <w:sz w:val="28"/>
          <w:szCs w:val="28"/>
        </w:rPr>
        <w:t>юизенера</w:t>
      </w:r>
      <w:r w:rsidR="005B6466">
        <w:rPr>
          <w:rFonts w:ascii="Times New Roman" w:hAnsi="Times New Roman" w:cs="Times New Roman"/>
          <w:sz w:val="28"/>
          <w:szCs w:val="28"/>
        </w:rPr>
        <w:t>»</w:t>
      </w:r>
      <w:r w:rsidR="00E820F0">
        <w:rPr>
          <w:rFonts w:ascii="Times New Roman" w:hAnsi="Times New Roman" w:cs="Times New Roman"/>
          <w:sz w:val="28"/>
          <w:szCs w:val="28"/>
        </w:rPr>
        <w:t>-</w:t>
      </w:r>
      <w:r w:rsidRPr="0073592B">
        <w:rPr>
          <w:rFonts w:ascii="Times New Roman" w:hAnsi="Times New Roman" w:cs="Times New Roman"/>
          <w:sz w:val="28"/>
          <w:szCs w:val="28"/>
        </w:rPr>
        <w:t xml:space="preserve"> у детей закрепляется представления о цвете, длине, ориентировке в пространстве, знакомятся с числами.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А сейчас я предлагаю вам перейти к практической части нашего мастер-класса и попробовать выполнить несколько упражнений.</w:t>
      </w:r>
    </w:p>
    <w:p w:rsidR="00370853" w:rsidRPr="00803C32" w:rsidRDefault="00370853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3C32">
        <w:rPr>
          <w:rFonts w:ascii="Times New Roman" w:hAnsi="Times New Roman" w:cs="Times New Roman"/>
          <w:b/>
          <w:sz w:val="28"/>
          <w:szCs w:val="28"/>
        </w:rPr>
        <w:t xml:space="preserve">Примерные упражнения с </w:t>
      </w:r>
      <w:r w:rsidR="00803C32">
        <w:rPr>
          <w:rFonts w:ascii="Times New Roman" w:hAnsi="Times New Roman" w:cs="Times New Roman"/>
          <w:b/>
          <w:sz w:val="28"/>
          <w:szCs w:val="28"/>
        </w:rPr>
        <w:t>«П</w:t>
      </w:r>
      <w:r w:rsidRPr="00803C32">
        <w:rPr>
          <w:rFonts w:ascii="Times New Roman" w:hAnsi="Times New Roman" w:cs="Times New Roman"/>
          <w:b/>
          <w:sz w:val="28"/>
          <w:szCs w:val="28"/>
        </w:rPr>
        <w:t>алочками Кюизенера</w:t>
      </w:r>
      <w:r w:rsidR="00803C32">
        <w:rPr>
          <w:rFonts w:ascii="Times New Roman" w:hAnsi="Times New Roman" w:cs="Times New Roman"/>
          <w:b/>
          <w:sz w:val="28"/>
          <w:szCs w:val="28"/>
        </w:rPr>
        <w:t>».</w:t>
      </w:r>
    </w:p>
    <w:p w:rsidR="00370853" w:rsidRPr="00803C32" w:rsidRDefault="00370853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3C32">
        <w:rPr>
          <w:rFonts w:ascii="Times New Roman" w:hAnsi="Times New Roman" w:cs="Times New Roman"/>
          <w:b/>
          <w:sz w:val="28"/>
          <w:szCs w:val="28"/>
        </w:rPr>
        <w:t>Игры на закрепление цвета (младший возраст)</w:t>
      </w:r>
      <w:r w:rsidR="00803C32">
        <w:rPr>
          <w:rFonts w:ascii="Times New Roman" w:hAnsi="Times New Roman" w:cs="Times New Roman"/>
          <w:b/>
          <w:sz w:val="28"/>
          <w:szCs w:val="28"/>
        </w:rPr>
        <w:t>.</w:t>
      </w:r>
    </w:p>
    <w:p w:rsidR="00370853" w:rsidRPr="0073592B" w:rsidRDefault="00BC4DD7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Разложите </w:t>
      </w:r>
      <w:r w:rsidR="00370853" w:rsidRPr="0073592B">
        <w:rPr>
          <w:rFonts w:ascii="Times New Roman" w:hAnsi="Times New Roman" w:cs="Times New Roman"/>
          <w:sz w:val="28"/>
          <w:szCs w:val="28"/>
        </w:rPr>
        <w:t xml:space="preserve"> палочки</w:t>
      </w:r>
      <w:proofErr w:type="gramEnd"/>
      <w:r w:rsidR="00370853" w:rsidRPr="0073592B">
        <w:rPr>
          <w:rFonts w:ascii="Times New Roman" w:hAnsi="Times New Roman" w:cs="Times New Roman"/>
          <w:sz w:val="28"/>
          <w:szCs w:val="28"/>
        </w:rPr>
        <w:t xml:space="preserve"> на столе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="001B449B">
        <w:rPr>
          <w:rFonts w:ascii="Times New Roman" w:hAnsi="Times New Roman" w:cs="Times New Roman"/>
          <w:sz w:val="28"/>
          <w:szCs w:val="28"/>
        </w:rPr>
        <w:t>п</w:t>
      </w:r>
      <w:r w:rsidR="00370853" w:rsidRPr="0073592B">
        <w:rPr>
          <w:rFonts w:ascii="Times New Roman" w:hAnsi="Times New Roman" w:cs="Times New Roman"/>
          <w:sz w:val="28"/>
          <w:szCs w:val="28"/>
        </w:rPr>
        <w:t>окажи</w:t>
      </w:r>
      <w:r w:rsidR="00803C32">
        <w:rPr>
          <w:rFonts w:ascii="Times New Roman" w:hAnsi="Times New Roman" w:cs="Times New Roman"/>
          <w:sz w:val="28"/>
          <w:szCs w:val="28"/>
        </w:rPr>
        <w:t xml:space="preserve"> </w:t>
      </w:r>
      <w:r w:rsidR="00370853" w:rsidRPr="0073592B">
        <w:rPr>
          <w:rFonts w:ascii="Times New Roman" w:hAnsi="Times New Roman" w:cs="Times New Roman"/>
          <w:sz w:val="28"/>
          <w:szCs w:val="28"/>
        </w:rPr>
        <w:t xml:space="preserve"> красную, синюю, зеленую</w:t>
      </w:r>
      <w:r w:rsidR="004D1F2A">
        <w:rPr>
          <w:rFonts w:ascii="Times New Roman" w:hAnsi="Times New Roman" w:cs="Times New Roman"/>
          <w:sz w:val="28"/>
          <w:szCs w:val="28"/>
        </w:rPr>
        <w:t>,</w:t>
      </w:r>
      <w:r w:rsidR="00370853" w:rsidRPr="0073592B">
        <w:rPr>
          <w:rFonts w:ascii="Times New Roman" w:hAnsi="Times New Roman" w:cs="Times New Roman"/>
          <w:sz w:val="28"/>
          <w:szCs w:val="28"/>
        </w:rPr>
        <w:t xml:space="preserve"> желтую, коричневую, белую, черную, оранжевую, голубую, розовую палочки.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Возьми</w:t>
      </w:r>
      <w:r w:rsidR="00803C32">
        <w:rPr>
          <w:rFonts w:ascii="Times New Roman" w:hAnsi="Times New Roman" w:cs="Times New Roman"/>
          <w:sz w:val="28"/>
          <w:szCs w:val="28"/>
        </w:rPr>
        <w:t>те</w:t>
      </w:r>
      <w:r w:rsidRPr="0073592B">
        <w:rPr>
          <w:rFonts w:ascii="Times New Roman" w:hAnsi="Times New Roman" w:cs="Times New Roman"/>
          <w:sz w:val="28"/>
          <w:szCs w:val="28"/>
        </w:rPr>
        <w:t xml:space="preserve"> в правую руку столько палочек, сколько сможешь удержать, назови цвет каждой палочки.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3. Возьми с закрытыми глазами из набора любую палочку, посмотри на нее и скажи, какого она цвета.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Перечисли цвета вс</w:t>
      </w:r>
      <w:r w:rsidR="00803C32">
        <w:rPr>
          <w:rFonts w:ascii="Times New Roman" w:hAnsi="Times New Roman" w:cs="Times New Roman"/>
          <w:sz w:val="28"/>
          <w:szCs w:val="28"/>
        </w:rPr>
        <w:t>е о</w:t>
      </w:r>
      <w:r w:rsidRPr="0073592B">
        <w:rPr>
          <w:rFonts w:ascii="Times New Roman" w:hAnsi="Times New Roman" w:cs="Times New Roman"/>
          <w:sz w:val="28"/>
          <w:szCs w:val="28"/>
        </w:rPr>
        <w:t>динакового цвета и построй из них забор, дом для куклы, гараж и т. д.</w:t>
      </w:r>
    </w:p>
    <w:p w:rsidR="00370853" w:rsidRPr="00803C32" w:rsidRDefault="00370853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3C32">
        <w:rPr>
          <w:rFonts w:ascii="Times New Roman" w:hAnsi="Times New Roman" w:cs="Times New Roman"/>
          <w:b/>
          <w:sz w:val="28"/>
          <w:szCs w:val="28"/>
        </w:rPr>
        <w:t>Игры на закрепление длины (младший и средний возраст)</w:t>
      </w:r>
      <w:r w:rsidR="00803C32">
        <w:rPr>
          <w:rFonts w:ascii="Times New Roman" w:hAnsi="Times New Roman" w:cs="Times New Roman"/>
          <w:b/>
          <w:sz w:val="28"/>
          <w:szCs w:val="28"/>
        </w:rPr>
        <w:t>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Возьми одну палочку в правую руку, а другую в левую. Какие они по длине? Приложи палочки друг к другу (наложи их друг на друга). Подровняй их с одной стороны. Какого цвета длинная (короткая)</w:t>
      </w:r>
      <w:r w:rsidR="00BC4DD7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палочка? Или палочки одинаковы по длине?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Найди в наборе длинную и короткую палочки. Назови их цвета. Положи их друг на друга. Поставь рядом друг с другом. Проверь, правильно ли ответил на вопрос.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Найди 2 палочки одинаковой длины (разной).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Выбери 2 палочки одной длины. Какого они цвета?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Возьми</w:t>
      </w:r>
      <w:r w:rsidR="00803C32">
        <w:rPr>
          <w:rFonts w:ascii="Times New Roman" w:hAnsi="Times New Roman" w:cs="Times New Roman"/>
          <w:sz w:val="28"/>
          <w:szCs w:val="28"/>
        </w:rPr>
        <w:t xml:space="preserve">  </w:t>
      </w:r>
      <w:r w:rsidRPr="0073592B">
        <w:rPr>
          <w:rFonts w:ascii="Times New Roman" w:hAnsi="Times New Roman" w:cs="Times New Roman"/>
          <w:sz w:val="28"/>
          <w:szCs w:val="28"/>
        </w:rPr>
        <w:t>желтую</w:t>
      </w:r>
      <w:r w:rsidR="00803C32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и синюю</w:t>
      </w:r>
      <w:r w:rsidR="00B01C57">
        <w:rPr>
          <w:rFonts w:ascii="Times New Roman" w:hAnsi="Times New Roman" w:cs="Times New Roman"/>
          <w:sz w:val="28"/>
          <w:szCs w:val="28"/>
        </w:rPr>
        <w:t xml:space="preserve"> палочки </w:t>
      </w:r>
      <w:r w:rsidRPr="0073592B">
        <w:rPr>
          <w:rFonts w:ascii="Times New Roman" w:hAnsi="Times New Roman" w:cs="Times New Roman"/>
          <w:sz w:val="28"/>
          <w:szCs w:val="28"/>
        </w:rPr>
        <w:t xml:space="preserve"> положи</w:t>
      </w:r>
      <w:r w:rsidR="00B01C57">
        <w:rPr>
          <w:rFonts w:ascii="Times New Roman" w:hAnsi="Times New Roman" w:cs="Times New Roman"/>
          <w:sz w:val="28"/>
          <w:szCs w:val="28"/>
        </w:rPr>
        <w:t xml:space="preserve"> так</w:t>
      </w:r>
      <w:r w:rsidRPr="0073592B">
        <w:rPr>
          <w:rFonts w:ascii="Times New Roman" w:hAnsi="Times New Roman" w:cs="Times New Roman"/>
          <w:sz w:val="28"/>
          <w:szCs w:val="28"/>
        </w:rPr>
        <w:t>, чтобы наверху оказалась короткая, а сверху длинная.</w:t>
      </w:r>
    </w:p>
    <w:p w:rsidR="00370853" w:rsidRPr="00803C32" w:rsidRDefault="00370853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3C32">
        <w:rPr>
          <w:rFonts w:ascii="Times New Roman" w:hAnsi="Times New Roman" w:cs="Times New Roman"/>
          <w:b/>
          <w:sz w:val="28"/>
          <w:szCs w:val="28"/>
        </w:rPr>
        <w:t>На ориентировку в пространстве (старший возраст)</w:t>
      </w:r>
      <w:r w:rsidR="00803C32">
        <w:rPr>
          <w:rFonts w:ascii="Times New Roman" w:hAnsi="Times New Roman" w:cs="Times New Roman"/>
          <w:b/>
          <w:sz w:val="28"/>
          <w:szCs w:val="28"/>
        </w:rPr>
        <w:t>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Составь лесенку из белой, голубой и желтой палочки. Какого цвета палочка вверху, внизу, посередине?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Составь поезд из бордового, оранжевого и красного так, чтобы оранжевый был левее бордового, а бордовый левее красного.</w:t>
      </w:r>
    </w:p>
    <w:p w:rsidR="00370853" w:rsidRPr="00803C32" w:rsidRDefault="00370853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3C32">
        <w:rPr>
          <w:rFonts w:ascii="Times New Roman" w:hAnsi="Times New Roman" w:cs="Times New Roman"/>
          <w:b/>
          <w:sz w:val="28"/>
          <w:szCs w:val="28"/>
        </w:rPr>
        <w:t>Задачи</w:t>
      </w:r>
      <w:r w:rsidR="00BC4DD7">
        <w:rPr>
          <w:rFonts w:ascii="Times New Roman" w:hAnsi="Times New Roman" w:cs="Times New Roman"/>
          <w:b/>
          <w:sz w:val="28"/>
          <w:szCs w:val="28"/>
        </w:rPr>
        <w:t>:</w:t>
      </w:r>
      <w:r w:rsidRPr="00803C32">
        <w:rPr>
          <w:rFonts w:ascii="Times New Roman" w:hAnsi="Times New Roman" w:cs="Times New Roman"/>
          <w:b/>
          <w:sz w:val="28"/>
          <w:szCs w:val="28"/>
        </w:rPr>
        <w:t xml:space="preserve"> (подготовительн</w:t>
      </w:r>
      <w:r w:rsidR="005727CA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803C32">
        <w:rPr>
          <w:rFonts w:ascii="Times New Roman" w:hAnsi="Times New Roman" w:cs="Times New Roman"/>
          <w:b/>
          <w:sz w:val="28"/>
          <w:szCs w:val="28"/>
        </w:rPr>
        <w:t>групп</w:t>
      </w:r>
      <w:r w:rsidR="005727CA">
        <w:rPr>
          <w:rFonts w:ascii="Times New Roman" w:hAnsi="Times New Roman" w:cs="Times New Roman"/>
          <w:b/>
          <w:sz w:val="28"/>
          <w:szCs w:val="28"/>
        </w:rPr>
        <w:t>а</w:t>
      </w:r>
      <w:r w:rsidRPr="00803C32">
        <w:rPr>
          <w:rFonts w:ascii="Times New Roman" w:hAnsi="Times New Roman" w:cs="Times New Roman"/>
          <w:b/>
          <w:sz w:val="28"/>
          <w:szCs w:val="28"/>
        </w:rPr>
        <w:t>)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Составь 2 поезда так, чтобы в одном из них было 3 розовых вагонов, а другой, состоящий тоже из розовых вагонов, был на 1 (2)вагон длиннее.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Составь  палочку, из одинаковых палочек разными способами.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(Состав числа).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lastRenderedPageBreak/>
        <w:t xml:space="preserve">А сейчас мы с вами проведем </w:t>
      </w:r>
      <w:r w:rsidR="00E820F0">
        <w:rPr>
          <w:rFonts w:ascii="Times New Roman" w:hAnsi="Times New Roman" w:cs="Times New Roman"/>
          <w:sz w:val="28"/>
          <w:szCs w:val="28"/>
        </w:rPr>
        <w:t>игру с пальчиками.</w:t>
      </w:r>
    </w:p>
    <w:p w:rsidR="00370853" w:rsidRPr="00803C32" w:rsidRDefault="00AC5B4E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3C32">
        <w:rPr>
          <w:rFonts w:ascii="Times New Roman" w:hAnsi="Times New Roman" w:cs="Times New Roman"/>
          <w:b/>
          <w:sz w:val="28"/>
          <w:szCs w:val="28"/>
        </w:rPr>
        <w:t>Разминка.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В руки палочку возьмем (перекладываем</w:t>
      </w:r>
      <w:r w:rsidR="00AC5B4E" w:rsidRPr="0073592B">
        <w:rPr>
          <w:rFonts w:ascii="Times New Roman" w:hAnsi="Times New Roman" w:cs="Times New Roman"/>
          <w:sz w:val="28"/>
          <w:szCs w:val="28"/>
        </w:rPr>
        <w:t xml:space="preserve"> палочку с одной руки в другую)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Крепко накре</w:t>
      </w:r>
      <w:r w:rsidR="00AC5B4E" w:rsidRPr="0073592B">
        <w:rPr>
          <w:rFonts w:ascii="Times New Roman" w:hAnsi="Times New Roman" w:cs="Times New Roman"/>
          <w:sz w:val="28"/>
          <w:szCs w:val="28"/>
        </w:rPr>
        <w:t>пко сожмем (сжимаем в ладошках)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С ней немножк</w:t>
      </w:r>
      <w:r w:rsidR="00AC5B4E" w:rsidRPr="0073592B">
        <w:rPr>
          <w:rFonts w:ascii="Times New Roman" w:hAnsi="Times New Roman" w:cs="Times New Roman"/>
          <w:sz w:val="28"/>
          <w:szCs w:val="28"/>
        </w:rPr>
        <w:t>о поиграем (подбрасываем вверх)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В наших ручк</w:t>
      </w:r>
      <w:r w:rsidR="00AC5B4E" w:rsidRPr="0073592B">
        <w:rPr>
          <w:rFonts w:ascii="Times New Roman" w:hAnsi="Times New Roman" w:cs="Times New Roman"/>
          <w:sz w:val="28"/>
          <w:szCs w:val="28"/>
        </w:rPr>
        <w:t>ах покатаем (катаем в ладошках)</w:t>
      </w:r>
    </w:p>
    <w:p w:rsidR="00370853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Поработай ты немножко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 xml:space="preserve">Разомни наши </w:t>
      </w:r>
      <w:r w:rsidR="00AC5B4E" w:rsidRPr="0073592B">
        <w:rPr>
          <w:rFonts w:ascii="Times New Roman" w:hAnsi="Times New Roman" w:cs="Times New Roman"/>
          <w:sz w:val="28"/>
          <w:szCs w:val="28"/>
        </w:rPr>
        <w:t>ладошки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Палочкой</w:t>
      </w:r>
      <w:r w:rsidR="00803C32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 xml:space="preserve"> покрутим</w:t>
      </w:r>
      <w:r w:rsidR="005E768D">
        <w:rPr>
          <w:rFonts w:ascii="Times New Roman" w:hAnsi="Times New Roman" w:cs="Times New Roman"/>
          <w:sz w:val="28"/>
          <w:szCs w:val="28"/>
        </w:rPr>
        <w:t>:</w:t>
      </w:r>
      <w:r w:rsidR="00B01C57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 xml:space="preserve"> крутим пальчиками </w:t>
      </w:r>
      <w:r w:rsidR="00803C32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по ча</w:t>
      </w:r>
      <w:r w:rsidR="00AC5B4E" w:rsidRPr="0073592B">
        <w:rPr>
          <w:rFonts w:ascii="Times New Roman" w:hAnsi="Times New Roman" w:cs="Times New Roman"/>
          <w:sz w:val="28"/>
          <w:szCs w:val="28"/>
        </w:rPr>
        <w:t>совой</w:t>
      </w:r>
      <w:r w:rsidR="00E820F0">
        <w:rPr>
          <w:rFonts w:ascii="Times New Roman" w:hAnsi="Times New Roman" w:cs="Times New Roman"/>
          <w:sz w:val="28"/>
          <w:szCs w:val="28"/>
        </w:rPr>
        <w:t xml:space="preserve"> стрелке</w:t>
      </w:r>
      <w:r w:rsidR="00AC5B4E" w:rsidRPr="0073592B">
        <w:rPr>
          <w:rFonts w:ascii="Times New Roman" w:hAnsi="Times New Roman" w:cs="Times New Roman"/>
          <w:sz w:val="28"/>
          <w:szCs w:val="28"/>
        </w:rPr>
        <w:t xml:space="preserve"> и против часовой стрелки</w:t>
      </w:r>
      <w:r w:rsidR="005E768D">
        <w:rPr>
          <w:rFonts w:ascii="Times New Roman" w:hAnsi="Times New Roman" w:cs="Times New Roman"/>
          <w:sz w:val="28"/>
          <w:szCs w:val="28"/>
        </w:rPr>
        <w:t xml:space="preserve"> п</w:t>
      </w:r>
      <w:r w:rsidR="00AC5B4E" w:rsidRPr="0073592B">
        <w:rPr>
          <w:rFonts w:ascii="Times New Roman" w:hAnsi="Times New Roman" w:cs="Times New Roman"/>
          <w:sz w:val="28"/>
          <w:szCs w:val="28"/>
        </w:rPr>
        <w:t>альчики разбудим.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Далее палочки используются д</w:t>
      </w:r>
      <w:r w:rsidR="00AC5B4E" w:rsidRPr="0073592B">
        <w:rPr>
          <w:rFonts w:ascii="Times New Roman" w:hAnsi="Times New Roman" w:cs="Times New Roman"/>
          <w:sz w:val="28"/>
          <w:szCs w:val="28"/>
        </w:rPr>
        <w:t>ля составления и решения задач.</w:t>
      </w:r>
    </w:p>
    <w:p w:rsidR="00803C32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03C32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BC4DD7">
        <w:rPr>
          <w:rFonts w:ascii="Times New Roman" w:hAnsi="Times New Roman" w:cs="Times New Roman"/>
          <w:b/>
          <w:sz w:val="28"/>
          <w:szCs w:val="28"/>
        </w:rPr>
        <w:t>:</w:t>
      </w:r>
      <w:r w:rsidRPr="00803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Бабушка купила клубничного мороженого в количестве 3-х штук</w:t>
      </w:r>
      <w:r w:rsidR="00803C32">
        <w:rPr>
          <w:rFonts w:ascii="Times New Roman" w:hAnsi="Times New Roman" w:cs="Times New Roman"/>
          <w:sz w:val="28"/>
          <w:szCs w:val="28"/>
        </w:rPr>
        <w:t>:</w:t>
      </w:r>
      <w:r w:rsidRPr="0073592B">
        <w:rPr>
          <w:rFonts w:ascii="Times New Roman" w:hAnsi="Times New Roman" w:cs="Times New Roman"/>
          <w:sz w:val="28"/>
          <w:szCs w:val="28"/>
        </w:rPr>
        <w:t xml:space="preserve"> (розовая палочка) и 3шт. ванильного (белая палочка.) </w:t>
      </w:r>
      <w:r w:rsidR="00803C32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Поместится</w:t>
      </w:r>
      <w:r w:rsidR="00803C32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 xml:space="preserve"> ли все мороженое в коробку синего цвета</w:t>
      </w:r>
      <w:r w:rsidR="00E820F0">
        <w:rPr>
          <w:rFonts w:ascii="Times New Roman" w:hAnsi="Times New Roman" w:cs="Times New Roman"/>
          <w:sz w:val="28"/>
          <w:szCs w:val="28"/>
        </w:rPr>
        <w:t>?</w:t>
      </w:r>
      <w:r w:rsidR="00AC5B4E" w:rsidRPr="007359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853" w:rsidRPr="0073592B" w:rsidRDefault="00AC5B4E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>Ответ: да, поместится.</w:t>
      </w:r>
    </w:p>
    <w:p w:rsidR="00370853" w:rsidRPr="0073592B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 xml:space="preserve">Какого мороженого по количеству больше: клубничного или ванильного? - Одинаковое количество. Какого мороженого по весу больше клубничного или ванильного? – клубничного. Клубничного мороженого </w:t>
      </w:r>
      <w:r w:rsidR="00AC5B4E" w:rsidRPr="0073592B">
        <w:rPr>
          <w:rFonts w:ascii="Times New Roman" w:hAnsi="Times New Roman" w:cs="Times New Roman"/>
          <w:sz w:val="28"/>
          <w:szCs w:val="28"/>
        </w:rPr>
        <w:t>6 грамм, а ванильного 3 грамма.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A58F0">
        <w:rPr>
          <w:rFonts w:ascii="Times New Roman" w:hAnsi="Times New Roman" w:cs="Times New Roman"/>
          <w:b/>
          <w:sz w:val="28"/>
          <w:szCs w:val="28"/>
        </w:rPr>
        <w:t>Игра «Взрослые и дети»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Цель. Конкретизировать представления детей об обобщенном образе человека (мужчина, женщина, девочка, мальчик, бабушка, дедушка) в модельной конструкции. Развивать умение оперировать признаками предмета; сравнивать изображенных людей по полу и возрасту.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Материал. Цветные счетные палочки, сгруппированные таким образом, что одни дети (по желанию) конструируют взрослых (набор палочек от 3 до 8), другие – детей (набор палочек от 1 до 5); карточка.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 xml:space="preserve">Описание: Педагог предлагает детям выложить на карточке фигуру человека из палочек. Дети кладут карточки с готовыми изображениями на общий стол (рис. 12, </w:t>
      </w:r>
      <w:proofErr w:type="spellStart"/>
      <w:r w:rsidRPr="00DA58F0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DA58F0">
        <w:rPr>
          <w:rFonts w:ascii="Times New Roman" w:hAnsi="Times New Roman" w:cs="Times New Roman"/>
          <w:sz w:val="28"/>
          <w:szCs w:val="28"/>
        </w:rPr>
        <w:t>. вкл.). Рассматривая их, ребята определяют замысел товарищей. Следует поощрять детские споры, возражения.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Задания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– Кто из вас сделал взрослых? Кто они? (Мужчина, женщина, папа, мама, бабушка, дедушка.)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– Кто сделал детей?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– Сколько детей?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– Сколько взрослых?</w:t>
      </w:r>
    </w:p>
    <w:p w:rsidR="00DA58F0" w:rsidRPr="00DA58F0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– Можно ли из ваших фигур составить семью? Как это сделать?</w:t>
      </w:r>
    </w:p>
    <w:p w:rsidR="00370853" w:rsidRDefault="00DA58F0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58F0">
        <w:rPr>
          <w:rFonts w:ascii="Times New Roman" w:hAnsi="Times New Roman" w:cs="Times New Roman"/>
          <w:sz w:val="28"/>
          <w:szCs w:val="28"/>
        </w:rPr>
        <w:t>Дети договариваются о том, сколько человек (взрослых, детей) будет в семье, составляют семью и рассказывают о ней.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43AC">
        <w:rPr>
          <w:rFonts w:ascii="Times New Roman" w:hAnsi="Times New Roman" w:cs="Times New Roman"/>
          <w:b/>
          <w:sz w:val="28"/>
          <w:szCs w:val="28"/>
        </w:rPr>
        <w:t>Игра «Лес»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Цель. Упражнять детей в конструировании деревьев разных пород из палочек; сравнении предметов по высоте с помощью условной мерки. Закреплять умение ориентироваться в пространстве, пользоваться словами: дальше, ближе, выше, ниже, слева, справа.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lastRenderedPageBreak/>
        <w:t>Материал. Цветные счетные палочки; карточка.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Описание: Педагог загадывает детям загадку: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Дом со всех сторон открыт.</w:t>
      </w:r>
    </w:p>
    <w:p w:rsidR="00F443AC" w:rsidRPr="00F443AC" w:rsidRDefault="00F443AC" w:rsidP="009618AE">
      <w:pPr>
        <w:tabs>
          <w:tab w:val="left" w:pos="861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Он резною крышей крыт.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Заходи в зеленый дом,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Чудеса увидишь в нем. (Лес)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 xml:space="preserve">Отгадав загадку, дети приступают к выкладыванию: каждый ребенок делает одно дерево. По окончании работы воспитатель говорит о несоответствии выполненного задания: «Я загадала загадку о лесе, а каждый из вас выложил одно дерево». Педагог таким образом ставит перед детьми проблемную ситуацию: «Как сделать лес?» Выслушав ответы детей, предлагает им объединить все деревья в одну общую картину (рис. 9, </w:t>
      </w:r>
      <w:proofErr w:type="spellStart"/>
      <w:r w:rsidRPr="00F443AC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F443AC">
        <w:rPr>
          <w:rFonts w:ascii="Times New Roman" w:hAnsi="Times New Roman" w:cs="Times New Roman"/>
          <w:sz w:val="28"/>
          <w:szCs w:val="28"/>
        </w:rPr>
        <w:t>. вкл.).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Вопросы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– Назовите все деревья, которые растут в вашем лесу.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– Найдите и покажите самое высокое дерево. Как оно называется?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– Как проверить, что оно самое высокое? (Измерить.)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– Покажите одинаковые по высоте деревья.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– Как называются деревья, которые дальше от вас?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– Какие деревья находятся справа (слева), в середине леса?</w:t>
      </w:r>
    </w:p>
    <w:p w:rsidR="00F443AC" w:rsidRPr="00F443AC" w:rsidRDefault="00F443AC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43AC">
        <w:rPr>
          <w:rFonts w:ascii="Times New Roman" w:hAnsi="Times New Roman" w:cs="Times New Roman"/>
          <w:sz w:val="28"/>
          <w:szCs w:val="28"/>
        </w:rPr>
        <w:t>– Как можно назвать этот лес? (Смешанный лес.) Почему?</w:t>
      </w:r>
    </w:p>
    <w:p w:rsidR="00370853" w:rsidRDefault="00370853" w:rsidP="009618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3592B">
        <w:rPr>
          <w:rFonts w:ascii="Times New Roman" w:hAnsi="Times New Roman" w:cs="Times New Roman"/>
          <w:sz w:val="28"/>
          <w:szCs w:val="28"/>
        </w:rPr>
        <w:t xml:space="preserve">Методика </w:t>
      </w:r>
      <w:proofErr w:type="spellStart"/>
      <w:r w:rsidRPr="0073592B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73592B">
        <w:rPr>
          <w:rFonts w:ascii="Times New Roman" w:hAnsi="Times New Roman" w:cs="Times New Roman"/>
          <w:sz w:val="28"/>
          <w:szCs w:val="28"/>
        </w:rPr>
        <w:t xml:space="preserve"> – универсальна, она не вступает в противоречие ни с одной из существующих методик, а наоборот, удачно их дополняет.</w:t>
      </w:r>
      <w:r w:rsidR="00C84551">
        <w:rPr>
          <w:rFonts w:ascii="Times New Roman" w:hAnsi="Times New Roman" w:cs="Times New Roman"/>
          <w:sz w:val="28"/>
          <w:szCs w:val="28"/>
        </w:rPr>
        <w:t xml:space="preserve"> »</w:t>
      </w:r>
      <w:r w:rsidRPr="0073592B">
        <w:rPr>
          <w:rFonts w:ascii="Times New Roman" w:hAnsi="Times New Roman" w:cs="Times New Roman"/>
          <w:sz w:val="28"/>
          <w:szCs w:val="28"/>
        </w:rPr>
        <w:t>Палочки Кюизенера</w:t>
      </w:r>
      <w:r w:rsidR="00C84551">
        <w:rPr>
          <w:rFonts w:ascii="Times New Roman" w:hAnsi="Times New Roman" w:cs="Times New Roman"/>
          <w:sz w:val="28"/>
          <w:szCs w:val="28"/>
        </w:rPr>
        <w:t xml:space="preserve">» </w:t>
      </w:r>
      <w:r w:rsidRPr="0073592B">
        <w:rPr>
          <w:rFonts w:ascii="Times New Roman" w:hAnsi="Times New Roman" w:cs="Times New Roman"/>
          <w:sz w:val="28"/>
          <w:szCs w:val="28"/>
        </w:rPr>
        <w:t xml:space="preserve"> просты, понятны и воспринимаются детям в качестве игрового материала, а не как скучное заучивание чисел.</w:t>
      </w:r>
      <w:r w:rsidR="00C84551">
        <w:rPr>
          <w:rFonts w:ascii="Times New Roman" w:hAnsi="Times New Roman" w:cs="Times New Roman"/>
          <w:sz w:val="28"/>
          <w:szCs w:val="28"/>
        </w:rPr>
        <w:t xml:space="preserve"> </w:t>
      </w:r>
      <w:r w:rsidRPr="0073592B">
        <w:rPr>
          <w:rFonts w:ascii="Times New Roman" w:hAnsi="Times New Roman" w:cs="Times New Roman"/>
          <w:sz w:val="28"/>
          <w:szCs w:val="28"/>
        </w:rPr>
        <w:t>В свою очередь я хочу вам пожелать, чтобы ваши профессиональные умения и навыки сохранялись и приумножались.</w:t>
      </w:r>
    </w:p>
    <w:p w:rsidR="00D2709E" w:rsidRPr="0073592B" w:rsidRDefault="009618AE" w:rsidP="009618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20A71">
            <wp:extent cx="5648325" cy="378523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85" cy="378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0853" w:rsidRPr="0073592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D2709E" w:rsidRPr="00735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EC7"/>
    <w:rsid w:val="00042933"/>
    <w:rsid w:val="0008627E"/>
    <w:rsid w:val="000C1EC7"/>
    <w:rsid w:val="000E7B98"/>
    <w:rsid w:val="001B449B"/>
    <w:rsid w:val="00370853"/>
    <w:rsid w:val="003C2C8E"/>
    <w:rsid w:val="003D5AC8"/>
    <w:rsid w:val="004D1F2A"/>
    <w:rsid w:val="005727CA"/>
    <w:rsid w:val="005B4192"/>
    <w:rsid w:val="005B6466"/>
    <w:rsid w:val="005E768D"/>
    <w:rsid w:val="0073592B"/>
    <w:rsid w:val="00771339"/>
    <w:rsid w:val="00782AE2"/>
    <w:rsid w:val="00803C32"/>
    <w:rsid w:val="008B3C54"/>
    <w:rsid w:val="009618AE"/>
    <w:rsid w:val="00AC5B4E"/>
    <w:rsid w:val="00B01C57"/>
    <w:rsid w:val="00BC4DD7"/>
    <w:rsid w:val="00BC61C1"/>
    <w:rsid w:val="00C84551"/>
    <w:rsid w:val="00CA6567"/>
    <w:rsid w:val="00D2709E"/>
    <w:rsid w:val="00DA58F0"/>
    <w:rsid w:val="00E820F0"/>
    <w:rsid w:val="00F443AC"/>
    <w:rsid w:val="00F4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A7B0D"/>
  <w15:docId w15:val="{C7ED2EBF-1334-49F9-8E91-F39CCD53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1582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ASUS</cp:lastModifiedBy>
  <cp:revision>39</cp:revision>
  <dcterms:created xsi:type="dcterms:W3CDTF">2020-12-02T15:34:00Z</dcterms:created>
  <dcterms:modified xsi:type="dcterms:W3CDTF">2026-01-19T03:28:00Z</dcterms:modified>
</cp:coreProperties>
</file>