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E20A" w14:textId="5240554D" w:rsidR="0053466D" w:rsidRDefault="0053466D" w:rsidP="00D81C6E">
      <w:pPr>
        <w:pStyle w:val="Default"/>
        <w:spacing w:after="120"/>
        <w:jc w:val="center"/>
        <w:rPr>
          <w:b/>
          <w:bCs/>
        </w:rPr>
      </w:pPr>
      <w:r>
        <w:rPr>
          <w:b/>
          <w:bCs/>
        </w:rPr>
        <w:t>АКАДЕМИЯ НАРОДНОЙ ЭНЦИКЛОПЕДИИ</w:t>
      </w:r>
    </w:p>
    <w:p w14:paraId="130526BF" w14:textId="6B95182D" w:rsidR="0053466D" w:rsidRPr="0053466D" w:rsidRDefault="0053466D" w:rsidP="0053466D">
      <w:pPr>
        <w:pStyle w:val="Default"/>
        <w:spacing w:after="120"/>
        <w:jc w:val="center"/>
        <w:rPr>
          <w:b/>
          <w:bCs/>
        </w:rPr>
      </w:pPr>
      <w:r w:rsidRPr="0053466D">
        <w:rPr>
          <w:b/>
          <w:bCs/>
        </w:rPr>
        <w:drawing>
          <wp:inline distT="0" distB="0" distL="0" distR="0" wp14:anchorId="53E1A85F" wp14:editId="5BA664D4">
            <wp:extent cx="6934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E9713" w14:textId="77777777" w:rsidR="0053466D" w:rsidRDefault="0053466D" w:rsidP="00D81C6E">
      <w:pPr>
        <w:pStyle w:val="Default"/>
        <w:spacing w:after="120"/>
        <w:jc w:val="center"/>
        <w:rPr>
          <w:b/>
          <w:bCs/>
        </w:rPr>
      </w:pPr>
    </w:p>
    <w:p w14:paraId="6A5979FE" w14:textId="640A9E7A" w:rsidR="00AD3740" w:rsidRPr="001451FE" w:rsidRDefault="00AD3740" w:rsidP="00D81C6E">
      <w:pPr>
        <w:pStyle w:val="Default"/>
        <w:spacing w:after="120"/>
        <w:jc w:val="center"/>
      </w:pPr>
      <w:r w:rsidRPr="001451FE">
        <w:rPr>
          <w:b/>
          <w:bCs/>
        </w:rPr>
        <w:t>ПОЛОЖЕНИЕ</w:t>
      </w:r>
    </w:p>
    <w:p w14:paraId="05A9E722" w14:textId="7B7F0F7E" w:rsidR="00AD3740" w:rsidRPr="001451FE" w:rsidRDefault="00465546" w:rsidP="00D81C6E">
      <w:pPr>
        <w:pStyle w:val="Default"/>
        <w:spacing w:after="120"/>
        <w:jc w:val="center"/>
      </w:pPr>
      <w:r>
        <w:rPr>
          <w:b/>
          <w:bCs/>
        </w:rPr>
        <w:t>Региональн</w:t>
      </w:r>
      <w:r w:rsidR="004C581C">
        <w:rPr>
          <w:b/>
          <w:bCs/>
        </w:rPr>
        <w:t>ого</w:t>
      </w:r>
      <w:r w:rsidR="00AD3740" w:rsidRPr="001451FE">
        <w:rPr>
          <w:b/>
          <w:bCs/>
        </w:rPr>
        <w:t xml:space="preserve"> конкурса</w:t>
      </w:r>
      <w:r w:rsidR="00D96B5A">
        <w:rPr>
          <w:b/>
          <w:bCs/>
        </w:rPr>
        <w:t xml:space="preserve"> </w:t>
      </w:r>
      <w:r w:rsidR="000553AA">
        <w:rPr>
          <w:b/>
          <w:bCs/>
        </w:rPr>
        <w:t>презентаций</w:t>
      </w:r>
      <w:r w:rsidR="00D96B5A" w:rsidRPr="001451FE">
        <w:rPr>
          <w:rStyle w:val="a6"/>
          <w:b/>
          <w:bCs/>
        </w:rPr>
        <w:footnoteReference w:customMarkFollows="1" w:id="1"/>
        <w:sym w:font="Symbol" w:char="F02A"/>
      </w:r>
    </w:p>
    <w:p w14:paraId="6214BF5E" w14:textId="77777777" w:rsidR="007C61EC" w:rsidRPr="001451FE" w:rsidRDefault="007C61EC" w:rsidP="00D81C6E">
      <w:pPr>
        <w:pStyle w:val="Default"/>
        <w:spacing w:after="120"/>
        <w:rPr>
          <w:b/>
          <w:bCs/>
        </w:rPr>
      </w:pPr>
    </w:p>
    <w:p w14:paraId="50FE65F2" w14:textId="46FB69E6" w:rsidR="00AD3740" w:rsidRDefault="00AD3740" w:rsidP="00D81C6E">
      <w:pPr>
        <w:pStyle w:val="Default"/>
        <w:spacing w:after="120"/>
        <w:jc w:val="both"/>
      </w:pPr>
      <w:r w:rsidRPr="001451FE">
        <w:t xml:space="preserve">1. </w:t>
      </w:r>
      <w:r w:rsidR="00465546">
        <w:t>Региональный</w:t>
      </w:r>
      <w:r w:rsidRPr="001451FE">
        <w:t xml:space="preserve"> конкурс </w:t>
      </w:r>
      <w:r w:rsidR="000553AA">
        <w:t>презентаций</w:t>
      </w:r>
      <w:r w:rsidRPr="001451FE">
        <w:t xml:space="preserve"> </w:t>
      </w:r>
      <w:r w:rsidR="00F919B8">
        <w:t xml:space="preserve">(в том числе видеопрезентаций) </w:t>
      </w:r>
      <w:r w:rsidRPr="001451FE">
        <w:t xml:space="preserve">(далее – </w:t>
      </w:r>
      <w:r w:rsidR="00465546">
        <w:t>Мероприятие</w:t>
      </w:r>
      <w:r w:rsidRPr="001451FE">
        <w:t xml:space="preserve">) проводится </w:t>
      </w:r>
      <w:r w:rsidR="00465546">
        <w:t>Академией народной энциклопедии</w:t>
      </w:r>
      <w:r w:rsidRPr="001451FE">
        <w:t xml:space="preserve"> </w:t>
      </w:r>
      <w:r w:rsidR="00475BC1" w:rsidRPr="001451FE">
        <w:t xml:space="preserve">(АНЭ) </w:t>
      </w:r>
      <w:r w:rsidRPr="001451FE">
        <w:t xml:space="preserve">в рамках реализации </w:t>
      </w:r>
      <w:r w:rsidR="00086022" w:rsidRPr="001451FE">
        <w:t>Международного</w:t>
      </w:r>
      <w:r w:rsidRPr="001451FE">
        <w:t xml:space="preserve"> инновационного проекта «Моя </w:t>
      </w:r>
      <w:r w:rsidR="00086022" w:rsidRPr="001451FE">
        <w:t>Отчизна</w:t>
      </w:r>
      <w:r w:rsidRPr="001451FE">
        <w:t xml:space="preserve">» </w:t>
      </w:r>
      <w:r w:rsidR="000553AA">
        <w:t xml:space="preserve">и направлен на </w:t>
      </w:r>
      <w:r w:rsidR="000553AA" w:rsidRPr="000553AA">
        <w:t>привлечение к творчеству и исследовательской работе, продвижение исследовательских, методических и творческих достижений</w:t>
      </w:r>
      <w:r w:rsidR="000553AA">
        <w:t>.</w:t>
      </w:r>
    </w:p>
    <w:p w14:paraId="5588AC1A" w14:textId="77777777" w:rsidR="00AD3740" w:rsidRPr="001451FE" w:rsidRDefault="00AD3740" w:rsidP="00D81C6E">
      <w:pPr>
        <w:pStyle w:val="Default"/>
        <w:spacing w:after="120"/>
        <w:jc w:val="both"/>
      </w:pPr>
      <w:r w:rsidRPr="001451FE">
        <w:t xml:space="preserve">2. </w:t>
      </w:r>
      <w:r w:rsidR="00D96B5A">
        <w:t xml:space="preserve">Ограничений по тематике и содержанию, форме и формату предоставляемых на </w:t>
      </w:r>
      <w:r w:rsidR="00465546">
        <w:t>Мероприятие</w:t>
      </w:r>
      <w:r w:rsidR="00D96B5A">
        <w:t xml:space="preserve"> работ не предусмотрено.</w:t>
      </w:r>
      <w:r w:rsidRPr="001451FE">
        <w:t xml:space="preserve"> </w:t>
      </w:r>
    </w:p>
    <w:p w14:paraId="50E904A5" w14:textId="77777777" w:rsidR="00AD3740" w:rsidRDefault="00AD3740" w:rsidP="00D81C6E">
      <w:pPr>
        <w:pStyle w:val="Default"/>
        <w:spacing w:after="120"/>
        <w:jc w:val="both"/>
      </w:pPr>
      <w:r w:rsidRPr="001451FE">
        <w:t xml:space="preserve">3. </w:t>
      </w:r>
      <w:r w:rsidR="000312DC">
        <w:t>В</w:t>
      </w:r>
      <w:r w:rsidR="001E4A3A" w:rsidRPr="001451FE">
        <w:t xml:space="preserve">озрастных и </w:t>
      </w:r>
      <w:r w:rsidR="00EF5B13">
        <w:t xml:space="preserve">каких-либо </w:t>
      </w:r>
      <w:r w:rsidR="001E4A3A" w:rsidRPr="001451FE">
        <w:t xml:space="preserve">иных ограничений к участникам </w:t>
      </w:r>
      <w:r w:rsidR="00465546">
        <w:t>Мероприятия</w:t>
      </w:r>
      <w:r w:rsidR="001E4A3A" w:rsidRPr="001451FE">
        <w:t xml:space="preserve"> не предусмотрено</w:t>
      </w:r>
      <w:r w:rsidRPr="001451FE">
        <w:t xml:space="preserve">. </w:t>
      </w:r>
    </w:p>
    <w:p w14:paraId="19D2AF91" w14:textId="77777777" w:rsidR="00465546" w:rsidRDefault="00465546" w:rsidP="00D81C6E">
      <w:pPr>
        <w:pStyle w:val="Default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4. Подведение итогов</w:t>
      </w:r>
    </w:p>
    <w:p w14:paraId="79191DB6" w14:textId="77777777" w:rsidR="00D81C6E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4.1. Все участники </w:t>
      </w:r>
      <w:r>
        <w:rPr>
          <w:color w:val="000000" w:themeColor="text1"/>
        </w:rPr>
        <w:t>Мероприятия</w:t>
      </w:r>
      <w:r w:rsidRPr="00ED32E7">
        <w:rPr>
          <w:color w:val="000000" w:themeColor="text1"/>
        </w:rPr>
        <w:t>, допущенные до участия в нем, при исполнении ими всех условий настоящего положения в указанные в нем с</w:t>
      </w:r>
      <w:r>
        <w:rPr>
          <w:color w:val="000000" w:themeColor="text1"/>
        </w:rPr>
        <w:t>роки, получают фирменный диплом участника или победителя</w:t>
      </w:r>
      <w:r w:rsidRPr="00ED32E7">
        <w:rPr>
          <w:color w:val="000000" w:themeColor="text1"/>
        </w:rPr>
        <w:t xml:space="preserve"> (1-й, 2-й или 3</w:t>
      </w:r>
      <w:r>
        <w:rPr>
          <w:color w:val="000000" w:themeColor="text1"/>
        </w:rPr>
        <w:t>-й степени), который в течение 5</w:t>
      </w:r>
      <w:r w:rsidRPr="00ED32E7">
        <w:rPr>
          <w:color w:val="000000" w:themeColor="text1"/>
        </w:rPr>
        <w:t xml:space="preserve"> календарных дней со дня поступления полного пакета материалов на почту </w:t>
      </w:r>
      <w:r>
        <w:rPr>
          <w:color w:val="000000" w:themeColor="text1"/>
        </w:rPr>
        <w:t>Мероприятия</w:t>
      </w:r>
      <w:r w:rsidRPr="00ED32E7">
        <w:rPr>
          <w:color w:val="000000" w:themeColor="text1"/>
        </w:rPr>
        <w:t xml:space="preserve"> (см. пп. 6.1, 6.3 настоящего положения) высылается в электронном виде на электронный адрес, указанный в заявке. </w:t>
      </w:r>
    </w:p>
    <w:p w14:paraId="5395C8BA" w14:textId="77777777" w:rsidR="00D81C6E" w:rsidRPr="00ED32E7" w:rsidRDefault="00D81C6E" w:rsidP="00D81C6E">
      <w:pPr>
        <w:pStyle w:val="Default"/>
        <w:spacing w:after="120"/>
        <w:jc w:val="both"/>
        <w:rPr>
          <w:bCs/>
          <w:color w:val="000000" w:themeColor="text1"/>
        </w:rPr>
      </w:pPr>
      <w:r w:rsidRPr="00ED32E7">
        <w:rPr>
          <w:color w:val="000000" w:themeColor="text1"/>
        </w:rPr>
        <w:t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</w:t>
      </w:r>
      <w:r w:rsidRPr="00ED32E7">
        <w:rPr>
          <w:bCs/>
          <w:color w:val="000000" w:themeColor="text1"/>
        </w:rPr>
        <w:t xml:space="preserve"> </w:t>
      </w:r>
    </w:p>
    <w:p w14:paraId="344259EB" w14:textId="77777777" w:rsidR="00D81C6E" w:rsidRPr="00ED32E7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708057BF" w14:textId="77777777" w:rsidR="00D81C6E" w:rsidRPr="00ED32E7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</w:t>
      </w:r>
      <w:r>
        <w:rPr>
          <w:color w:val="000000" w:themeColor="text1"/>
        </w:rPr>
        <w:t xml:space="preserve"> Руководитель учреждения также </w:t>
      </w:r>
      <w:r w:rsidRPr="00ED32E7">
        <w:rPr>
          <w:color w:val="000000" w:themeColor="text1"/>
        </w:rPr>
        <w:t>награждается благодарственным дипломом за организацию и активное ведение инновационной деятельности</w:t>
      </w:r>
      <w:r>
        <w:rPr>
          <w:color w:val="000000" w:themeColor="text1"/>
        </w:rPr>
        <w:t>.</w:t>
      </w:r>
    </w:p>
    <w:p w14:paraId="06B33041" w14:textId="77777777" w:rsidR="00D81C6E" w:rsidRPr="00ED32E7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4.5. Вместе с дипломами победители и их руководители получат персональное приглашение на </w:t>
      </w:r>
      <w:r>
        <w:rPr>
          <w:color w:val="000000" w:themeColor="text1"/>
        </w:rPr>
        <w:t xml:space="preserve">льготную </w:t>
      </w:r>
      <w:r w:rsidRPr="00ED32E7">
        <w:rPr>
          <w:color w:val="000000" w:themeColor="text1"/>
        </w:rPr>
        <w:t>публикацию в том или ином издании АНЭ.</w:t>
      </w:r>
    </w:p>
    <w:p w14:paraId="234ED674" w14:textId="77777777" w:rsidR="00D81C6E" w:rsidRPr="00ED32E7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lastRenderedPageBreak/>
        <w:t xml:space="preserve">4.6. Лучшие оригинальные работы будут опубликованы в тематических изданиях </w:t>
      </w:r>
      <w:r>
        <w:rPr>
          <w:color w:val="000000" w:themeColor="text1"/>
        </w:rPr>
        <w:t>АНЭ</w:t>
      </w:r>
      <w:r w:rsidRPr="00ED32E7">
        <w:rPr>
          <w:color w:val="000000" w:themeColor="text1"/>
        </w:rPr>
        <w:t xml:space="preserve"> либо выпущены отдельным авторским изданием, о чем авторы работ извещаются дополнительно.</w:t>
      </w:r>
    </w:p>
    <w:p w14:paraId="2285D365" w14:textId="77777777" w:rsidR="00465546" w:rsidRPr="00ED32E7" w:rsidRDefault="00D81C6E" w:rsidP="00D81C6E">
      <w:pPr>
        <w:pStyle w:val="Default"/>
        <w:spacing w:after="120"/>
        <w:jc w:val="both"/>
      </w:pPr>
      <w:r w:rsidRPr="00ED32E7">
        <w:rPr>
          <w:color w:val="000000" w:themeColor="text1"/>
        </w:rPr>
        <w:t xml:space="preserve">4.7. </w:t>
      </w:r>
      <w:r w:rsidRPr="00ED32E7">
        <w:t>Лучшие работы также могут быть удостоены премии АНЭ.</w:t>
      </w:r>
      <w:r>
        <w:t xml:space="preserve"> </w:t>
      </w:r>
      <w:r w:rsidRPr="00ED32E7">
        <w:rPr>
          <w:color w:val="000000" w:themeColor="text1"/>
        </w:rPr>
        <w:t>Информация о номинировании на премию АНЭ доводится д</w:t>
      </w:r>
      <w:r>
        <w:rPr>
          <w:color w:val="000000" w:themeColor="text1"/>
        </w:rPr>
        <w:t>о сведения номинанта в течение 5</w:t>
      </w:r>
      <w:r w:rsidRPr="00ED32E7">
        <w:rPr>
          <w:color w:val="000000" w:themeColor="text1"/>
        </w:rPr>
        <w:t xml:space="preserve">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</w:t>
      </w:r>
      <w:r>
        <w:rPr>
          <w:color w:val="000000" w:themeColor="text1"/>
        </w:rPr>
        <w:t xml:space="preserve">и грант </w:t>
      </w:r>
      <w:r w:rsidRPr="00ED32E7">
        <w:rPr>
          <w:color w:val="000000" w:themeColor="text1"/>
        </w:rPr>
        <w:t>АНЭ» размещается список лауреатов премии.</w:t>
      </w:r>
    </w:p>
    <w:p w14:paraId="6C321C41" w14:textId="77777777" w:rsidR="00465546" w:rsidRPr="0042070D" w:rsidRDefault="0042070D" w:rsidP="00D81C6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70D">
        <w:rPr>
          <w:rFonts w:ascii="Times New Roman" w:hAnsi="Times New Roman" w:cs="Times New Roman"/>
          <w:bCs/>
          <w:sz w:val="24"/>
          <w:szCs w:val="24"/>
        </w:rPr>
        <w:t>5</w:t>
      </w:r>
      <w:r w:rsidR="00465546" w:rsidRPr="0042070D">
        <w:rPr>
          <w:rFonts w:ascii="Times New Roman" w:hAnsi="Times New Roman" w:cs="Times New Roman"/>
          <w:bCs/>
          <w:sz w:val="24"/>
          <w:szCs w:val="24"/>
        </w:rPr>
        <w:t xml:space="preserve">. Финансовое обеспечение </w:t>
      </w:r>
    </w:p>
    <w:p w14:paraId="26983596" w14:textId="77777777" w:rsidR="00D81C6E" w:rsidRPr="00ED32E7" w:rsidRDefault="00D81C6E" w:rsidP="00D81C6E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2E7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384C95DB" w14:textId="77777777" w:rsidR="00D81C6E" w:rsidRPr="00ED32E7" w:rsidRDefault="00D81C6E" w:rsidP="00D81C6E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2E7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6D1DCEA5" w14:textId="77777777" w:rsidR="00D81C6E" w:rsidRPr="00ED32E7" w:rsidRDefault="00D81C6E" w:rsidP="00D81C6E">
      <w:pPr>
        <w:pStyle w:val="aa"/>
        <w:spacing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D32E7">
        <w:rPr>
          <w:rFonts w:ascii="Times New Roman" w:hAnsi="Times New Roman"/>
          <w:b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2B8D72D9" w14:textId="77777777" w:rsidR="00D81C6E" w:rsidRPr="00ED32E7" w:rsidRDefault="00D81C6E" w:rsidP="00D81C6E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2E7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D32E7">
        <w:rPr>
          <w:rFonts w:ascii="Times New Roman" w:hAnsi="Times New Roman"/>
          <w:color w:val="000000" w:themeColor="text1"/>
          <w:sz w:val="24"/>
          <w:szCs w:val="24"/>
        </w:rPr>
        <w:t xml:space="preserve">0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российских или 14 белорусских </w:t>
      </w:r>
      <w:r w:rsidRPr="00ED32E7">
        <w:rPr>
          <w:rFonts w:ascii="Times New Roman" w:hAnsi="Times New Roman"/>
          <w:color w:val="000000" w:themeColor="text1"/>
          <w:sz w:val="24"/>
          <w:szCs w:val="24"/>
        </w:rPr>
        <w:t>рублей (не считая комиссии банка) за принятую заявку.</w:t>
      </w:r>
    </w:p>
    <w:p w14:paraId="6C7BBFAD" w14:textId="77777777" w:rsidR="00D81C6E" w:rsidRPr="00ED32E7" w:rsidRDefault="00D81C6E" w:rsidP="00D81C6E">
      <w:pPr>
        <w:pStyle w:val="Default"/>
        <w:spacing w:after="120"/>
        <w:jc w:val="both"/>
      </w:pPr>
      <w:r w:rsidRPr="00ED32E7">
        <w:rPr>
          <w:color w:val="000000" w:themeColor="text1"/>
        </w:rPr>
        <w:t xml:space="preserve">5.4. </w:t>
      </w:r>
      <w:r w:rsidRPr="00ED32E7">
        <w:t xml:space="preserve">Для обладателей благодарственных дипломов Академии народной энциклопедии оргвзнос составляет </w:t>
      </w:r>
      <w:r>
        <w:t>30</w:t>
      </w:r>
      <w:r w:rsidRPr="00ED32E7">
        <w:t xml:space="preserve">0 </w:t>
      </w:r>
      <w:r>
        <w:t xml:space="preserve">российских или 12 белорусских </w:t>
      </w:r>
      <w:r w:rsidRPr="00ED32E7">
        <w:t xml:space="preserve">рублей </w:t>
      </w:r>
      <w:r w:rsidRPr="00ED32E7">
        <w:rPr>
          <w:color w:val="000000" w:themeColor="text1"/>
        </w:rPr>
        <w:t>за принятую заявку</w:t>
      </w:r>
      <w:r w:rsidRPr="00ED32E7">
        <w:t xml:space="preserve">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62754FAC" w14:textId="77777777" w:rsidR="00D81C6E" w:rsidRPr="00ED32E7" w:rsidRDefault="00D81C6E" w:rsidP="00D81C6E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2E7">
        <w:rPr>
          <w:rFonts w:ascii="Times New Roman" w:hAnsi="Times New Roman"/>
          <w:color w:val="000000" w:themeColor="text1"/>
          <w:sz w:val="24"/>
          <w:szCs w:val="24"/>
        </w:rPr>
        <w:t>5.5. Для обладателей действующих свидетельств АНЭ об инновационной площадке, срок выдачи которых не превышает одного календарного года на момент оплаты оргвзноса (см. нижнее поле свидетельства), оргвзнос составляет 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D32E7">
        <w:rPr>
          <w:rFonts w:ascii="Times New Roman" w:hAnsi="Times New Roman"/>
          <w:color w:val="000000" w:themeColor="text1"/>
          <w:sz w:val="24"/>
          <w:szCs w:val="24"/>
        </w:rPr>
        <w:t xml:space="preserve">0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российских или 10 белорусских  </w:t>
      </w:r>
      <w:r w:rsidRPr="00ED32E7">
        <w:rPr>
          <w:rFonts w:ascii="Times New Roman" w:hAnsi="Times New Roman"/>
          <w:color w:val="000000" w:themeColor="text1"/>
          <w:sz w:val="24"/>
          <w:szCs w:val="24"/>
        </w:rPr>
        <w:t>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</w:p>
    <w:p w14:paraId="497E7531" w14:textId="77777777" w:rsidR="00465546" w:rsidRPr="00ED32E7" w:rsidRDefault="00D81C6E" w:rsidP="00D81C6E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ED32E7">
        <w:rPr>
          <w:rFonts w:ascii="Times New Roman" w:hAnsi="Times New Roman"/>
          <w:color w:val="000000" w:themeColor="text1"/>
          <w:sz w:val="24"/>
          <w:szCs w:val="24"/>
        </w:rPr>
        <w:t xml:space="preserve">5.6. Для обладателей действующих свидетельств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</w:t>
      </w:r>
      <w:r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ED32E7">
        <w:rPr>
          <w:rFonts w:ascii="Times New Roman" w:hAnsi="Times New Roman"/>
          <w:color w:val="000000" w:themeColor="text1"/>
          <w:sz w:val="24"/>
          <w:szCs w:val="24"/>
        </w:rPr>
        <w:t xml:space="preserve">0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российских или 8 белорусских </w:t>
      </w:r>
      <w:r w:rsidRPr="00ED32E7">
        <w:rPr>
          <w:rFonts w:ascii="Times New Roman" w:hAnsi="Times New Roman"/>
          <w:color w:val="000000" w:themeColor="text1"/>
          <w:sz w:val="24"/>
          <w:szCs w:val="24"/>
        </w:rPr>
        <w:t>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работе.</w:t>
      </w:r>
    </w:p>
    <w:p w14:paraId="4BC8369F" w14:textId="77777777" w:rsidR="00465546" w:rsidRPr="00702D63" w:rsidRDefault="00702D63" w:rsidP="00D81C6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65546" w:rsidRPr="00702D63">
        <w:rPr>
          <w:rFonts w:ascii="Times New Roman" w:hAnsi="Times New Roman" w:cs="Times New Roman"/>
          <w:sz w:val="24"/>
          <w:szCs w:val="24"/>
        </w:rPr>
        <w:t>. Срок и порядок предоставления материалов</w:t>
      </w:r>
    </w:p>
    <w:p w14:paraId="03D8FD40" w14:textId="7E521362" w:rsidR="00D81C6E" w:rsidRDefault="00D81C6E" w:rsidP="00D81C6E">
      <w:pPr>
        <w:spacing w:after="120" w:line="240" w:lineRule="auto"/>
        <w:jc w:val="both"/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9D7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</w:t>
      </w:r>
      <w:r w:rsidRPr="00ED3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</w:t>
      </w:r>
      <w:r w:rsidRPr="00ED32E7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и заполненная заявка (форма – Приложение 1) (обязательно: весь пакет из этих документов одним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письмом!)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принимаются </w:t>
      </w:r>
      <w:r w:rsidRPr="00566B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ежедневно с 9.00 </w:t>
      </w:r>
      <w:r w:rsidRPr="00566B39">
        <w:rPr>
          <w:rFonts w:ascii="Times New Roman" w:hAnsi="Times New Roman" w:cs="Times New Roman"/>
          <w:bCs/>
          <w:color w:val="000000" w:themeColor="text1"/>
          <w:sz w:val="24"/>
          <w:szCs w:val="24"/>
          <w:lang w:val="tt-RU"/>
        </w:rPr>
        <w:t>до 18.00 ч. (мск.) (кроме выходных и праздничных дней)</w:t>
      </w:r>
      <w:r w:rsidR="00566B39" w:rsidRPr="00566B39">
        <w:rPr>
          <w:rFonts w:ascii="Times New Roman" w:hAnsi="Times New Roman" w:cs="Times New Roman"/>
          <w:bCs/>
          <w:color w:val="000000" w:themeColor="text1"/>
          <w:sz w:val="24"/>
          <w:szCs w:val="24"/>
          <w:lang w:val="tt-RU"/>
        </w:rPr>
        <w:t xml:space="preserve"> </w:t>
      </w:r>
      <w:r w:rsidR="00566B39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>до 31 января 2026 г.</w:t>
      </w:r>
      <w:r w:rsidRPr="00660B7C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электронную </w:t>
      </w:r>
      <w:r w:rsidRPr="0042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почту </w:t>
      </w:r>
      <w:hyperlink r:id="rId8" w:history="1">
        <w:r w:rsidRPr="0042150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acnationenc@yandex.ru</w:t>
        </w:r>
      </w:hyperlink>
      <w:r>
        <w:t xml:space="preserve"> </w:t>
      </w:r>
      <w:r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3B9EE12B" w14:textId="77777777" w:rsidR="00D81C6E" w:rsidRPr="00660B7C" w:rsidRDefault="00D81C6E" w:rsidP="00D81C6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5930F175" w14:textId="77777777" w:rsidR="00D81C6E" w:rsidRPr="00660B7C" w:rsidRDefault="00D81C6E" w:rsidP="00D81C6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45ABF03E" w14:textId="77777777" w:rsidR="00D81C6E" w:rsidRPr="00660B7C" w:rsidRDefault="00D81C6E" w:rsidP="00D81C6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6.3. Копия платежного документа об оплате оргвзноса предоставляется на почту </w:t>
      </w:r>
      <w:hyperlink r:id="rId9" w:history="1">
        <w:r w:rsidRPr="0042150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acnationenc@yandex.ru</w:t>
        </w:r>
      </w:hyperlink>
      <w:r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пп.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702C5316" w14:textId="77777777" w:rsidR="00D81C6E" w:rsidRPr="00660B7C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6F7C67A7" w14:textId="77777777" w:rsidR="00D81C6E" w:rsidRPr="00660B7C" w:rsidRDefault="00D81C6E" w:rsidP="00D81C6E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12A16AD5" w14:textId="77777777" w:rsidR="00D81C6E" w:rsidRPr="003A7EE0" w:rsidRDefault="00D81C6E" w:rsidP="00D81C6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5B58A3C9" w14:textId="75A4FC82" w:rsidR="00D81C6E" w:rsidRPr="00F919B8" w:rsidRDefault="00F919B8" w:rsidP="00F919B8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19B8">
        <w:rPr>
          <w:rFonts w:ascii="Times New Roman" w:eastAsia="Calibri" w:hAnsi="Times New Roman" w:cs="Times New Roman"/>
          <w:bCs/>
          <w:sz w:val="24"/>
          <w:szCs w:val="24"/>
        </w:rPr>
        <w:t xml:space="preserve">7. 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Контактная информация</w:t>
      </w:r>
    </w:p>
    <w:p w14:paraId="72903A59" w14:textId="77777777" w:rsidR="00D81C6E" w:rsidRPr="00F919B8" w:rsidRDefault="00D81C6E" w:rsidP="00D81C6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F919B8">
        <w:rPr>
          <w:rFonts w:ascii="Times New Roman" w:eastAsia="Calibri" w:hAnsi="Times New Roman" w:cs="Times New Roman"/>
          <w:sz w:val="24"/>
          <w:szCs w:val="24"/>
        </w:rPr>
        <w:t>-</w:t>
      </w: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F919B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F919B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acnationenc</w:t>
        </w:r>
        <w:r w:rsidRPr="00F919B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F919B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F919B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F919B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221B4A7E" w14:textId="58B21DDB" w:rsidR="00D81C6E" w:rsidRPr="00145BCC" w:rsidRDefault="00D81C6E" w:rsidP="00D81C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145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145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1" w:history="1">
        <w:r w:rsidR="00225229" w:rsidRPr="00225229">
          <w:rPr>
            <w:rStyle w:val="a3"/>
            <w:rFonts w:ascii="Times New Roman" w:hAnsi="Times New Roman" w:cs="Times New Roman"/>
            <w:sz w:val="24"/>
            <w:szCs w:val="24"/>
          </w:rPr>
          <w:t>https://acnationenc.ukit.me/</w:t>
        </w:r>
      </w:hyperlink>
      <w:r w:rsidR="00225229">
        <w:t xml:space="preserve"> </w:t>
      </w:r>
    </w:p>
    <w:p w14:paraId="0C057574" w14:textId="77777777" w:rsidR="00D81C6E" w:rsidRDefault="00D81C6E" w:rsidP="00D81C6E">
      <w:pPr>
        <w:pStyle w:val="ab"/>
        <w:spacing w:before="0" w:beforeAutospacing="0" w:after="120" w:afterAutospacing="0"/>
        <w:rPr>
          <w:b/>
        </w:rPr>
      </w:pPr>
      <w:r w:rsidRPr="00660B7C">
        <w:rPr>
          <w:noProof/>
        </w:rPr>
        <w:drawing>
          <wp:inline distT="0" distB="0" distL="0" distR="0" wp14:anchorId="069C491A" wp14:editId="34AD1B11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8E4500" w14:textId="77777777" w:rsidR="007B2D3A" w:rsidRDefault="007B2D3A" w:rsidP="0077532D">
      <w:pPr>
        <w:pStyle w:val="Default"/>
        <w:spacing w:after="120"/>
        <w:jc w:val="center"/>
        <w:rPr>
          <w:b/>
        </w:rPr>
      </w:pPr>
    </w:p>
    <w:p w14:paraId="3EB2D391" w14:textId="5730C8A5" w:rsidR="0077532D" w:rsidRPr="0077532D" w:rsidRDefault="0077532D" w:rsidP="0077532D">
      <w:pPr>
        <w:pStyle w:val="Default"/>
        <w:spacing w:after="120"/>
        <w:jc w:val="center"/>
        <w:rPr>
          <w:b/>
        </w:rPr>
      </w:pPr>
      <w:r w:rsidRPr="0077532D">
        <w:rPr>
          <w:b/>
        </w:rPr>
        <w:t>УЧАСТНИКИ МЕРОПРИЯТИЙ АНЭ ОБЛАДАЮТ ПРАВОМ НА СОИСКАНИЕ ЕЕ ПРЕМИЙ И ГРАНТОВ!</w:t>
      </w:r>
    </w:p>
    <w:p w14:paraId="6D6B3478" w14:textId="312D88B2" w:rsidR="0077532D" w:rsidRPr="0077532D" w:rsidRDefault="0077532D" w:rsidP="0077532D">
      <w:pPr>
        <w:pStyle w:val="Default"/>
        <w:spacing w:after="120"/>
        <w:jc w:val="center"/>
        <w:rPr>
          <w:b/>
        </w:rPr>
      </w:pPr>
      <w:r w:rsidRPr="0077532D">
        <w:rPr>
          <w:b/>
        </w:rPr>
        <w:t xml:space="preserve">Список лауреатов премий и грантополучателей АНЭ можно посмотреть в разделе Премия и грант АНЭ </w:t>
      </w:r>
      <w:r>
        <w:rPr>
          <w:b/>
        </w:rPr>
        <w:t xml:space="preserve">по адресу </w:t>
      </w:r>
      <w:hyperlink r:id="rId13" w:history="1">
        <w:r w:rsidRPr="008B30EB">
          <w:rPr>
            <w:rStyle w:val="a3"/>
            <w:b/>
          </w:rPr>
          <w:t>https://acnationenc.ukit.me/contact</w:t>
        </w:r>
      </w:hyperlink>
      <w:r>
        <w:rPr>
          <w:b/>
        </w:rPr>
        <w:t xml:space="preserve"> </w:t>
      </w:r>
    </w:p>
    <w:p w14:paraId="44C8D4C8" w14:textId="77777777" w:rsidR="0077532D" w:rsidRPr="0077532D" w:rsidRDefault="0077532D" w:rsidP="0077532D">
      <w:pPr>
        <w:pStyle w:val="Default"/>
        <w:spacing w:after="120"/>
        <w:jc w:val="center"/>
        <w:rPr>
          <w:b/>
        </w:rPr>
      </w:pPr>
    </w:p>
    <w:p w14:paraId="6797D9CA" w14:textId="1EF4A6D1" w:rsidR="0077532D" w:rsidRPr="0077532D" w:rsidRDefault="0077532D" w:rsidP="0077532D">
      <w:pPr>
        <w:pStyle w:val="Default"/>
        <w:spacing w:after="120"/>
        <w:jc w:val="center"/>
        <w:rPr>
          <w:b/>
        </w:rPr>
      </w:pPr>
      <w:r w:rsidRPr="0077532D">
        <w:rPr>
          <w:b/>
        </w:rPr>
        <w:t xml:space="preserve">Информационные материалы других актуальных мероприятий можно скачать в разделе Мероприятия </w:t>
      </w:r>
      <w:hyperlink r:id="rId14" w:history="1">
        <w:r w:rsidRPr="008B30EB">
          <w:rPr>
            <w:rStyle w:val="a3"/>
            <w:b/>
          </w:rPr>
          <w:t>https://acnationenc.ukit.me/events</w:t>
        </w:r>
      </w:hyperlink>
      <w:r>
        <w:rPr>
          <w:b/>
        </w:rPr>
        <w:t xml:space="preserve"> </w:t>
      </w:r>
      <w:r w:rsidRPr="0077532D">
        <w:rPr>
          <w:b/>
        </w:rPr>
        <w:t>(чтобы увидеть все актуальные мероприятия, нужно прокрутить страницу вниз).</w:t>
      </w:r>
    </w:p>
    <w:p w14:paraId="478B121E" w14:textId="77777777" w:rsidR="0077532D" w:rsidRPr="0077532D" w:rsidRDefault="0077532D" w:rsidP="0077532D">
      <w:pPr>
        <w:pStyle w:val="Default"/>
        <w:spacing w:after="120"/>
        <w:jc w:val="center"/>
        <w:rPr>
          <w:b/>
        </w:rPr>
      </w:pPr>
    </w:p>
    <w:p w14:paraId="7BF279AF" w14:textId="3D42ECC7" w:rsidR="0077532D" w:rsidRDefault="0077532D" w:rsidP="0077532D">
      <w:pPr>
        <w:pStyle w:val="Default"/>
        <w:spacing w:after="120"/>
        <w:jc w:val="center"/>
        <w:rPr>
          <w:b/>
        </w:rPr>
      </w:pPr>
      <w:r w:rsidRPr="0077532D">
        <w:rPr>
          <w:b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прописывается в письме с наградным материалом мероприятия).</w:t>
      </w:r>
    </w:p>
    <w:p w14:paraId="66EF761A" w14:textId="77777777" w:rsidR="0077532D" w:rsidRDefault="0077532D" w:rsidP="00D81C6E">
      <w:pPr>
        <w:pStyle w:val="Default"/>
        <w:spacing w:after="120"/>
        <w:jc w:val="center"/>
        <w:rPr>
          <w:b/>
        </w:rPr>
      </w:pPr>
    </w:p>
    <w:p w14:paraId="4877A707" w14:textId="2033311A" w:rsidR="00D81C6E" w:rsidRPr="00ED32E7" w:rsidRDefault="00D81C6E" w:rsidP="00D81C6E">
      <w:pPr>
        <w:pStyle w:val="Default"/>
        <w:spacing w:after="120"/>
        <w:jc w:val="center"/>
        <w:rPr>
          <w:b/>
        </w:rPr>
      </w:pPr>
      <w:r w:rsidRPr="00ED32E7">
        <w:rPr>
          <w:b/>
        </w:rPr>
        <w:t>ДЛЯ УЧАСТНИКОВ МЕРОПРИТЯИЙ АНЭ</w:t>
      </w:r>
    </w:p>
    <w:p w14:paraId="314F80C0" w14:textId="77777777" w:rsidR="00D81C6E" w:rsidRPr="00ED32E7" w:rsidRDefault="00D81C6E" w:rsidP="00D81C6E">
      <w:pPr>
        <w:pStyle w:val="Default"/>
        <w:spacing w:after="120"/>
        <w:jc w:val="center"/>
        <w:rPr>
          <w:b/>
        </w:rPr>
      </w:pPr>
      <w:r w:rsidRPr="00ED32E7">
        <w:rPr>
          <w:b/>
        </w:rPr>
        <w:t xml:space="preserve">УБЕДИТЕЛЬНАЯ ПРОСЬБА СЛЕДИТЬ ЗА ПОЧТОЙ, </w:t>
      </w:r>
    </w:p>
    <w:p w14:paraId="520B0AFC" w14:textId="77777777" w:rsidR="00D81C6E" w:rsidRDefault="00D81C6E" w:rsidP="00D81C6E">
      <w:pPr>
        <w:pStyle w:val="Default"/>
        <w:spacing w:after="120"/>
        <w:jc w:val="center"/>
        <w:rPr>
          <w:b/>
        </w:rPr>
      </w:pPr>
      <w:r w:rsidRPr="00ED32E7">
        <w:rPr>
          <w:b/>
        </w:rPr>
        <w:t>В ТОМ ЧИСЛЕ ПРОСМАТРИВАТЬ ПАПКУ ПИСЕМ СПАМ!</w:t>
      </w:r>
    </w:p>
    <w:p w14:paraId="0CB13918" w14:textId="77777777" w:rsidR="00D81C6E" w:rsidRDefault="00D81C6E" w:rsidP="00465546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5E81581" w14:textId="77777777" w:rsidR="00D81C6E" w:rsidRDefault="00D81C6E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i/>
          <w:color w:val="000000" w:themeColor="text1"/>
        </w:rPr>
        <w:br w:type="page"/>
      </w:r>
    </w:p>
    <w:p w14:paraId="338DA9CA" w14:textId="77777777" w:rsidR="00D81C6E" w:rsidRPr="003A7EE0" w:rsidRDefault="00D81C6E" w:rsidP="00D81C6E">
      <w:pPr>
        <w:pStyle w:val="Default"/>
        <w:jc w:val="right"/>
        <w:rPr>
          <w:i/>
          <w:color w:val="000000" w:themeColor="text1"/>
        </w:rPr>
      </w:pPr>
      <w:r w:rsidRPr="003A7EE0">
        <w:rPr>
          <w:i/>
          <w:color w:val="000000" w:themeColor="text1"/>
        </w:rPr>
        <w:lastRenderedPageBreak/>
        <w:t>Приложение 1</w:t>
      </w:r>
    </w:p>
    <w:p w14:paraId="5CB77F80" w14:textId="77777777" w:rsidR="00D81C6E" w:rsidRPr="003A7EE0" w:rsidRDefault="00D81C6E" w:rsidP="00D81C6E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EBC6384" w14:textId="0221DD7A" w:rsidR="00D81C6E" w:rsidRPr="003A7EE0" w:rsidRDefault="005325BD" w:rsidP="00D81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5C429BF0" w14:textId="77777777" w:rsidR="00D81C6E" w:rsidRPr="003A7EE0" w:rsidRDefault="00D81C6E" w:rsidP="00D81C6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9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D81C6E" w14:paraId="512ED51F" w14:textId="77777777" w:rsidTr="00970773">
        <w:trPr>
          <w:jc w:val="center"/>
        </w:trPr>
        <w:tc>
          <w:tcPr>
            <w:tcW w:w="1881" w:type="dxa"/>
          </w:tcPr>
          <w:p w14:paraId="02652FFE" w14:textId="77777777" w:rsidR="00D81C6E" w:rsidRPr="003F2D63" w:rsidRDefault="00D81C6E" w:rsidP="00970773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7EEEC2AA" w14:textId="77777777" w:rsidR="00D81C6E" w:rsidRPr="003F2D63" w:rsidRDefault="00D81C6E" w:rsidP="00970773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5B702601" w14:textId="46ABD834" w:rsidR="00D81C6E" w:rsidRPr="003F2D63" w:rsidRDefault="00D81C6E" w:rsidP="00E862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 w:rsidR="00E862C6">
              <w:rPr>
                <w:b/>
              </w:rPr>
              <w:t xml:space="preserve">; </w:t>
            </w:r>
            <w:r w:rsidR="00E862C6" w:rsidRPr="00E862C6">
              <w:rPr>
                <w:b/>
              </w:rPr>
              <w:t>название работы (в кавычках)</w:t>
            </w:r>
          </w:p>
        </w:tc>
        <w:tc>
          <w:tcPr>
            <w:tcW w:w="1881" w:type="dxa"/>
          </w:tcPr>
          <w:p w14:paraId="786ECF2C" w14:textId="77777777" w:rsidR="00D81C6E" w:rsidRPr="003F2D63" w:rsidRDefault="00D81C6E" w:rsidP="00970773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4E0ED0E1" w14:textId="77777777" w:rsidR="00D81C6E" w:rsidRPr="003F2D63" w:rsidRDefault="00D81C6E" w:rsidP="00970773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2970385B" w14:textId="77777777" w:rsidR="00D81C6E" w:rsidRPr="003F2D63" w:rsidRDefault="00D81C6E" w:rsidP="00970773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D81C6E" w14:paraId="7B1CF33E" w14:textId="77777777" w:rsidTr="00970773">
        <w:trPr>
          <w:jc w:val="center"/>
        </w:trPr>
        <w:tc>
          <w:tcPr>
            <w:tcW w:w="1881" w:type="dxa"/>
          </w:tcPr>
          <w:p w14:paraId="0CB2ECD8" w14:textId="7F921907" w:rsidR="00D81C6E" w:rsidRPr="00B009F2" w:rsidRDefault="00D81C6E" w:rsidP="00970773">
            <w:pPr>
              <w:rPr>
                <w:b/>
              </w:rPr>
            </w:pPr>
            <w:r>
              <w:rPr>
                <w:b/>
              </w:rPr>
              <w:t xml:space="preserve">Региональный конкурс </w:t>
            </w:r>
            <w:r w:rsidR="005325BD">
              <w:rPr>
                <w:b/>
              </w:rPr>
              <w:t>презентаций</w:t>
            </w:r>
          </w:p>
        </w:tc>
        <w:tc>
          <w:tcPr>
            <w:tcW w:w="1881" w:type="dxa"/>
          </w:tcPr>
          <w:p w14:paraId="4734C122" w14:textId="77777777" w:rsidR="00D81C6E" w:rsidRPr="00D02381" w:rsidRDefault="00D81C6E" w:rsidP="00970773">
            <w:pPr>
              <w:rPr>
                <w:b/>
              </w:rPr>
            </w:pPr>
          </w:p>
        </w:tc>
        <w:tc>
          <w:tcPr>
            <w:tcW w:w="1881" w:type="dxa"/>
          </w:tcPr>
          <w:p w14:paraId="4DE204B3" w14:textId="77777777" w:rsidR="00D81C6E" w:rsidRPr="00D02381" w:rsidRDefault="00D81C6E" w:rsidP="00970773">
            <w:pPr>
              <w:rPr>
                <w:b/>
              </w:rPr>
            </w:pPr>
          </w:p>
        </w:tc>
        <w:tc>
          <w:tcPr>
            <w:tcW w:w="1881" w:type="dxa"/>
          </w:tcPr>
          <w:p w14:paraId="72DB2E93" w14:textId="77777777" w:rsidR="00D81C6E" w:rsidRPr="00D02381" w:rsidRDefault="00D81C6E" w:rsidP="00970773">
            <w:pPr>
              <w:rPr>
                <w:b/>
              </w:rPr>
            </w:pPr>
          </w:p>
        </w:tc>
        <w:tc>
          <w:tcPr>
            <w:tcW w:w="1882" w:type="dxa"/>
          </w:tcPr>
          <w:p w14:paraId="5D96BEA7" w14:textId="77777777" w:rsidR="00D81C6E" w:rsidRPr="00D02381" w:rsidRDefault="00D81C6E" w:rsidP="00970773">
            <w:pPr>
              <w:rPr>
                <w:b/>
              </w:rPr>
            </w:pPr>
          </w:p>
        </w:tc>
      </w:tr>
    </w:tbl>
    <w:p w14:paraId="20AC84EA" w14:textId="77777777" w:rsidR="00D81C6E" w:rsidRDefault="00D81C6E" w:rsidP="00D81C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3D45C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17A68E9D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6BB9D18F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52A94173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4240C533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49DA08FF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Просим быть внимательными при оформлении заявки: дипломы оформляются строго согласно данным, в ней указанным, </w:t>
      </w:r>
    </w:p>
    <w:p w14:paraId="4C9805D0" w14:textId="77777777" w:rsidR="00D81C6E" w:rsidRPr="00414ABD" w:rsidRDefault="00D81C6E" w:rsidP="00D81C6E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и корректировке после высылки не подлежат!</w:t>
      </w:r>
    </w:p>
    <w:p w14:paraId="7F23DAF8" w14:textId="77777777" w:rsidR="00D81C6E" w:rsidRPr="00747F1B" w:rsidRDefault="00D81C6E" w:rsidP="00D81C6E">
      <w:pPr>
        <w:pStyle w:val="Default"/>
        <w:spacing w:after="120"/>
        <w:jc w:val="both"/>
        <w:rPr>
          <w:sz w:val="28"/>
          <w:szCs w:val="28"/>
        </w:rPr>
      </w:pPr>
    </w:p>
    <w:p w14:paraId="1D945734" w14:textId="77777777" w:rsidR="00354962" w:rsidRPr="00747F1B" w:rsidRDefault="00354962" w:rsidP="00D81C6E">
      <w:pPr>
        <w:spacing w:after="0"/>
        <w:jc w:val="right"/>
        <w:rPr>
          <w:sz w:val="28"/>
          <w:szCs w:val="28"/>
        </w:rPr>
      </w:pPr>
    </w:p>
    <w:sectPr w:rsidR="00354962" w:rsidRPr="00747F1B" w:rsidSect="00B470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6AAE" w14:textId="77777777" w:rsidR="00AD7BB7" w:rsidRDefault="00AD7BB7" w:rsidP="00D81166">
      <w:pPr>
        <w:spacing w:after="0" w:line="240" w:lineRule="auto"/>
      </w:pPr>
      <w:r>
        <w:separator/>
      </w:r>
    </w:p>
  </w:endnote>
  <w:endnote w:type="continuationSeparator" w:id="0">
    <w:p w14:paraId="7E0CB606" w14:textId="77777777" w:rsidR="00AD7BB7" w:rsidRDefault="00AD7BB7" w:rsidP="00D8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09DE" w14:textId="77777777" w:rsidR="00AD7BB7" w:rsidRDefault="00AD7BB7" w:rsidP="00D81166">
      <w:pPr>
        <w:spacing w:after="0" w:line="240" w:lineRule="auto"/>
      </w:pPr>
      <w:r>
        <w:separator/>
      </w:r>
    </w:p>
  </w:footnote>
  <w:footnote w:type="continuationSeparator" w:id="0">
    <w:p w14:paraId="121DF61E" w14:textId="77777777" w:rsidR="00AD7BB7" w:rsidRDefault="00AD7BB7" w:rsidP="00D81166">
      <w:pPr>
        <w:spacing w:after="0" w:line="240" w:lineRule="auto"/>
      </w:pPr>
      <w:r>
        <w:continuationSeparator/>
      </w:r>
    </w:p>
  </w:footnote>
  <w:footnote w:id="1">
    <w:p w14:paraId="1734BF2E" w14:textId="77777777" w:rsidR="00D96B5A" w:rsidRDefault="00D96B5A" w:rsidP="00D96B5A">
      <w:pPr>
        <w:pStyle w:val="a4"/>
        <w:jc w:val="both"/>
      </w:pPr>
      <w:r w:rsidRPr="00D81166">
        <w:rPr>
          <w:rStyle w:val="a6"/>
        </w:rPr>
        <w:sym w:font="Symbol" w:char="F02A"/>
      </w:r>
      <w:r>
        <w:t xml:space="preserve"> </w:t>
      </w:r>
      <w:r w:rsidR="00761AF4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740"/>
    <w:rsid w:val="00025928"/>
    <w:rsid w:val="000312DC"/>
    <w:rsid w:val="00033097"/>
    <w:rsid w:val="000553AA"/>
    <w:rsid w:val="00064D1D"/>
    <w:rsid w:val="00086022"/>
    <w:rsid w:val="0009498C"/>
    <w:rsid w:val="000B5C4D"/>
    <w:rsid w:val="000D7DEA"/>
    <w:rsid w:val="000E2CA5"/>
    <w:rsid w:val="000E39F4"/>
    <w:rsid w:val="000E4F36"/>
    <w:rsid w:val="000E7FB9"/>
    <w:rsid w:val="000F3D5D"/>
    <w:rsid w:val="00116E00"/>
    <w:rsid w:val="00117633"/>
    <w:rsid w:val="00121CE5"/>
    <w:rsid w:val="00121F18"/>
    <w:rsid w:val="00125CFC"/>
    <w:rsid w:val="00137DB0"/>
    <w:rsid w:val="00144B9F"/>
    <w:rsid w:val="001451FE"/>
    <w:rsid w:val="00160B9F"/>
    <w:rsid w:val="00162029"/>
    <w:rsid w:val="00173244"/>
    <w:rsid w:val="001857D3"/>
    <w:rsid w:val="001A5032"/>
    <w:rsid w:val="001B3931"/>
    <w:rsid w:val="001D25C9"/>
    <w:rsid w:val="001E414C"/>
    <w:rsid w:val="001E4A3A"/>
    <w:rsid w:val="001E59E4"/>
    <w:rsid w:val="001F00D6"/>
    <w:rsid w:val="001F0B8E"/>
    <w:rsid w:val="001F7170"/>
    <w:rsid w:val="002020E0"/>
    <w:rsid w:val="0021727E"/>
    <w:rsid w:val="00220371"/>
    <w:rsid w:val="00225229"/>
    <w:rsid w:val="0023057D"/>
    <w:rsid w:val="00231ADC"/>
    <w:rsid w:val="002407B1"/>
    <w:rsid w:val="00246017"/>
    <w:rsid w:val="0025179F"/>
    <w:rsid w:val="00262EB0"/>
    <w:rsid w:val="00263AEE"/>
    <w:rsid w:val="00271A93"/>
    <w:rsid w:val="002937AE"/>
    <w:rsid w:val="002A5117"/>
    <w:rsid w:val="002D1EEC"/>
    <w:rsid w:val="002D3F36"/>
    <w:rsid w:val="002E29CE"/>
    <w:rsid w:val="002E450F"/>
    <w:rsid w:val="002F3775"/>
    <w:rsid w:val="00300F59"/>
    <w:rsid w:val="00307C28"/>
    <w:rsid w:val="00315103"/>
    <w:rsid w:val="0032689C"/>
    <w:rsid w:val="003411DC"/>
    <w:rsid w:val="00354962"/>
    <w:rsid w:val="00372979"/>
    <w:rsid w:val="003804E0"/>
    <w:rsid w:val="003953B7"/>
    <w:rsid w:val="003972CE"/>
    <w:rsid w:val="003978A5"/>
    <w:rsid w:val="003A0428"/>
    <w:rsid w:val="003A37A2"/>
    <w:rsid w:val="003A786E"/>
    <w:rsid w:val="003B03EA"/>
    <w:rsid w:val="003B1B10"/>
    <w:rsid w:val="003B34FE"/>
    <w:rsid w:val="003B3AAF"/>
    <w:rsid w:val="003B640A"/>
    <w:rsid w:val="003E090B"/>
    <w:rsid w:val="0041454E"/>
    <w:rsid w:val="0042070D"/>
    <w:rsid w:val="00424776"/>
    <w:rsid w:val="00457087"/>
    <w:rsid w:val="00463E32"/>
    <w:rsid w:val="00465546"/>
    <w:rsid w:val="00475BC1"/>
    <w:rsid w:val="0047765F"/>
    <w:rsid w:val="00485195"/>
    <w:rsid w:val="00496CAB"/>
    <w:rsid w:val="004B01E4"/>
    <w:rsid w:val="004C581C"/>
    <w:rsid w:val="004C6B2A"/>
    <w:rsid w:val="004D247A"/>
    <w:rsid w:val="004E5FAB"/>
    <w:rsid w:val="004F3ACA"/>
    <w:rsid w:val="004F4413"/>
    <w:rsid w:val="00510670"/>
    <w:rsid w:val="005126F2"/>
    <w:rsid w:val="005258C7"/>
    <w:rsid w:val="005325BD"/>
    <w:rsid w:val="00532F9D"/>
    <w:rsid w:val="0053438D"/>
    <w:rsid w:val="0053466D"/>
    <w:rsid w:val="005350B9"/>
    <w:rsid w:val="00535482"/>
    <w:rsid w:val="00540D22"/>
    <w:rsid w:val="00545A38"/>
    <w:rsid w:val="005560C9"/>
    <w:rsid w:val="0055666A"/>
    <w:rsid w:val="00560FD8"/>
    <w:rsid w:val="00563C71"/>
    <w:rsid w:val="00566B39"/>
    <w:rsid w:val="00575AA7"/>
    <w:rsid w:val="00583EFB"/>
    <w:rsid w:val="00583FE3"/>
    <w:rsid w:val="005967A2"/>
    <w:rsid w:val="005A3817"/>
    <w:rsid w:val="005A4EEC"/>
    <w:rsid w:val="005B3C7C"/>
    <w:rsid w:val="005B5BEA"/>
    <w:rsid w:val="005C6FEF"/>
    <w:rsid w:val="005D1F92"/>
    <w:rsid w:val="005D650F"/>
    <w:rsid w:val="005E006E"/>
    <w:rsid w:val="005E1F59"/>
    <w:rsid w:val="005E343F"/>
    <w:rsid w:val="005E4C7E"/>
    <w:rsid w:val="005F3EF6"/>
    <w:rsid w:val="00604B12"/>
    <w:rsid w:val="00604DDB"/>
    <w:rsid w:val="00605E8E"/>
    <w:rsid w:val="00607E0F"/>
    <w:rsid w:val="00617197"/>
    <w:rsid w:val="00624E4E"/>
    <w:rsid w:val="006261B4"/>
    <w:rsid w:val="00627535"/>
    <w:rsid w:val="006317C6"/>
    <w:rsid w:val="0063481D"/>
    <w:rsid w:val="0063574C"/>
    <w:rsid w:val="006440B5"/>
    <w:rsid w:val="00650E30"/>
    <w:rsid w:val="00652BAE"/>
    <w:rsid w:val="00681EC7"/>
    <w:rsid w:val="00691F90"/>
    <w:rsid w:val="00692B42"/>
    <w:rsid w:val="006A1FAD"/>
    <w:rsid w:val="006A35B3"/>
    <w:rsid w:val="006A49A0"/>
    <w:rsid w:val="006C1029"/>
    <w:rsid w:val="006C2D40"/>
    <w:rsid w:val="006D1189"/>
    <w:rsid w:val="006E1130"/>
    <w:rsid w:val="00702D63"/>
    <w:rsid w:val="007063C7"/>
    <w:rsid w:val="007070FD"/>
    <w:rsid w:val="0071033C"/>
    <w:rsid w:val="00713084"/>
    <w:rsid w:val="00713797"/>
    <w:rsid w:val="00747F1B"/>
    <w:rsid w:val="0075647B"/>
    <w:rsid w:val="00761AF4"/>
    <w:rsid w:val="00770E00"/>
    <w:rsid w:val="00771EBB"/>
    <w:rsid w:val="0077532D"/>
    <w:rsid w:val="00780F79"/>
    <w:rsid w:val="007844D7"/>
    <w:rsid w:val="00786A42"/>
    <w:rsid w:val="00787154"/>
    <w:rsid w:val="007A5A82"/>
    <w:rsid w:val="007B04D6"/>
    <w:rsid w:val="007B2D3A"/>
    <w:rsid w:val="007C61EC"/>
    <w:rsid w:val="007D52DC"/>
    <w:rsid w:val="007E0C5D"/>
    <w:rsid w:val="007E3CFE"/>
    <w:rsid w:val="007F0508"/>
    <w:rsid w:val="007F71DA"/>
    <w:rsid w:val="007F7747"/>
    <w:rsid w:val="00834A01"/>
    <w:rsid w:val="0083677C"/>
    <w:rsid w:val="0083763D"/>
    <w:rsid w:val="008405C3"/>
    <w:rsid w:val="00853334"/>
    <w:rsid w:val="00876DC8"/>
    <w:rsid w:val="00877E9D"/>
    <w:rsid w:val="008B037B"/>
    <w:rsid w:val="008B7F37"/>
    <w:rsid w:val="008E1DD6"/>
    <w:rsid w:val="008F50B8"/>
    <w:rsid w:val="00900908"/>
    <w:rsid w:val="0090597B"/>
    <w:rsid w:val="00934796"/>
    <w:rsid w:val="00940B3D"/>
    <w:rsid w:val="00943F2D"/>
    <w:rsid w:val="00945687"/>
    <w:rsid w:val="00952517"/>
    <w:rsid w:val="00964C99"/>
    <w:rsid w:val="00965AC0"/>
    <w:rsid w:val="00975690"/>
    <w:rsid w:val="00987921"/>
    <w:rsid w:val="009A6350"/>
    <w:rsid w:val="009B5386"/>
    <w:rsid w:val="009C038B"/>
    <w:rsid w:val="009C51B2"/>
    <w:rsid w:val="009E5012"/>
    <w:rsid w:val="009F0B89"/>
    <w:rsid w:val="009F5EBE"/>
    <w:rsid w:val="00A00AD5"/>
    <w:rsid w:val="00A076E1"/>
    <w:rsid w:val="00A11E7F"/>
    <w:rsid w:val="00A16352"/>
    <w:rsid w:val="00A26B0D"/>
    <w:rsid w:val="00A2738F"/>
    <w:rsid w:val="00A300A6"/>
    <w:rsid w:val="00A405EE"/>
    <w:rsid w:val="00A414B9"/>
    <w:rsid w:val="00A62AA2"/>
    <w:rsid w:val="00A6546E"/>
    <w:rsid w:val="00A67A7F"/>
    <w:rsid w:val="00A718B7"/>
    <w:rsid w:val="00A7405F"/>
    <w:rsid w:val="00A8075E"/>
    <w:rsid w:val="00A81961"/>
    <w:rsid w:val="00A837CD"/>
    <w:rsid w:val="00A83998"/>
    <w:rsid w:val="00AC3465"/>
    <w:rsid w:val="00AD3740"/>
    <w:rsid w:val="00AD7BB7"/>
    <w:rsid w:val="00B1038F"/>
    <w:rsid w:val="00B16D25"/>
    <w:rsid w:val="00B17816"/>
    <w:rsid w:val="00B2423A"/>
    <w:rsid w:val="00B344F5"/>
    <w:rsid w:val="00B470B1"/>
    <w:rsid w:val="00B5048F"/>
    <w:rsid w:val="00B70EB6"/>
    <w:rsid w:val="00B84956"/>
    <w:rsid w:val="00B90DE5"/>
    <w:rsid w:val="00B93531"/>
    <w:rsid w:val="00B96508"/>
    <w:rsid w:val="00BA0D0B"/>
    <w:rsid w:val="00BA346B"/>
    <w:rsid w:val="00BC35E6"/>
    <w:rsid w:val="00BC45AA"/>
    <w:rsid w:val="00BC7AF6"/>
    <w:rsid w:val="00BE538B"/>
    <w:rsid w:val="00C03B7A"/>
    <w:rsid w:val="00C11102"/>
    <w:rsid w:val="00C200D5"/>
    <w:rsid w:val="00C21C0E"/>
    <w:rsid w:val="00C26BCE"/>
    <w:rsid w:val="00C27325"/>
    <w:rsid w:val="00C445EC"/>
    <w:rsid w:val="00C660CC"/>
    <w:rsid w:val="00C811BE"/>
    <w:rsid w:val="00C818A7"/>
    <w:rsid w:val="00C85D00"/>
    <w:rsid w:val="00CA3D8A"/>
    <w:rsid w:val="00CB37FD"/>
    <w:rsid w:val="00CC1B5E"/>
    <w:rsid w:val="00CD1430"/>
    <w:rsid w:val="00CD1DEB"/>
    <w:rsid w:val="00CF4223"/>
    <w:rsid w:val="00CF4D97"/>
    <w:rsid w:val="00D0685B"/>
    <w:rsid w:val="00D229BE"/>
    <w:rsid w:val="00D24078"/>
    <w:rsid w:val="00D44906"/>
    <w:rsid w:val="00D4507E"/>
    <w:rsid w:val="00D81166"/>
    <w:rsid w:val="00D81C6E"/>
    <w:rsid w:val="00D8619E"/>
    <w:rsid w:val="00D96B5A"/>
    <w:rsid w:val="00DD0B3A"/>
    <w:rsid w:val="00DE1927"/>
    <w:rsid w:val="00DF46C4"/>
    <w:rsid w:val="00E10647"/>
    <w:rsid w:val="00E204EA"/>
    <w:rsid w:val="00E22609"/>
    <w:rsid w:val="00E27BED"/>
    <w:rsid w:val="00E5022C"/>
    <w:rsid w:val="00E53D3D"/>
    <w:rsid w:val="00E54624"/>
    <w:rsid w:val="00E573FD"/>
    <w:rsid w:val="00E650D6"/>
    <w:rsid w:val="00E862C6"/>
    <w:rsid w:val="00E94EDD"/>
    <w:rsid w:val="00E969B2"/>
    <w:rsid w:val="00E972AB"/>
    <w:rsid w:val="00EC5C5E"/>
    <w:rsid w:val="00EE2BAA"/>
    <w:rsid w:val="00EE351D"/>
    <w:rsid w:val="00EF5B13"/>
    <w:rsid w:val="00F10668"/>
    <w:rsid w:val="00F14475"/>
    <w:rsid w:val="00F14AED"/>
    <w:rsid w:val="00F22F03"/>
    <w:rsid w:val="00F25E6D"/>
    <w:rsid w:val="00F31185"/>
    <w:rsid w:val="00F3193E"/>
    <w:rsid w:val="00F37D2A"/>
    <w:rsid w:val="00F43E68"/>
    <w:rsid w:val="00F577EA"/>
    <w:rsid w:val="00F631D6"/>
    <w:rsid w:val="00F661E3"/>
    <w:rsid w:val="00F6650C"/>
    <w:rsid w:val="00F670B1"/>
    <w:rsid w:val="00F778FC"/>
    <w:rsid w:val="00F823E5"/>
    <w:rsid w:val="00F84742"/>
    <w:rsid w:val="00F90F56"/>
    <w:rsid w:val="00F919B8"/>
    <w:rsid w:val="00F92C28"/>
    <w:rsid w:val="00FA383D"/>
    <w:rsid w:val="00FB0828"/>
    <w:rsid w:val="00FB1F39"/>
    <w:rsid w:val="00FC17D4"/>
    <w:rsid w:val="00FF268F"/>
    <w:rsid w:val="00FF3FD1"/>
    <w:rsid w:val="00FF4995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B214"/>
  <w15:docId w15:val="{29EBC068-0894-460B-B368-4D32CE73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377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11102"/>
  </w:style>
  <w:style w:type="paragraph" w:styleId="a4">
    <w:name w:val="footnote text"/>
    <w:basedOn w:val="a"/>
    <w:link w:val="a5"/>
    <w:uiPriority w:val="99"/>
    <w:unhideWhenUsed/>
    <w:rsid w:val="00D811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811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8116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2689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2689C"/>
    <w:rPr>
      <w:rFonts w:eastAsiaTheme="minorHAnsi"/>
      <w:lang w:eastAsia="en-US"/>
    </w:rPr>
  </w:style>
  <w:style w:type="table" w:styleId="a9">
    <w:name w:val="Table Grid"/>
    <w:basedOn w:val="a1"/>
    <w:uiPriority w:val="59"/>
    <w:rsid w:val="00B470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465546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46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554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81C6E"/>
    <w:pPr>
      <w:ind w:left="720"/>
      <w:contextualSpacing/>
    </w:pPr>
    <w:rPr>
      <w:rFonts w:eastAsiaTheme="minorHAnsi"/>
      <w:lang w:eastAsia="en-US"/>
    </w:rPr>
  </w:style>
  <w:style w:type="character" w:styleId="af">
    <w:name w:val="Unresolved Mention"/>
    <w:basedOn w:val="a0"/>
    <w:uiPriority w:val="99"/>
    <w:semiHidden/>
    <w:unhideWhenUsed/>
    <w:rsid w:val="00CD143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753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13" Type="http://schemas.openxmlformats.org/officeDocument/2006/relationships/hyperlink" Target="https://acnationenc.ukit.me/cont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cnationenc.ukit.m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cnationen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5E86-932A-4D7F-92B7-3F224540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Admin</cp:lastModifiedBy>
  <cp:revision>146</cp:revision>
  <dcterms:created xsi:type="dcterms:W3CDTF">2019-11-26T09:37:00Z</dcterms:created>
  <dcterms:modified xsi:type="dcterms:W3CDTF">2026-01-16T14:48:00Z</dcterms:modified>
</cp:coreProperties>
</file>