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54" w:rsidRPr="00BE6254" w:rsidRDefault="00BE6254" w:rsidP="00BE625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6254">
        <w:rPr>
          <w:rFonts w:ascii="Times New Roman" w:hAnsi="Times New Roman" w:cs="Times New Roman"/>
          <w:b/>
          <w:sz w:val="28"/>
          <w:szCs w:val="28"/>
        </w:rPr>
        <w:t>Арт-терапия</w:t>
      </w:r>
      <w:proofErr w:type="spellEnd"/>
      <w:r w:rsidRPr="00BE6254">
        <w:rPr>
          <w:rFonts w:ascii="Times New Roman" w:hAnsi="Times New Roman" w:cs="Times New Roman"/>
          <w:b/>
          <w:sz w:val="28"/>
          <w:szCs w:val="28"/>
        </w:rPr>
        <w:t xml:space="preserve"> как помощь школьникам</w:t>
      </w:r>
    </w:p>
    <w:p w:rsidR="00BE6254" w:rsidRDefault="00BE6254" w:rsidP="00BE62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6254">
        <w:rPr>
          <w:rFonts w:ascii="Times New Roman" w:hAnsi="Times New Roman" w:cs="Times New Roman"/>
          <w:sz w:val="28"/>
          <w:szCs w:val="28"/>
        </w:rPr>
        <w:t xml:space="preserve">Впервые понятие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использовал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Адриан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Хи</w:t>
      </w:r>
      <w:proofErr w:type="gramStart"/>
      <w:r w:rsidRPr="00BE6254">
        <w:rPr>
          <w:rFonts w:ascii="Times New Roman" w:hAnsi="Times New Roman" w:cs="Times New Roman"/>
          <w:sz w:val="28"/>
          <w:szCs w:val="28"/>
        </w:rPr>
        <w:t>лл в св</w:t>
      </w:r>
      <w:proofErr w:type="gramEnd"/>
      <w:r w:rsidRPr="00BE6254">
        <w:rPr>
          <w:rFonts w:ascii="Times New Roman" w:hAnsi="Times New Roman" w:cs="Times New Roman"/>
          <w:sz w:val="28"/>
          <w:szCs w:val="28"/>
        </w:rPr>
        <w:t xml:space="preserve">оей книге "Искусство против болезней". Изначально подобной вид терапии Хилл использовал для работы с туберкулезными больными. Позже ее методики применялись для стабилизации состояния детей после пребывания в нацистских лагерях. "Лечение искусством" относят как к психотерапии, так и к трудотерапии (то </w:t>
      </w:r>
      <w:proofErr w:type="gramStart"/>
      <w:r w:rsidRPr="00BE6254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BE6254">
        <w:rPr>
          <w:rFonts w:ascii="Times New Roman" w:hAnsi="Times New Roman" w:cs="Times New Roman"/>
          <w:sz w:val="28"/>
          <w:szCs w:val="28"/>
        </w:rPr>
        <w:t xml:space="preserve"> направлена на использование психологического воздействия и физического). Занятия могут проводиться пассивно и активно. </w:t>
      </w:r>
      <w:proofErr w:type="gramStart"/>
      <w:r w:rsidRPr="00BE6254">
        <w:rPr>
          <w:rFonts w:ascii="Times New Roman" w:hAnsi="Times New Roman" w:cs="Times New Roman"/>
          <w:sz w:val="28"/>
          <w:szCs w:val="28"/>
        </w:rPr>
        <w:t>При пассивных занятиях человек ознакомляется с произведениями искусства в зависимости от вида терапии, при активных же принимается непосредственное участие.</w:t>
      </w:r>
      <w:proofErr w:type="gramEnd"/>
      <w:r w:rsidRPr="00BE6254">
        <w:rPr>
          <w:rFonts w:ascii="Times New Roman" w:hAnsi="Times New Roman" w:cs="Times New Roman"/>
          <w:sz w:val="28"/>
          <w:szCs w:val="28"/>
        </w:rPr>
        <w:t xml:space="preserve"> Так же есть условное деление на то, на ком основной выбор (материала, темы, цвета и прочего) на специалисте или индивиде. Применение Единственными противопоказанием к занятиям является нежелание в них участвовать. Иначе это станет лишь дополнительной причиной для переживаний, а не способом их побороть. Ограничений по возрасту для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так же нет. </w:t>
      </w:r>
    </w:p>
    <w:p w:rsidR="00BE6254" w:rsidRDefault="00BE6254" w:rsidP="00BE62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>т-терапию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использовать:</w:t>
      </w:r>
    </w:p>
    <w:p w:rsidR="00BE6254" w:rsidRDefault="00BE6254" w:rsidP="00BE62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6254">
        <w:rPr>
          <w:rFonts w:ascii="Times New Roman" w:hAnsi="Times New Roman" w:cs="Times New Roman"/>
          <w:sz w:val="28"/>
          <w:szCs w:val="28"/>
        </w:rPr>
        <w:t>как спосо</w:t>
      </w:r>
      <w:r>
        <w:rPr>
          <w:rFonts w:ascii="Times New Roman" w:hAnsi="Times New Roman" w:cs="Times New Roman"/>
          <w:sz w:val="28"/>
          <w:szCs w:val="28"/>
        </w:rPr>
        <w:t>б развить творческий потенциал;</w:t>
      </w:r>
    </w:p>
    <w:p w:rsidR="00BE6254" w:rsidRDefault="00BE6254" w:rsidP="00BE62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E6254">
        <w:rPr>
          <w:rFonts w:ascii="Times New Roman" w:hAnsi="Times New Roman" w:cs="Times New Roman"/>
          <w:sz w:val="28"/>
          <w:szCs w:val="28"/>
        </w:rPr>
        <w:t xml:space="preserve"> как седативное (успокаивающее) средство при ярко</w:t>
      </w:r>
      <w:r>
        <w:rPr>
          <w:rFonts w:ascii="Times New Roman" w:hAnsi="Times New Roman" w:cs="Times New Roman"/>
          <w:sz w:val="28"/>
          <w:szCs w:val="28"/>
        </w:rPr>
        <w:t xml:space="preserve"> выраженной раздражительности </w:t>
      </w:r>
      <w:r w:rsidRPr="00BE6254">
        <w:rPr>
          <w:rFonts w:ascii="Times New Roman" w:hAnsi="Times New Roman" w:cs="Times New Roman"/>
          <w:sz w:val="28"/>
          <w:szCs w:val="28"/>
        </w:rPr>
        <w:t>в ка</w:t>
      </w:r>
      <w:r>
        <w:rPr>
          <w:rFonts w:ascii="Times New Roman" w:hAnsi="Times New Roman" w:cs="Times New Roman"/>
          <w:sz w:val="28"/>
          <w:szCs w:val="28"/>
        </w:rPr>
        <w:t xml:space="preserve">честве отвлечения и занятости </w:t>
      </w:r>
      <w:r w:rsidRPr="00BE6254">
        <w:rPr>
          <w:rFonts w:ascii="Times New Roman" w:hAnsi="Times New Roman" w:cs="Times New Roman"/>
          <w:sz w:val="28"/>
          <w:szCs w:val="28"/>
        </w:rPr>
        <w:t>облегчение контакт</w:t>
      </w:r>
      <w:r>
        <w:rPr>
          <w:rFonts w:ascii="Times New Roman" w:hAnsi="Times New Roman" w:cs="Times New Roman"/>
          <w:sz w:val="28"/>
          <w:szCs w:val="28"/>
        </w:rPr>
        <w:t xml:space="preserve">а при социальной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254">
        <w:rPr>
          <w:rFonts w:ascii="Times New Roman" w:hAnsi="Times New Roman" w:cs="Times New Roman"/>
          <w:sz w:val="28"/>
          <w:szCs w:val="28"/>
        </w:rPr>
        <w:t>выявление скры</w:t>
      </w:r>
      <w:r>
        <w:rPr>
          <w:rFonts w:ascii="Times New Roman" w:hAnsi="Times New Roman" w:cs="Times New Roman"/>
          <w:sz w:val="28"/>
          <w:szCs w:val="28"/>
        </w:rPr>
        <w:t xml:space="preserve">тых переживаний; </w:t>
      </w:r>
    </w:p>
    <w:p w:rsidR="00064B8C" w:rsidRPr="00BE6254" w:rsidRDefault="00BE6254" w:rsidP="00BE62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6254">
        <w:rPr>
          <w:rFonts w:ascii="Times New Roman" w:hAnsi="Times New Roman" w:cs="Times New Roman"/>
          <w:sz w:val="28"/>
          <w:szCs w:val="28"/>
        </w:rPr>
        <w:t>в качестве активизирующего и адаптивного средств.</w:t>
      </w:r>
    </w:p>
    <w:p w:rsidR="00BE6254" w:rsidRDefault="00BE6254" w:rsidP="00BE62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е</w:t>
      </w:r>
      <w:r w:rsidRPr="00BE6254">
        <w:rPr>
          <w:rFonts w:ascii="Times New Roman" w:hAnsi="Times New Roman" w:cs="Times New Roman"/>
          <w:sz w:val="28"/>
          <w:szCs w:val="28"/>
        </w:rPr>
        <w:t xml:space="preserve">динственными противопоказанием к занятиям является нежелание в них участвовать. Иначе это станет лишь дополнительной причиной для переживаний, а не способом их побороть. Ограничений по возрасту для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так же нет.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Арт-терапию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можно использовать: </w:t>
      </w:r>
    </w:p>
    <w:p w:rsidR="00BE6254" w:rsidRDefault="00BE6254" w:rsidP="00BE62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6254">
        <w:rPr>
          <w:rFonts w:ascii="Times New Roman" w:hAnsi="Times New Roman" w:cs="Times New Roman"/>
          <w:sz w:val="28"/>
          <w:szCs w:val="28"/>
        </w:rPr>
        <w:t>как спосо</w:t>
      </w:r>
      <w:r>
        <w:rPr>
          <w:rFonts w:ascii="Times New Roman" w:hAnsi="Times New Roman" w:cs="Times New Roman"/>
          <w:sz w:val="28"/>
          <w:szCs w:val="28"/>
        </w:rPr>
        <w:t>б развить творческий потенциал;</w:t>
      </w:r>
    </w:p>
    <w:p w:rsidR="00BE6254" w:rsidRDefault="00BE6254" w:rsidP="00BE62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E6254">
        <w:rPr>
          <w:rFonts w:ascii="Times New Roman" w:hAnsi="Times New Roman" w:cs="Times New Roman"/>
          <w:sz w:val="28"/>
          <w:szCs w:val="28"/>
        </w:rPr>
        <w:t xml:space="preserve"> как седативное (успокаивающее) средство при ярк</w:t>
      </w:r>
      <w:r>
        <w:rPr>
          <w:rFonts w:ascii="Times New Roman" w:hAnsi="Times New Roman" w:cs="Times New Roman"/>
          <w:sz w:val="28"/>
          <w:szCs w:val="28"/>
        </w:rPr>
        <w:t xml:space="preserve">о выраженной раздражительности </w:t>
      </w:r>
      <w:r w:rsidRPr="00BE6254">
        <w:rPr>
          <w:rFonts w:ascii="Times New Roman" w:hAnsi="Times New Roman" w:cs="Times New Roman"/>
          <w:sz w:val="28"/>
          <w:szCs w:val="28"/>
        </w:rPr>
        <w:t xml:space="preserve"> в ка</w:t>
      </w:r>
      <w:r>
        <w:rPr>
          <w:rFonts w:ascii="Times New Roman" w:hAnsi="Times New Roman" w:cs="Times New Roman"/>
          <w:sz w:val="28"/>
          <w:szCs w:val="28"/>
        </w:rPr>
        <w:t xml:space="preserve">честве отвлечения и занятости </w:t>
      </w:r>
      <w:r w:rsidRPr="00BE6254">
        <w:rPr>
          <w:rFonts w:ascii="Times New Roman" w:hAnsi="Times New Roman" w:cs="Times New Roman"/>
          <w:sz w:val="28"/>
          <w:szCs w:val="28"/>
        </w:rPr>
        <w:t>облегчение контакт</w:t>
      </w:r>
      <w:r>
        <w:rPr>
          <w:rFonts w:ascii="Times New Roman" w:hAnsi="Times New Roman" w:cs="Times New Roman"/>
          <w:sz w:val="28"/>
          <w:szCs w:val="28"/>
        </w:rPr>
        <w:t xml:space="preserve">а при социальной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выявление скрытых переживаний </w:t>
      </w:r>
      <w:r w:rsidRPr="00BE6254">
        <w:rPr>
          <w:rFonts w:ascii="Times New Roman" w:hAnsi="Times New Roman" w:cs="Times New Roman"/>
          <w:sz w:val="28"/>
          <w:szCs w:val="28"/>
        </w:rPr>
        <w:t>в качестве активизи</w:t>
      </w:r>
      <w:r>
        <w:rPr>
          <w:rFonts w:ascii="Times New Roman" w:hAnsi="Times New Roman" w:cs="Times New Roman"/>
          <w:sz w:val="28"/>
          <w:szCs w:val="28"/>
        </w:rPr>
        <w:t>рующего и адаптивного средства</w:t>
      </w:r>
      <w:r w:rsidRPr="00BE6254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sz w:val="28"/>
          <w:szCs w:val="28"/>
        </w:rPr>
        <w:t>нарастающих расстройствах сна;</w:t>
      </w:r>
    </w:p>
    <w:p w:rsidR="00BE6254" w:rsidRDefault="00BE6254" w:rsidP="00BE62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6254">
        <w:rPr>
          <w:rFonts w:ascii="Times New Roman" w:hAnsi="Times New Roman" w:cs="Times New Roman"/>
          <w:sz w:val="28"/>
          <w:szCs w:val="28"/>
        </w:rPr>
        <w:t xml:space="preserve">в качестве способа поднятия самооценки Виды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Драматерапия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Куклотерапия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Фототерапия Музыкотерапия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Библиотерапия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Кинезитерапия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и прочие.</w:t>
      </w:r>
    </w:p>
    <w:p w:rsidR="00BE6254" w:rsidRDefault="00BE6254" w:rsidP="00BE62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Правополушарное рисование.</w:t>
      </w:r>
    </w:p>
    <w:p w:rsidR="00BE6254" w:rsidRPr="00BE6254" w:rsidRDefault="00BE6254" w:rsidP="00BE62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6254">
        <w:rPr>
          <w:rFonts w:ascii="Times New Roman" w:hAnsi="Times New Roman" w:cs="Times New Roman"/>
          <w:sz w:val="28"/>
          <w:szCs w:val="28"/>
        </w:rPr>
        <w:t xml:space="preserve">Правополушарное рисование относят к видам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, второе его название интуитивное рисование. С его помощью можно раскрыть творческий потенциал, поэтому его часто используют как способ обучения художественным техникам. Но его можно использовать и для диагностики, как и любой другой вид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. Характерной особенностью такого рисования по сравнению с любым другим – намеренное подавление деятельности левого полушария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мозга</w:t>
      </w:r>
      <w:proofErr w:type="gramStart"/>
      <w:r w:rsidRPr="00BE6254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E6254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же стоит отметить, что те зоны мозга, которые активизируются при правополушарном рисовании, в обычном темпе жизни малоактивны. Благодаря первой главе: понимание термина "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" стало более четким; прояснили виды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6254">
        <w:rPr>
          <w:rFonts w:ascii="Times New Roman" w:hAnsi="Times New Roman" w:cs="Times New Roman"/>
          <w:sz w:val="28"/>
          <w:szCs w:val="28"/>
        </w:rPr>
        <w:t>определились</w:t>
      </w:r>
      <w:proofErr w:type="gramEnd"/>
      <w:r w:rsidRPr="00BE6254">
        <w:rPr>
          <w:rFonts w:ascii="Times New Roman" w:hAnsi="Times New Roman" w:cs="Times New Roman"/>
          <w:sz w:val="28"/>
          <w:szCs w:val="28"/>
        </w:rPr>
        <w:t xml:space="preserve"> какой вид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будет использоваться.</w:t>
      </w:r>
    </w:p>
    <w:p w:rsidR="00BE6254" w:rsidRPr="00BE6254" w:rsidRDefault="00BE6254" w:rsidP="00BE625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E6254">
        <w:rPr>
          <w:rFonts w:ascii="Times New Roman" w:hAnsi="Times New Roman" w:cs="Times New Roman"/>
          <w:sz w:val="28"/>
          <w:szCs w:val="28"/>
        </w:rPr>
        <w:t xml:space="preserve">Во время работы над своим проектом мне пришлось практиковаться в общении с детьми младшего школьного возраста, искать правдивую информацию среди множества недостоверных источников и </w:t>
      </w:r>
      <w:proofErr w:type="spellStart"/>
      <w:r w:rsidRPr="00BE6254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Pr="00BE6254">
        <w:rPr>
          <w:rFonts w:ascii="Times New Roman" w:hAnsi="Times New Roman" w:cs="Times New Roman"/>
          <w:sz w:val="28"/>
          <w:szCs w:val="28"/>
        </w:rPr>
        <w:t xml:space="preserve"> при длительном использовании действительно может помочь людям с их проблемами даже без участия специалиста на занятиях (не если вы имеете ярко-выраженные проблемы с психикой обратитесь к специалисту).</w:t>
      </w:r>
      <w:proofErr w:type="gramEnd"/>
      <w:r w:rsidRPr="00BE6254">
        <w:rPr>
          <w:rFonts w:ascii="Times New Roman" w:hAnsi="Times New Roman" w:cs="Times New Roman"/>
          <w:sz w:val="28"/>
          <w:szCs w:val="28"/>
        </w:rPr>
        <w:t xml:space="preserve"> Также во время занятий стали заметны различия поведения детей в зависимости от возраста. Следовательно,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254">
        <w:rPr>
          <w:rFonts w:ascii="Times New Roman" w:hAnsi="Times New Roman" w:cs="Times New Roman"/>
          <w:sz w:val="28"/>
          <w:szCs w:val="28"/>
        </w:rPr>
        <w:t>можно продолжить исследование уже в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254">
        <w:rPr>
          <w:rFonts w:ascii="Times New Roman" w:hAnsi="Times New Roman" w:cs="Times New Roman"/>
          <w:sz w:val="28"/>
          <w:szCs w:val="28"/>
        </w:rPr>
        <w:lastRenderedPageBreak/>
        <w:t>направлении, делая упор на различия результатов в зависимости от возрастной категории.</w:t>
      </w:r>
    </w:p>
    <w:sectPr w:rsidR="00BE6254" w:rsidRPr="00BE6254" w:rsidSect="0006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E6254"/>
    <w:rsid w:val="00064B8C"/>
    <w:rsid w:val="000E02EB"/>
    <w:rsid w:val="003D531F"/>
    <w:rsid w:val="00A825DB"/>
    <w:rsid w:val="00BB6B11"/>
    <w:rsid w:val="00BE6254"/>
    <w:rsid w:val="00C9085A"/>
    <w:rsid w:val="00FE590D"/>
    <w:rsid w:val="00FE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2026-01-23T09:49:00Z</dcterms:created>
  <dcterms:modified xsi:type="dcterms:W3CDTF">2026-01-23T09:55:00Z</dcterms:modified>
</cp:coreProperties>
</file>