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E6" w:rsidRDefault="000D1BE6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0D1BE6" w:rsidRDefault="003063BC" w:rsidP="0014499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063BC">
        <w:rPr>
          <w:sz w:val="28"/>
          <w:szCs w:val="28"/>
        </w:rPr>
        <w:t xml:space="preserve"> </w:t>
      </w:r>
      <w:r w:rsidR="00144997">
        <w:rPr>
          <w:sz w:val="28"/>
          <w:szCs w:val="28"/>
        </w:rPr>
        <w:t>«Волшебный мир нитей для развития дошкольников</w:t>
      </w:r>
      <w:r w:rsidR="000D1BE6" w:rsidRPr="003063BC">
        <w:rPr>
          <w:sz w:val="28"/>
          <w:szCs w:val="28"/>
        </w:rPr>
        <w:t>»</w:t>
      </w:r>
    </w:p>
    <w:p w:rsidR="00144997" w:rsidRPr="00144997" w:rsidRDefault="00144997" w:rsidP="00144997">
      <w:pPr>
        <w:pStyle w:val="a3"/>
        <w:ind w:left="-567"/>
        <w:jc w:val="both"/>
        <w:rPr>
          <w:rFonts w:eastAsiaTheme="minorEastAsia"/>
        </w:rPr>
      </w:pPr>
      <w:r w:rsidRPr="00144997">
        <w:t>В современном мире, где цифровые технологии занимают все больше места в жизни детей, важно сохранять и развивать те виды деятельности, которые способствуют гармоничному развитию личности, обогащают внутренний мир и формируют тонкое чувство прекрасного. Одним из таких уникальных направлений является вышивание. Для педагогов дополнительного образования, работающих с детьми старшего дошкольного возраста, вышивание открывает безграничные возможности для развития художественно-эстетического восприятия и мелкой моторики.</w:t>
      </w:r>
    </w:p>
    <w:p w:rsidR="00144997" w:rsidRPr="00144997" w:rsidRDefault="00144997" w:rsidP="00144997">
      <w:pPr>
        <w:pStyle w:val="a3"/>
        <w:spacing w:before="0" w:beforeAutospacing="0" w:after="0" w:afterAutospacing="0"/>
        <w:ind w:left="-567"/>
        <w:jc w:val="both"/>
      </w:pPr>
      <w:r w:rsidRPr="00144997">
        <w:rPr>
          <w:rStyle w:val="a4"/>
        </w:rPr>
        <w:t>Вышивание как инструмент формирования художественно-эстетического восприятия:</w:t>
      </w:r>
    </w:p>
    <w:p w:rsidR="00144997" w:rsidRDefault="00144997" w:rsidP="00144997">
      <w:pPr>
        <w:pStyle w:val="a3"/>
        <w:spacing w:before="0" w:beforeAutospacing="0" w:after="0" w:afterAutospacing="0"/>
        <w:ind w:left="-567"/>
        <w:jc w:val="both"/>
      </w:pPr>
      <w:r w:rsidRPr="00144997">
        <w:t xml:space="preserve">Старший дошкольный возраст – это период активного познания мира, формирования представлений о красоте, гармонии и цвете. Вышивание, будучи </w:t>
      </w:r>
      <w:proofErr w:type="gramStart"/>
      <w:r w:rsidRPr="00144997">
        <w:t>видом</w:t>
      </w:r>
      <w:proofErr w:type="gramEnd"/>
      <w:r w:rsidRPr="00144997">
        <w:t xml:space="preserve"> декоративно-прикладного искусства, напрямую воздействует на эти процессы:</w:t>
      </w:r>
    </w:p>
    <w:p w:rsidR="00144997" w:rsidRDefault="00144997" w:rsidP="0014499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44997">
        <w:rPr>
          <w:rStyle w:val="a4"/>
        </w:rPr>
        <w:t xml:space="preserve">Развитие </w:t>
      </w:r>
      <w:proofErr w:type="spellStart"/>
      <w:r w:rsidRPr="00144997">
        <w:rPr>
          <w:rStyle w:val="a4"/>
        </w:rPr>
        <w:t>цветовосприятия</w:t>
      </w:r>
      <w:proofErr w:type="spellEnd"/>
      <w:r w:rsidRPr="00144997">
        <w:rPr>
          <w:rStyle w:val="a4"/>
        </w:rPr>
        <w:t>:</w:t>
      </w:r>
      <w:r w:rsidRPr="00144997">
        <w:t xml:space="preserve"> Ребенок учится подбирать цвета нитей, сочетать их, создавать гармоничные композиции. Он начинает понимать, как разные оттенки влияют на общее впечатление от работы, как цвета могут передавать настроение и эмоции. Педагог может использовать этот процесс для знакомства с основными цветами, их оттенками, а также с понятиями "теплые" и "холодные" цвета.</w:t>
      </w:r>
    </w:p>
    <w:p w:rsidR="00144997" w:rsidRDefault="00144997" w:rsidP="0014499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44997">
        <w:rPr>
          <w:rStyle w:val="a4"/>
        </w:rPr>
        <w:t>Формирование чувства композиции и ритма:</w:t>
      </w:r>
      <w:r w:rsidRPr="00144997">
        <w:t xml:space="preserve"> При создании узора ребенок учится располагать элементы на плоскости, соблюдать пропорции, создавать повторяющиеся узоры, что способствует развитию чувства ритма и композиции. Простые геометрические узоры, растительные мотивы, изображения животных – все это становится объектом творческого осмысления.</w:t>
      </w:r>
    </w:p>
    <w:p w:rsidR="00144997" w:rsidRDefault="00144997" w:rsidP="0014499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44997">
        <w:rPr>
          <w:rStyle w:val="a4"/>
        </w:rPr>
        <w:t>Развитие наблюдательности и внимания к деталям:</w:t>
      </w:r>
      <w:r w:rsidRPr="00144997">
        <w:t xml:space="preserve"> Чтобы точно перенести рисунок на ткань и аккуратно выполнить стежки, ребенок должен быть внимателен к деталям, к форме и размеру элементов узора. Это тренирует его наблюдательность и способность замечать тонкости.</w:t>
      </w:r>
    </w:p>
    <w:p w:rsidR="00144997" w:rsidRDefault="00144997" w:rsidP="0014499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44997">
        <w:rPr>
          <w:rStyle w:val="a4"/>
        </w:rPr>
        <w:t>Воспитание эстетического вкуса:</w:t>
      </w:r>
      <w:r w:rsidRPr="00144997">
        <w:t xml:space="preserve"> Знакомство с различными техниками вышивания, с образцами народных узоров, с произведениями искусства, созданными с помощью вышивки, формирует у ребенка представление о красоте, о традициях и культуре. Педагог может демонстрировать примеры вышивки разных народов, рассказывать об их истории и значении.</w:t>
      </w:r>
    </w:p>
    <w:p w:rsidR="00144997" w:rsidRPr="00144997" w:rsidRDefault="00144997" w:rsidP="0014499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44997">
        <w:rPr>
          <w:rStyle w:val="a4"/>
        </w:rPr>
        <w:t>Развитие творческого мышления и воображения:</w:t>
      </w:r>
      <w:r w:rsidRPr="00144997">
        <w:t xml:space="preserve"> Вышивание позволяет ребенку воплощать свои фантазии в реальность. Он может придумывать собственные узоры, изменять существующие, экспериментировать с цветом и фактурой. Это стимулирует его творческое мышление и развивает воображение.</w:t>
      </w:r>
    </w:p>
    <w:p w:rsidR="00144997" w:rsidRDefault="00144997" w:rsidP="00144997">
      <w:pPr>
        <w:pStyle w:val="a3"/>
        <w:spacing w:before="0" w:beforeAutospacing="0" w:after="0" w:afterAutospacing="0"/>
        <w:ind w:left="-567"/>
        <w:jc w:val="both"/>
        <w:rPr>
          <w:rStyle w:val="a4"/>
        </w:rPr>
      </w:pPr>
    </w:p>
    <w:p w:rsidR="00144997" w:rsidRPr="00144997" w:rsidRDefault="00144997" w:rsidP="00144997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144997">
        <w:rPr>
          <w:rStyle w:val="a4"/>
        </w:rPr>
        <w:t>Вышивание как средство развития мелкой моторики:</w:t>
      </w:r>
    </w:p>
    <w:p w:rsidR="00144997" w:rsidRDefault="00144997" w:rsidP="00144997">
      <w:pPr>
        <w:pStyle w:val="a3"/>
        <w:spacing w:before="0" w:beforeAutospacing="0" w:after="0" w:afterAutospacing="0"/>
        <w:ind w:left="-567"/>
        <w:jc w:val="both"/>
      </w:pPr>
      <w:r w:rsidRPr="00144997">
        <w:t>Мелкая моторика – это основа для развития речи, мышления, памяти и многих других когнитивных функций. Вышивание является одним из самых эффективных способов ее тренировки:</w:t>
      </w:r>
    </w:p>
    <w:p w:rsidR="00144997" w:rsidRDefault="00144997" w:rsidP="0014499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144997">
        <w:rPr>
          <w:rStyle w:val="a4"/>
        </w:rPr>
        <w:t>Укрепление мелких мышц кисти и пальцев:</w:t>
      </w:r>
      <w:r w:rsidRPr="00144997">
        <w:t xml:space="preserve"> Процесс прокалывания ткани иглой, захвата нити, протягивания ее через ткань – все это требует точных и скоординированных движений пальцев. Это укрепляет мелкие мышцы, развивает их силу и ловкость.</w:t>
      </w:r>
    </w:p>
    <w:p w:rsidR="00144997" w:rsidRPr="00144997" w:rsidRDefault="00144997" w:rsidP="0014499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144997">
        <w:rPr>
          <w:rStyle w:val="a4"/>
        </w:rPr>
        <w:t>Развитие координации движений руки и глаза:</w:t>
      </w:r>
      <w:r w:rsidRPr="00144997">
        <w:t xml:space="preserve"> Ребенок учится точно направлять иглу в нужное место, следить за движением нити, синхронизировать работу руки и глаза. Эта координация является основой для многих других навыков, включая письмо</w:t>
      </w:r>
      <w:r>
        <w:t>.</w:t>
      </w:r>
    </w:p>
    <w:p w:rsidR="00144997" w:rsidRDefault="00144997" w:rsidP="0014499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144997">
        <w:rPr>
          <w:rStyle w:val="a4"/>
        </w:rPr>
        <w:t>Формирование точности и аккуратности движений:</w:t>
      </w:r>
      <w:r w:rsidRPr="00144997">
        <w:t xml:space="preserve"> Вышивание требует от ребенка аккуратности и точности. Неправильно выполненный стежок может испортить весь узор, поэтому ребенок учится быть внимательным и старательным.</w:t>
      </w:r>
    </w:p>
    <w:p w:rsidR="00144997" w:rsidRPr="00144997" w:rsidRDefault="00144997" w:rsidP="0014499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144997">
        <w:rPr>
          <w:rStyle w:val="a4"/>
        </w:rPr>
        <w:t>Развитие усидчивости и терпения:</w:t>
      </w:r>
      <w:r w:rsidRPr="00144997">
        <w:t xml:space="preserve"> Вышивание – это кропотливая работа, требующая времени и терпения. Ребенок учится концентрироваться на задаче, доводить </w:t>
      </w:r>
      <w:proofErr w:type="gramStart"/>
      <w:r w:rsidRPr="00144997">
        <w:t>начатое</w:t>
      </w:r>
      <w:proofErr w:type="gramEnd"/>
      <w:r w:rsidRPr="00144997">
        <w:t xml:space="preserve"> до конца, преодолевать трудности. Это важные качества для успешного обучения в дальнейшем.</w:t>
      </w:r>
    </w:p>
    <w:p w:rsidR="00144997" w:rsidRDefault="00144997" w:rsidP="00144997">
      <w:pPr>
        <w:pStyle w:val="a3"/>
        <w:ind w:left="-567"/>
        <w:jc w:val="both"/>
        <w:rPr>
          <w:rStyle w:val="a4"/>
        </w:rPr>
      </w:pPr>
    </w:p>
    <w:p w:rsidR="00144997" w:rsidRPr="00144997" w:rsidRDefault="00144997" w:rsidP="00144997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144997">
        <w:rPr>
          <w:rStyle w:val="a4"/>
        </w:rPr>
        <w:lastRenderedPageBreak/>
        <w:t>Практические аспекты организации занятий по вышиванию:</w:t>
      </w:r>
    </w:p>
    <w:p w:rsidR="00144997" w:rsidRDefault="00144997" w:rsidP="00144997">
      <w:pPr>
        <w:pStyle w:val="a3"/>
        <w:spacing w:before="0" w:beforeAutospacing="0" w:after="0" w:afterAutospacing="0"/>
        <w:ind w:left="-567"/>
        <w:jc w:val="both"/>
      </w:pPr>
      <w:r w:rsidRPr="00144997">
        <w:t>Для успешного проведения занятий по вышиванию с детьми старшего дошкольного возраста педагогу необходимо учитывать следующие моменты: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Выбор материалов:</w:t>
      </w:r>
      <w:r w:rsidRPr="00144997">
        <w:t xml:space="preserve"> Используйте безопасные и удобные материалы. Для дошкольников подойдут: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Крупная канва или перфорированная бумага:</w:t>
      </w:r>
      <w:r w:rsidRPr="00144997">
        <w:t xml:space="preserve"> Это облегчит прокалывание иглой.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Толстые нитки или пряжа:</w:t>
      </w:r>
      <w:r w:rsidRPr="00144997">
        <w:t xml:space="preserve"> Они легче проходят через ткань и удобнее для маленьких пальчиков.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Иглы с тупым концом и большим ушком:</w:t>
      </w:r>
      <w:r w:rsidRPr="00144997">
        <w:t xml:space="preserve"> Такие иглы безопаснее и удобнее для детей.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Простые схемы и узоры:</w:t>
      </w:r>
      <w:r w:rsidRPr="00144997">
        <w:t xml:space="preserve"> Начинайте с простых геометрических форм и постепенно переходите к более сложным рисункам.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Постепенное усложнение заданий:</w:t>
      </w:r>
      <w:r w:rsidRPr="00144997">
        <w:t xml:space="preserve"> Начинайте с освоения базовых стежков (например, «петля», «крестик», «назад иголку»), затем переходите к комбинированию техник и созданию собственных композиций.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Индивидуальный подход:</w:t>
      </w:r>
      <w:r w:rsidRPr="00144997">
        <w:t xml:space="preserve"> Учитывайте уровень развития и интересы каждого ребенка, позволяйте выбирать цвета и узоры, стимулируйте самостоятельность.</w:t>
      </w:r>
    </w:p>
    <w:p w:rsid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Создание творческой атмосферы:</w:t>
      </w:r>
      <w:r w:rsidRPr="00144997">
        <w:t xml:space="preserve"> Важно поддерживать положительный настрой, хвалить за старания, поощрять экспериментирование и творческое самовыражение.</w:t>
      </w:r>
    </w:p>
    <w:p w:rsidR="00144997" w:rsidRPr="00144997" w:rsidRDefault="00144997" w:rsidP="00144997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44997">
        <w:rPr>
          <w:rStyle w:val="a4"/>
        </w:rPr>
        <w:t>Интеграция с другими видами деятельности:</w:t>
      </w:r>
      <w:r w:rsidRPr="00144997">
        <w:t xml:space="preserve"> Вышивание можно сочетать с изучением народных традиций, чтением сказок, рисованием, что расширит кругозор детей и сделает занятия более интересными.</w:t>
      </w:r>
    </w:p>
    <w:p w:rsidR="00144997" w:rsidRDefault="00144997" w:rsidP="00144997">
      <w:pPr>
        <w:pStyle w:val="a3"/>
        <w:spacing w:before="0" w:beforeAutospacing="0" w:after="0" w:afterAutospacing="0"/>
        <w:ind w:left="-567"/>
        <w:jc w:val="both"/>
        <w:rPr>
          <w:rStyle w:val="a4"/>
        </w:rPr>
      </w:pPr>
    </w:p>
    <w:p w:rsidR="00144997" w:rsidRPr="00144997" w:rsidRDefault="00144997" w:rsidP="00144997">
      <w:pPr>
        <w:pStyle w:val="a3"/>
        <w:spacing w:before="0" w:beforeAutospacing="0" w:after="0" w:afterAutospacing="0"/>
        <w:ind w:left="-567"/>
        <w:jc w:val="both"/>
      </w:pPr>
      <w:r w:rsidRPr="00144997">
        <w:rPr>
          <w:rStyle w:val="a4"/>
        </w:rPr>
        <w:t>Роль педагога в процессе обучения вышиванию:</w:t>
      </w:r>
    </w:p>
    <w:p w:rsidR="00144997" w:rsidRDefault="00144997" w:rsidP="00144997">
      <w:pPr>
        <w:pStyle w:val="a3"/>
        <w:spacing w:before="0" w:beforeAutospacing="0" w:after="0" w:afterAutospacing="0"/>
        <w:ind w:left="-567"/>
        <w:jc w:val="both"/>
      </w:pPr>
      <w:r w:rsidRPr="00144997">
        <w:t>Педагог дополнительного образования играет ключевую роль в организации и проведении занятий по вышиванию. Его задача – не только обучить техническим навыкам, но и развить у детей эстетическое восприятие, творческое мышление и моторику. Для этого важно:</w:t>
      </w:r>
    </w:p>
    <w:p w:rsidR="00144997" w:rsidRDefault="00144997" w:rsidP="0014499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44997">
        <w:t>Демонстрировать образцы вышивки, рассказывать об их значении и истории.</w:t>
      </w:r>
    </w:p>
    <w:p w:rsidR="00144997" w:rsidRDefault="00144997" w:rsidP="0014499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44997">
        <w:t>Поддерживать интерес детей, задавать вопросы, стимулировать обсуждение.</w:t>
      </w:r>
    </w:p>
    <w:p w:rsidR="00144997" w:rsidRDefault="00144997" w:rsidP="0014499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 w:rsidRPr="00144997">
        <w:t>Помогать детям преодолевать</w:t>
      </w:r>
      <w:proofErr w:type="gramEnd"/>
      <w:r w:rsidRPr="00144997">
        <w:t xml:space="preserve"> трудности, подсказывать и показывать приемы.</w:t>
      </w:r>
    </w:p>
    <w:p w:rsidR="00144997" w:rsidRPr="00144997" w:rsidRDefault="00144997" w:rsidP="0014499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44997">
        <w:t>Организовывать выставки работ, совместные проекты, что повысит мотивацию и гордость за свои достижения.</w:t>
      </w:r>
    </w:p>
    <w:p w:rsidR="00144997" w:rsidRDefault="00144997" w:rsidP="00144997">
      <w:pPr>
        <w:pStyle w:val="a3"/>
        <w:spacing w:before="0" w:beforeAutospacing="0" w:after="0" w:afterAutospacing="0"/>
        <w:ind w:left="-567"/>
        <w:jc w:val="both"/>
        <w:rPr>
          <w:rStyle w:val="a4"/>
        </w:rPr>
      </w:pPr>
    </w:p>
    <w:p w:rsidR="00144997" w:rsidRPr="00144997" w:rsidRDefault="00144997" w:rsidP="00144997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144997">
        <w:rPr>
          <w:rStyle w:val="a4"/>
        </w:rPr>
        <w:t>Заключение</w:t>
      </w:r>
    </w:p>
    <w:p w:rsidR="00144997" w:rsidRPr="00144997" w:rsidRDefault="00144997" w:rsidP="00144997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144997">
        <w:t>Вышивание – это не просто ремесло, а мощный инструмент развития личности ребенка. Для детей старшего дошкольного возраста оно способствует формированию художественно-эстетического восприятия, развивает мелкую моторику, внимание, усидчивость и творческое мышление. Включение вышивания в дополнительное образование помогает педагогам создавать условия для всестороннего развития детей, формировать у них любовь к искусству и творчеству, а также подготовить к успешному обучению</w:t>
      </w:r>
      <w:r>
        <w:t xml:space="preserve"> </w:t>
      </w:r>
      <w:r w:rsidRPr="00144997">
        <w:t>и к дальнейшей жизни.</w:t>
      </w:r>
    </w:p>
    <w:p w:rsidR="00144997" w:rsidRDefault="00144997" w:rsidP="00144997">
      <w:pPr>
        <w:pStyle w:val="3"/>
        <w:spacing w:before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997" w:rsidRDefault="00144997" w:rsidP="00144997">
      <w:pPr>
        <w:pStyle w:val="3"/>
        <w:spacing w:before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997">
        <w:rPr>
          <w:rFonts w:ascii="Times New Roman" w:eastAsia="Times New Roman" w:hAnsi="Times New Roman" w:cs="Times New Roman"/>
          <w:sz w:val="24"/>
          <w:szCs w:val="24"/>
        </w:rPr>
        <w:t>Список литературы:</w:t>
      </w:r>
    </w:p>
    <w:p w:rsidR="00144997" w:rsidRPr="00144997" w:rsidRDefault="00144997" w:rsidP="00144997">
      <w:pPr>
        <w:pStyle w:val="3"/>
        <w:numPr>
          <w:ilvl w:val="0"/>
          <w:numId w:val="1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997">
        <w:rPr>
          <w:rStyle w:val="a4"/>
          <w:rFonts w:ascii="Times New Roman" w:eastAsia="Times New Roman" w:hAnsi="Times New Roman" w:cs="Times New Roman"/>
          <w:b/>
          <w:color w:val="auto"/>
          <w:sz w:val="24"/>
          <w:szCs w:val="24"/>
        </w:rPr>
        <w:t>Алексеева, Е. В.</w:t>
      </w:r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144997">
        <w:rPr>
          <w:rStyle w:val="a5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Развитие мелкой моторики у детей дошкольного возраста: методическое пособие.</w:t>
      </w:r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– М.: ТЦ Сфера, 2017. – 128 </w:t>
      </w:r>
      <w:proofErr w:type="gramStart"/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</w:t>
      </w:r>
      <w:proofErr w:type="gramEnd"/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144997" w:rsidRDefault="00144997" w:rsidP="00144997">
      <w:pPr>
        <w:pStyle w:val="3"/>
        <w:numPr>
          <w:ilvl w:val="0"/>
          <w:numId w:val="1"/>
        </w:numPr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144997">
        <w:rPr>
          <w:rStyle w:val="a4"/>
          <w:rFonts w:ascii="Times New Roman" w:eastAsia="Times New Roman" w:hAnsi="Times New Roman" w:cs="Times New Roman"/>
          <w:b/>
          <w:color w:val="auto"/>
          <w:sz w:val="24"/>
          <w:szCs w:val="24"/>
        </w:rPr>
        <w:t>Григорьева, Е. А.</w:t>
      </w:r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144997">
        <w:rPr>
          <w:rStyle w:val="a5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Искусство вышивания: Учебное пособие.</w:t>
      </w:r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– М.: Просвещение, 2015. – 208 </w:t>
      </w:r>
      <w:proofErr w:type="gramStart"/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</w:t>
      </w:r>
      <w:proofErr w:type="gramEnd"/>
      <w:r w:rsidRPr="0014499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144997" w:rsidRPr="00144997" w:rsidRDefault="00144997" w:rsidP="0014499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997">
        <w:rPr>
          <w:rFonts w:ascii="Times New Roman" w:hAnsi="Times New Roman" w:cs="Times New Roman"/>
          <w:b/>
          <w:sz w:val="24"/>
          <w:szCs w:val="24"/>
        </w:rPr>
        <w:t>Лыкова</w:t>
      </w:r>
      <w:r w:rsidRPr="00144997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Pr="0014499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И. А.</w:t>
      </w:r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997">
        <w:rPr>
          <w:rStyle w:val="a5"/>
          <w:rFonts w:ascii="Times New Roman" w:eastAsia="Times New Roman" w:hAnsi="Times New Roman" w:cs="Times New Roman"/>
          <w:sz w:val="24"/>
          <w:szCs w:val="24"/>
        </w:rPr>
        <w:t>Декоративное творчество в детском саду: Методическое пособие.</w:t>
      </w:r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 – М.: Карапуз, 2016. – 240 </w:t>
      </w:r>
      <w:proofErr w:type="gramStart"/>
      <w:r w:rsidRPr="0014499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449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4997" w:rsidRDefault="00144997" w:rsidP="00144997">
      <w:pPr>
        <w:pStyle w:val="3"/>
        <w:spacing w:before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997" w:rsidRPr="00144997" w:rsidRDefault="00144997" w:rsidP="00144997">
      <w:pPr>
        <w:pStyle w:val="3"/>
        <w:spacing w:before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997">
        <w:rPr>
          <w:rFonts w:ascii="Times New Roman" w:eastAsia="Times New Roman" w:hAnsi="Times New Roman" w:cs="Times New Roman"/>
          <w:sz w:val="24"/>
          <w:szCs w:val="24"/>
        </w:rPr>
        <w:t>Использованные сайты:</w:t>
      </w:r>
    </w:p>
    <w:p w:rsidR="00144997" w:rsidRDefault="00144997" w:rsidP="00144997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997">
        <w:rPr>
          <w:rStyle w:val="a4"/>
          <w:rFonts w:ascii="Times New Roman" w:eastAsia="Times New Roman" w:hAnsi="Times New Roman" w:cs="Times New Roman"/>
          <w:sz w:val="24"/>
          <w:szCs w:val="24"/>
        </w:rPr>
        <w:t>Международный образовательный портал "Солнышко"</w:t>
      </w:r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144997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https://www.solnet.ee/</w:t>
        </w:r>
      </w:hyperlink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 (раздел "Детское творчество", "Мастер-классы")</w:t>
      </w:r>
    </w:p>
    <w:p w:rsidR="00144997" w:rsidRDefault="00144997" w:rsidP="00144997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997">
        <w:rPr>
          <w:rStyle w:val="a4"/>
          <w:rFonts w:ascii="Times New Roman" w:eastAsia="Times New Roman" w:hAnsi="Times New Roman" w:cs="Times New Roman"/>
          <w:sz w:val="24"/>
          <w:szCs w:val="24"/>
        </w:rPr>
        <w:t>Образовательный портал "Я расту"</w:t>
      </w:r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144997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https://www.ya-rastu.ru/</w:t>
        </w:r>
      </w:hyperlink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 (статьи по развитию детей, методические материалы)</w:t>
      </w:r>
    </w:p>
    <w:p w:rsidR="00144997" w:rsidRDefault="00144997" w:rsidP="00144997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99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Сайт "Детские поделки"</w:t>
      </w:r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144997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https://www.podelki-doma.ru/</w:t>
        </w:r>
      </w:hyperlink>
      <w:r w:rsidRPr="00144997">
        <w:rPr>
          <w:rFonts w:ascii="Times New Roman" w:eastAsia="Times New Roman" w:hAnsi="Times New Roman" w:cs="Times New Roman"/>
          <w:sz w:val="24"/>
          <w:szCs w:val="24"/>
        </w:rPr>
        <w:t xml:space="preserve"> (идеи для творчества, мастер-классы по вышивке)</w:t>
      </w:r>
    </w:p>
    <w:p w:rsidR="002D19B5" w:rsidRPr="00144997" w:rsidRDefault="002D19B5" w:rsidP="00144997">
      <w:pPr>
        <w:pStyle w:val="a3"/>
        <w:ind w:left="-567"/>
        <w:jc w:val="both"/>
      </w:pPr>
    </w:p>
    <w:sectPr w:rsidR="002D19B5" w:rsidRPr="00144997" w:rsidSect="002D19B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11E2"/>
    <w:multiLevelType w:val="multilevel"/>
    <w:tmpl w:val="FEA8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945EE"/>
    <w:multiLevelType w:val="hybridMultilevel"/>
    <w:tmpl w:val="E7EE56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AED113F"/>
    <w:multiLevelType w:val="hybridMultilevel"/>
    <w:tmpl w:val="B2B68D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D943188"/>
    <w:multiLevelType w:val="hybridMultilevel"/>
    <w:tmpl w:val="D04464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2CF37D2"/>
    <w:multiLevelType w:val="multilevel"/>
    <w:tmpl w:val="732A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C2A81"/>
    <w:multiLevelType w:val="hybridMultilevel"/>
    <w:tmpl w:val="832227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60338"/>
    <w:rsid w:val="000D1BE6"/>
    <w:rsid w:val="00144997"/>
    <w:rsid w:val="001A2138"/>
    <w:rsid w:val="00263B63"/>
    <w:rsid w:val="002846E3"/>
    <w:rsid w:val="002C0B5A"/>
    <w:rsid w:val="002D19B5"/>
    <w:rsid w:val="003063BC"/>
    <w:rsid w:val="0038752E"/>
    <w:rsid w:val="003A641C"/>
    <w:rsid w:val="003D088E"/>
    <w:rsid w:val="003D6028"/>
    <w:rsid w:val="00431E0C"/>
    <w:rsid w:val="004B40B1"/>
    <w:rsid w:val="004E2A45"/>
    <w:rsid w:val="00564319"/>
    <w:rsid w:val="005A2D70"/>
    <w:rsid w:val="00625E7E"/>
    <w:rsid w:val="00665CAA"/>
    <w:rsid w:val="00690A51"/>
    <w:rsid w:val="006C3C68"/>
    <w:rsid w:val="00787F37"/>
    <w:rsid w:val="00811FC5"/>
    <w:rsid w:val="0085140D"/>
    <w:rsid w:val="009565BF"/>
    <w:rsid w:val="009E5FF4"/>
    <w:rsid w:val="00A52BCC"/>
    <w:rsid w:val="00B15DCF"/>
    <w:rsid w:val="00B352E7"/>
    <w:rsid w:val="00B75586"/>
    <w:rsid w:val="00BA13AB"/>
    <w:rsid w:val="00BC4337"/>
    <w:rsid w:val="00BE705B"/>
    <w:rsid w:val="00C51DA7"/>
    <w:rsid w:val="00C62034"/>
    <w:rsid w:val="00CE4D08"/>
    <w:rsid w:val="00CF11ED"/>
    <w:rsid w:val="00D3613C"/>
    <w:rsid w:val="00DD4E75"/>
    <w:rsid w:val="00EB5AF0"/>
    <w:rsid w:val="00F43CA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1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B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811FC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36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delki-do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-rastu.ru/" TargetMode="External"/><Relationship Id="rId5" Type="http://schemas.openxmlformats.org/officeDocument/2006/relationships/hyperlink" Target="https://www.solnet.e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17</cp:revision>
  <cp:lastPrinted>2025-12-17T08:39:00Z</cp:lastPrinted>
  <dcterms:created xsi:type="dcterms:W3CDTF">2025-11-28T09:02:00Z</dcterms:created>
  <dcterms:modified xsi:type="dcterms:W3CDTF">2026-01-27T10:37:00Z</dcterms:modified>
</cp:coreProperties>
</file>