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0BB" w:rsidRDefault="00DC10BB" w:rsidP="00456578">
      <w:pPr>
        <w:shd w:val="clear" w:color="auto" w:fill="FFFFFF"/>
        <w:spacing w:before="270" w:after="135" w:line="390" w:lineRule="atLeast"/>
        <w:outlineLvl w:val="0"/>
        <w:rPr>
          <w:rFonts w:ascii="Times New Roman" w:eastAsia="Times New Roman" w:hAnsi="Times New Roman" w:cs="Times New Roman"/>
          <w:color w:val="199043"/>
          <w:kern w:val="36"/>
          <w:sz w:val="28"/>
          <w:szCs w:val="28"/>
          <w:lang w:eastAsia="ru-RU"/>
        </w:rPr>
      </w:pPr>
    </w:p>
    <w:p w:rsidR="00DC10BB" w:rsidRPr="00043EC9" w:rsidRDefault="001C2041" w:rsidP="00DC10BB">
      <w:pPr>
        <w:shd w:val="clear" w:color="auto" w:fill="FFFFFF"/>
        <w:spacing w:before="270" w:after="135" w:line="390" w:lineRule="atLeast"/>
        <w:jc w:val="center"/>
        <w:outlineLvl w:val="0"/>
        <w:rPr>
          <w:rFonts w:ascii="Times New Roman" w:eastAsia="Times New Roman" w:hAnsi="Times New Roman" w:cs="Times New Roman"/>
          <w:b/>
          <w:kern w:val="36"/>
          <w:sz w:val="24"/>
          <w:szCs w:val="24"/>
          <w:lang w:eastAsia="ru-RU"/>
        </w:rPr>
      </w:pPr>
      <w:r w:rsidRPr="0092690E">
        <w:rPr>
          <w:rFonts w:ascii="Times New Roman" w:eastAsia="Times New Roman" w:hAnsi="Times New Roman" w:cs="Times New Roman"/>
          <w:b/>
          <w:kern w:val="36"/>
          <w:sz w:val="36"/>
          <w:szCs w:val="36"/>
          <w:lang w:eastAsia="ru-RU"/>
        </w:rPr>
        <w:t xml:space="preserve"> </w:t>
      </w:r>
      <w:r w:rsidR="00DC10BB" w:rsidRPr="00043EC9">
        <w:rPr>
          <w:rFonts w:ascii="Times New Roman" w:eastAsia="Times New Roman" w:hAnsi="Times New Roman" w:cs="Times New Roman"/>
          <w:b/>
          <w:kern w:val="36"/>
          <w:sz w:val="24"/>
          <w:szCs w:val="24"/>
          <w:lang w:eastAsia="ru-RU"/>
        </w:rPr>
        <w:t>«Смысловое чтение как основа формирования читате</w:t>
      </w:r>
      <w:r w:rsidR="0092690E" w:rsidRPr="00043EC9">
        <w:rPr>
          <w:rFonts w:ascii="Times New Roman" w:eastAsia="Times New Roman" w:hAnsi="Times New Roman" w:cs="Times New Roman"/>
          <w:b/>
          <w:kern w:val="36"/>
          <w:sz w:val="24"/>
          <w:szCs w:val="24"/>
          <w:lang w:eastAsia="ru-RU"/>
        </w:rPr>
        <w:t>льской компетенции школьника</w:t>
      </w:r>
      <w:r w:rsidR="00DC10BB" w:rsidRPr="00043EC9">
        <w:rPr>
          <w:rFonts w:ascii="Times New Roman" w:eastAsia="Times New Roman" w:hAnsi="Times New Roman" w:cs="Times New Roman"/>
          <w:b/>
          <w:kern w:val="36"/>
          <w:sz w:val="24"/>
          <w:szCs w:val="24"/>
          <w:lang w:eastAsia="ru-RU"/>
        </w:rPr>
        <w:t>»</w:t>
      </w:r>
      <w:r w:rsidR="00346C42">
        <w:rPr>
          <w:rFonts w:ascii="Times New Roman" w:eastAsia="Times New Roman" w:hAnsi="Times New Roman" w:cs="Times New Roman"/>
          <w:b/>
          <w:kern w:val="36"/>
          <w:sz w:val="24"/>
          <w:szCs w:val="24"/>
          <w:lang w:eastAsia="ru-RU"/>
        </w:rPr>
        <w:t xml:space="preserve"> </w:t>
      </w:r>
    </w:p>
    <w:p w:rsidR="00043EC9" w:rsidRPr="00043EC9" w:rsidRDefault="001C2041" w:rsidP="00A83601">
      <w:pPr>
        <w:pStyle w:val="a4"/>
        <w:shd w:val="clear" w:color="auto" w:fill="FFFFFF"/>
        <w:spacing w:before="0" w:beforeAutospacing="0" w:after="240" w:afterAutospacing="0" w:line="360" w:lineRule="auto"/>
        <w:jc w:val="both"/>
        <w:rPr>
          <w:color w:val="404040"/>
        </w:rPr>
      </w:pPr>
      <w:r w:rsidRPr="00043EC9">
        <w:rPr>
          <w:bCs/>
          <w:color w:val="333333"/>
        </w:rPr>
        <w:t xml:space="preserve">Актуальность: </w:t>
      </w:r>
      <w:r w:rsidR="00043EC9">
        <w:rPr>
          <w:color w:val="404040"/>
        </w:rPr>
        <w:t>ч</w:t>
      </w:r>
      <w:r w:rsidR="00043EC9" w:rsidRPr="00043EC9">
        <w:rPr>
          <w:color w:val="404040"/>
        </w:rPr>
        <w:t>тение в истории развития человечества всегда играло важную роль. Это один из главных способов социализации человека, его развития, воспитания и образования.</w:t>
      </w:r>
    </w:p>
    <w:p w:rsidR="00043EC9" w:rsidRPr="00043EC9" w:rsidRDefault="00043EC9" w:rsidP="00A83601">
      <w:pPr>
        <w:pStyle w:val="a4"/>
        <w:shd w:val="clear" w:color="auto" w:fill="FFFFFF"/>
        <w:spacing w:before="0" w:beforeAutospacing="0" w:after="240" w:afterAutospacing="0" w:line="360" w:lineRule="auto"/>
        <w:jc w:val="both"/>
        <w:rPr>
          <w:color w:val="404040"/>
        </w:rPr>
      </w:pPr>
      <w:r w:rsidRPr="00043EC9">
        <w:rPr>
          <w:color w:val="404040"/>
        </w:rPr>
        <w:t xml:space="preserve">Установленные Федеральным государственным образовательным стандартом требования к результатам обучения вызывают необходимость в изменении содержания обучения на основе принципов </w:t>
      </w:r>
      <w:proofErr w:type="spellStart"/>
      <w:r w:rsidRPr="00043EC9">
        <w:rPr>
          <w:color w:val="404040"/>
        </w:rPr>
        <w:t>метапредметности</w:t>
      </w:r>
      <w:proofErr w:type="spellEnd"/>
      <w:r w:rsidRPr="00043EC9">
        <w:rPr>
          <w:color w:val="404040"/>
        </w:rPr>
        <w:t xml:space="preserve"> как условия достижения высокого качества образования. Связующим звеном всех учебных предметов является текст,</w:t>
      </w:r>
      <w:r>
        <w:rPr>
          <w:color w:val="404040"/>
        </w:rPr>
        <w:t xml:space="preserve"> </w:t>
      </w:r>
      <w:r w:rsidRPr="00043EC9">
        <w:rPr>
          <w:color w:val="404040"/>
        </w:rPr>
        <w:t>работа с которым позволяет добиваться оптимального результата.</w:t>
      </w:r>
    </w:p>
    <w:p w:rsidR="00DC10BB" w:rsidRPr="00043EC9" w:rsidRDefault="00043EC9" w:rsidP="00A83601">
      <w:pPr>
        <w:pStyle w:val="a4"/>
        <w:shd w:val="clear" w:color="auto" w:fill="FFFFFF"/>
        <w:spacing w:before="0" w:beforeAutospacing="0" w:after="240" w:afterAutospacing="0" w:line="360" w:lineRule="auto"/>
        <w:jc w:val="both"/>
        <w:rPr>
          <w:color w:val="404040"/>
        </w:rPr>
      </w:pPr>
      <w:r w:rsidRPr="00043EC9">
        <w:rPr>
          <w:color w:val="404040"/>
        </w:rPr>
        <w:t xml:space="preserve">В концепции универсальных учебных действий (авторов </w:t>
      </w:r>
      <w:proofErr w:type="spellStart"/>
      <w:r w:rsidRPr="00043EC9">
        <w:rPr>
          <w:color w:val="404040"/>
        </w:rPr>
        <w:t>Асмолова</w:t>
      </w:r>
      <w:proofErr w:type="spellEnd"/>
      <w:r w:rsidRPr="00043EC9">
        <w:rPr>
          <w:color w:val="404040"/>
        </w:rPr>
        <w:t xml:space="preserve"> А.Г., </w:t>
      </w:r>
      <w:proofErr w:type="spellStart"/>
      <w:r w:rsidRPr="00043EC9">
        <w:rPr>
          <w:color w:val="404040"/>
        </w:rPr>
        <w:t>Бурменской</w:t>
      </w:r>
      <w:proofErr w:type="spellEnd"/>
      <w:r w:rsidRPr="00043EC9">
        <w:rPr>
          <w:color w:val="404040"/>
        </w:rPr>
        <w:t xml:space="preserve"> Г.В., Володарской И.А. и др.), наряду со многими универсальными действиями, выделены действия смыслового чтения. Смысловое чтение включает в себя умение осмысливать цели и задачи чтения, умение находить и извлекать информацию из различных текстов, умение работать с художественными, научно-популярными, официальными текстами, умение понимать и адекватно</w:t>
      </w:r>
      <w:r>
        <w:rPr>
          <w:color w:val="404040"/>
        </w:rPr>
        <w:t xml:space="preserve"> оценивать информацию из текста.</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Смысловое чтение</w:t>
      </w:r>
      <w:r w:rsidRPr="00043EC9">
        <w:rPr>
          <w:rFonts w:ascii="Times New Roman" w:eastAsia="Times New Roman" w:hAnsi="Times New Roman" w:cs="Times New Roman"/>
          <w:color w:val="333333"/>
          <w:sz w:val="24"/>
          <w:szCs w:val="24"/>
          <w:lang w:eastAsia="ru-RU"/>
        </w:rPr>
        <w:t> – это такое качество чтения, при котором достигается понимание информационной, смысловой и идейной сторон произведения.</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Цель</w:t>
      </w:r>
      <w:r w:rsidRPr="00043EC9">
        <w:rPr>
          <w:rFonts w:ascii="Times New Roman" w:eastAsia="Times New Roman" w:hAnsi="Times New Roman" w:cs="Times New Roman"/>
          <w:color w:val="333333"/>
          <w:sz w:val="24"/>
          <w:szCs w:val="24"/>
          <w:lang w:eastAsia="ru-RU"/>
        </w:rPr>
        <w:t> смыслового чтения - максимально точно и полно понять содержание текста, уловить все детали и практически осмыслить извлеченную информацию. Когда ребенок владеет смысловым чтением, то у него развивается </w:t>
      </w:r>
      <w:r w:rsidRPr="00043EC9">
        <w:rPr>
          <w:rFonts w:ascii="Times New Roman" w:eastAsia="Times New Roman" w:hAnsi="Times New Roman" w:cs="Times New Roman"/>
          <w:b/>
          <w:bCs/>
          <w:color w:val="333333"/>
          <w:sz w:val="24"/>
          <w:szCs w:val="24"/>
          <w:lang w:eastAsia="ru-RU"/>
        </w:rPr>
        <w:t>устная</w:t>
      </w:r>
      <w:r w:rsidRPr="00043EC9">
        <w:rPr>
          <w:rFonts w:ascii="Times New Roman" w:eastAsia="Times New Roman" w:hAnsi="Times New Roman" w:cs="Times New Roman"/>
          <w:color w:val="333333"/>
          <w:sz w:val="24"/>
          <w:szCs w:val="24"/>
          <w:lang w:eastAsia="ru-RU"/>
        </w:rPr>
        <w:t> речь и, как следующая важная ступень развития, речь </w:t>
      </w:r>
      <w:r w:rsidRPr="00043EC9">
        <w:rPr>
          <w:rFonts w:ascii="Times New Roman" w:eastAsia="Times New Roman" w:hAnsi="Times New Roman" w:cs="Times New Roman"/>
          <w:b/>
          <w:bCs/>
          <w:color w:val="333333"/>
          <w:sz w:val="24"/>
          <w:szCs w:val="24"/>
          <w:lang w:eastAsia="ru-RU"/>
        </w:rPr>
        <w:t>письменная</w:t>
      </w:r>
      <w:r w:rsidRPr="00043EC9">
        <w:rPr>
          <w:rFonts w:ascii="Times New Roman" w:eastAsia="Times New Roman" w:hAnsi="Times New Roman" w:cs="Times New Roman"/>
          <w:color w:val="333333"/>
          <w:sz w:val="24"/>
          <w:szCs w:val="24"/>
          <w:lang w:eastAsia="ru-RU"/>
        </w:rPr>
        <w:t>.</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 xml:space="preserve">Чтение выполняет воспитательную функцию, </w:t>
      </w:r>
      <w:proofErr w:type="gramStart"/>
      <w:r w:rsidRPr="00043EC9">
        <w:rPr>
          <w:rFonts w:ascii="Times New Roman" w:eastAsia="Times New Roman" w:hAnsi="Times New Roman" w:cs="Times New Roman"/>
          <w:color w:val="333333"/>
          <w:sz w:val="24"/>
          <w:szCs w:val="24"/>
          <w:lang w:eastAsia="ru-RU"/>
        </w:rPr>
        <w:t>формируя оценочно-нравственную позицию человека и играет</w:t>
      </w:r>
      <w:proofErr w:type="gramEnd"/>
      <w:r w:rsidRPr="00043EC9">
        <w:rPr>
          <w:rFonts w:ascii="Times New Roman" w:eastAsia="Times New Roman" w:hAnsi="Times New Roman" w:cs="Times New Roman"/>
          <w:color w:val="333333"/>
          <w:sz w:val="24"/>
          <w:szCs w:val="24"/>
          <w:lang w:eastAsia="ru-RU"/>
        </w:rPr>
        <w:t> важную роль в</w:t>
      </w:r>
      <w:r w:rsidRPr="00043EC9">
        <w:rPr>
          <w:rFonts w:ascii="Times New Roman" w:eastAsia="Times New Roman" w:hAnsi="Times New Roman" w:cs="Times New Roman"/>
          <w:color w:val="333333"/>
          <w:sz w:val="24"/>
          <w:szCs w:val="24"/>
          <w:u w:val="single"/>
          <w:lang w:eastAsia="ru-RU"/>
        </w:rPr>
        <w:t xml:space="preserve"> </w:t>
      </w:r>
      <w:r w:rsidRPr="00043EC9">
        <w:rPr>
          <w:rFonts w:ascii="Times New Roman" w:eastAsia="Times New Roman" w:hAnsi="Times New Roman" w:cs="Times New Roman"/>
          <w:color w:val="333333"/>
          <w:sz w:val="24"/>
          <w:szCs w:val="24"/>
          <w:lang w:eastAsia="ru-RU"/>
        </w:rPr>
        <w:t>социализации обучающихся, потому что чтение - это многофункциональный процесс. С одной стороны, умения грамотного чтения необходимы при работе с большим объемом информации. Это обеспечивает успешность для взрослых в работе, а для детей в учебе.</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Чтение – фундамент всех образовательных результатов, обозначенных в ФГОС.</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 xml:space="preserve">Как установили ученые, на успеваемость ученика влияет около 200 факторов. Фактор № 1 — это смысловое чтение, которое гораздо сильнее влияет на успеваемость, чем все вместе </w:t>
      </w:r>
      <w:r w:rsidRPr="00043EC9">
        <w:rPr>
          <w:rFonts w:ascii="Times New Roman" w:eastAsia="Times New Roman" w:hAnsi="Times New Roman" w:cs="Times New Roman"/>
          <w:color w:val="333333"/>
          <w:sz w:val="24"/>
          <w:szCs w:val="24"/>
          <w:lang w:eastAsia="ru-RU"/>
        </w:rPr>
        <w:lastRenderedPageBreak/>
        <w:t>взятые факторы. Чтение является универсальным навыком: это </w:t>
      </w:r>
      <w:r w:rsidRPr="00043EC9">
        <w:rPr>
          <w:rFonts w:ascii="Times New Roman" w:eastAsia="Times New Roman" w:hAnsi="Times New Roman" w:cs="Times New Roman"/>
          <w:b/>
          <w:bCs/>
          <w:color w:val="333333"/>
          <w:sz w:val="24"/>
          <w:szCs w:val="24"/>
          <w:lang w:eastAsia="ru-RU"/>
        </w:rPr>
        <w:t>то, чему учат, и то, посредством чего учатся.</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Процесс чтения состоит из трёх фаз.</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Первая </w:t>
      </w:r>
      <w:r w:rsidRPr="00043EC9">
        <w:rPr>
          <w:rFonts w:ascii="Times New Roman" w:eastAsia="Times New Roman" w:hAnsi="Times New Roman" w:cs="Times New Roman"/>
          <w:color w:val="333333"/>
          <w:sz w:val="24"/>
          <w:szCs w:val="24"/>
          <w:lang w:eastAsia="ru-RU"/>
        </w:rPr>
        <w:t>– это восприятие текста, раскрытие его содержания и смысла, своеобразная расшифровка, когда из отдельных слов, фраз, предложений складывается общее содержание. В этом случае чтение включает: просмотр, установление значений слов, нахождение соответствий, узнавание фактов, анализ сюжета и фабулы, воспроизведение и пересказ.</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Вторая</w:t>
      </w:r>
      <w:r w:rsidRPr="00043EC9">
        <w:rPr>
          <w:rFonts w:ascii="Times New Roman" w:eastAsia="Times New Roman" w:hAnsi="Times New Roman" w:cs="Times New Roman"/>
          <w:color w:val="333333"/>
          <w:sz w:val="24"/>
          <w:szCs w:val="24"/>
          <w:lang w:eastAsia="ru-RU"/>
        </w:rPr>
        <w:t> – это извлечение смысла, объяснение найденных фактов с помощью привлечения имеющихся знаний, интерпретация текста. Здесь происходит упорядочивание и классифицирование, объяснение и суммирование, различение, сравнение и сопоставление, группировка, анализ и обобщение, соотнесение с собственным опытом, размышление над контекстом и выводами.</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Третья</w:t>
      </w:r>
      <w:r w:rsidRPr="00043EC9">
        <w:rPr>
          <w:rFonts w:ascii="Times New Roman" w:eastAsia="Times New Roman" w:hAnsi="Times New Roman" w:cs="Times New Roman"/>
          <w:color w:val="333333"/>
          <w:sz w:val="24"/>
          <w:szCs w:val="24"/>
          <w:lang w:eastAsia="ru-RU"/>
        </w:rPr>
        <w:t> – это создание собственного нового смысла, то есть – присвоение добытых новых знаний как собственных в результате размышления.</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Для реализации</w:t>
      </w:r>
      <w:r w:rsidRPr="00043EC9">
        <w:rPr>
          <w:rFonts w:ascii="Times New Roman" w:eastAsia="Times New Roman" w:hAnsi="Times New Roman" w:cs="Times New Roman"/>
          <w:color w:val="333333"/>
          <w:sz w:val="24"/>
          <w:szCs w:val="24"/>
          <w:lang w:eastAsia="ru-RU"/>
        </w:rPr>
        <w:t xml:space="preserve"> требований Стандарта к достижению </w:t>
      </w:r>
      <w:proofErr w:type="spellStart"/>
      <w:r w:rsidRPr="00043EC9">
        <w:rPr>
          <w:rFonts w:ascii="Times New Roman" w:eastAsia="Times New Roman" w:hAnsi="Times New Roman" w:cs="Times New Roman"/>
          <w:color w:val="333333"/>
          <w:sz w:val="24"/>
          <w:szCs w:val="24"/>
          <w:lang w:eastAsia="ru-RU"/>
        </w:rPr>
        <w:t>метапредметного</w:t>
      </w:r>
      <w:proofErr w:type="spellEnd"/>
      <w:r w:rsidRPr="00043EC9">
        <w:rPr>
          <w:rFonts w:ascii="Times New Roman" w:eastAsia="Times New Roman" w:hAnsi="Times New Roman" w:cs="Times New Roman"/>
          <w:color w:val="333333"/>
          <w:sz w:val="24"/>
          <w:szCs w:val="24"/>
          <w:lang w:eastAsia="ru-RU"/>
        </w:rPr>
        <w:t xml:space="preserve"> результата «смысловое чтение» современный учитель должен создать благоприятные условия для овладения школьниками приёмами понимания текстов разных стилей и жанров, приёмами совершенствования техники чтения, умело использовать на уроке различные типы и виды чтения.</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Ознакомительное чтение – </w:t>
      </w:r>
      <w:r w:rsidRPr="00043EC9">
        <w:rPr>
          <w:rFonts w:ascii="Times New Roman" w:eastAsia="Times New Roman" w:hAnsi="Times New Roman" w:cs="Times New Roman"/>
          <w:color w:val="333333"/>
          <w:sz w:val="24"/>
          <w:szCs w:val="24"/>
          <w:lang w:eastAsia="ru-RU"/>
        </w:rPr>
        <w:t>вид, с помощью которого в тексте определяется главный смысл, ключевая информация.</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Просмотровое</w:t>
      </w:r>
      <w:r w:rsidRPr="00043EC9">
        <w:rPr>
          <w:rFonts w:ascii="Times New Roman" w:eastAsia="Times New Roman" w:hAnsi="Times New Roman" w:cs="Times New Roman"/>
          <w:color w:val="333333"/>
          <w:sz w:val="24"/>
          <w:szCs w:val="24"/>
          <w:lang w:eastAsia="ru-RU"/>
        </w:rPr>
        <w:t> чтение – вид смыслового чтения, при котором происходит поиск конкретной информации или факта.</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proofErr w:type="gramStart"/>
      <w:r w:rsidRPr="00043EC9">
        <w:rPr>
          <w:rFonts w:ascii="Times New Roman" w:eastAsia="Times New Roman" w:hAnsi="Times New Roman" w:cs="Times New Roman"/>
          <w:b/>
          <w:bCs/>
          <w:color w:val="333333"/>
          <w:sz w:val="24"/>
          <w:szCs w:val="24"/>
          <w:lang w:eastAsia="ru-RU"/>
        </w:rPr>
        <w:t>Изучающее</w:t>
      </w:r>
      <w:proofErr w:type="gramEnd"/>
      <w:r w:rsidRPr="00043EC9">
        <w:rPr>
          <w:rFonts w:ascii="Times New Roman" w:eastAsia="Times New Roman" w:hAnsi="Times New Roman" w:cs="Times New Roman"/>
          <w:b/>
          <w:bCs/>
          <w:color w:val="333333"/>
          <w:sz w:val="24"/>
          <w:szCs w:val="24"/>
          <w:lang w:eastAsia="ru-RU"/>
        </w:rPr>
        <w:t xml:space="preserve"> –</w:t>
      </w:r>
      <w:r w:rsidRPr="00043EC9">
        <w:rPr>
          <w:rFonts w:ascii="Times New Roman" w:eastAsia="Times New Roman" w:hAnsi="Times New Roman" w:cs="Times New Roman"/>
          <w:color w:val="333333"/>
          <w:sz w:val="24"/>
          <w:szCs w:val="24"/>
          <w:lang w:eastAsia="ru-RU"/>
        </w:rPr>
        <w:t> вид смыслового чтения, при котором, в зависимости от цели, происходит поиск полной и точной информации и дальнейшая ее интерпретация. Из всего написанного выделяется главное, а второстепенное опускается.</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Рефлексивное –</w:t>
      </w:r>
      <w:r w:rsidRPr="00043EC9">
        <w:rPr>
          <w:rFonts w:ascii="Times New Roman" w:eastAsia="Times New Roman" w:hAnsi="Times New Roman" w:cs="Times New Roman"/>
          <w:color w:val="333333"/>
          <w:sz w:val="24"/>
          <w:szCs w:val="24"/>
          <w:lang w:eastAsia="ru-RU"/>
        </w:rPr>
        <w:t> самое вдумчивое чтение. Во время такого процесса читающий предвосхищает будущие события, прочитав заголовок или по ходу чтения. Без внимательной работы со словами не может быть понимания текста. Словарная работа должна вестись на каждом уроке литературного чтения и ей надо уделять должное внимание.</w:t>
      </w:r>
    </w:p>
    <w:p w:rsidR="00DC10BB" w:rsidRPr="00043EC9" w:rsidRDefault="00B33005"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lastRenderedPageBreak/>
        <w:t xml:space="preserve">На уроках литературного чтения я большое внимание уделяю словарной  работе. Словарная работа </w:t>
      </w:r>
      <w:r w:rsidR="00DC10BB" w:rsidRPr="00043EC9">
        <w:rPr>
          <w:rFonts w:ascii="Times New Roman" w:eastAsia="Times New Roman" w:hAnsi="Times New Roman" w:cs="Times New Roman"/>
          <w:color w:val="333333"/>
          <w:sz w:val="24"/>
          <w:szCs w:val="24"/>
          <w:lang w:eastAsia="ru-RU"/>
        </w:rPr>
        <w:t xml:space="preserve"> </w:t>
      </w:r>
      <w:r w:rsidRPr="00043EC9">
        <w:rPr>
          <w:rFonts w:ascii="Times New Roman" w:eastAsia="Times New Roman" w:hAnsi="Times New Roman" w:cs="Times New Roman"/>
          <w:color w:val="333333"/>
          <w:sz w:val="24"/>
          <w:szCs w:val="24"/>
          <w:lang w:eastAsia="ru-RU"/>
        </w:rPr>
        <w:t>состоит из 3 видов</w:t>
      </w:r>
      <w:r w:rsidR="00DC10BB" w:rsidRPr="00043EC9">
        <w:rPr>
          <w:rFonts w:ascii="Times New Roman" w:eastAsia="Times New Roman" w:hAnsi="Times New Roman" w:cs="Times New Roman"/>
          <w:color w:val="333333"/>
          <w:sz w:val="24"/>
          <w:szCs w:val="24"/>
          <w:lang w:eastAsia="ru-RU"/>
        </w:rPr>
        <w:t>:</w:t>
      </w:r>
    </w:p>
    <w:p w:rsidR="00DC10BB" w:rsidRPr="00043EC9" w:rsidRDefault="00DC10BB" w:rsidP="00A83601">
      <w:pPr>
        <w:numPr>
          <w:ilvl w:val="0"/>
          <w:numId w:val="2"/>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работа с незнакомыми словами;</w:t>
      </w:r>
    </w:p>
    <w:p w:rsidR="00DC10BB" w:rsidRPr="00043EC9" w:rsidRDefault="00DC10BB" w:rsidP="00A83601">
      <w:pPr>
        <w:numPr>
          <w:ilvl w:val="0"/>
          <w:numId w:val="2"/>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работа со словами-ключиками;</w:t>
      </w:r>
    </w:p>
    <w:p w:rsidR="00DC10BB" w:rsidRPr="00043EC9" w:rsidRDefault="00DC10BB" w:rsidP="00A83601">
      <w:pPr>
        <w:numPr>
          <w:ilvl w:val="0"/>
          <w:numId w:val="2"/>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работа со словами образами.</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Формированию указанных умений работы с текстом в большей мере способствует организация деятельности на уроке, а именно использование </w:t>
      </w:r>
      <w:r w:rsidRPr="00043EC9">
        <w:rPr>
          <w:rFonts w:ascii="Times New Roman" w:eastAsia="Times New Roman" w:hAnsi="Times New Roman" w:cs="Times New Roman"/>
          <w:b/>
          <w:bCs/>
          <w:color w:val="333333"/>
          <w:sz w:val="24"/>
          <w:szCs w:val="24"/>
          <w:lang w:eastAsia="ru-RU"/>
        </w:rPr>
        <w:t>парной и групповой работы.</w:t>
      </w:r>
      <w:r w:rsidRPr="00043EC9">
        <w:rPr>
          <w:rFonts w:ascii="Times New Roman" w:eastAsia="Times New Roman" w:hAnsi="Times New Roman" w:cs="Times New Roman"/>
          <w:color w:val="333333"/>
          <w:sz w:val="24"/>
          <w:szCs w:val="24"/>
          <w:lang w:eastAsia="ru-RU"/>
        </w:rPr>
        <w:t xml:space="preserve"> Выбирая эти формы коммуникативного взаимодействия учащихся, </w:t>
      </w:r>
      <w:r w:rsidR="00B33005" w:rsidRPr="00043EC9">
        <w:rPr>
          <w:rFonts w:ascii="Times New Roman" w:eastAsia="Times New Roman" w:hAnsi="Times New Roman" w:cs="Times New Roman"/>
          <w:color w:val="333333"/>
          <w:sz w:val="24"/>
          <w:szCs w:val="24"/>
          <w:lang w:eastAsia="ru-RU"/>
        </w:rPr>
        <w:t>на уроке создаю</w:t>
      </w:r>
      <w:r w:rsidRPr="00043EC9">
        <w:rPr>
          <w:rFonts w:ascii="Times New Roman" w:eastAsia="Times New Roman" w:hAnsi="Times New Roman" w:cs="Times New Roman"/>
          <w:color w:val="333333"/>
          <w:sz w:val="24"/>
          <w:szCs w:val="24"/>
          <w:lang w:eastAsia="ru-RU"/>
        </w:rPr>
        <w:t xml:space="preserve"> условия для более осмысленного понимания программного материала, в том числе и различного вида текстов.</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Вот как может выглядеть план работы с текстом при работе в паре или малой группе, когда чтение текста организуется по очереди, т.е.</w:t>
      </w:r>
      <w:r w:rsidRPr="00043EC9">
        <w:rPr>
          <w:rFonts w:ascii="Times New Roman" w:eastAsia="Times New Roman" w:hAnsi="Times New Roman" w:cs="Times New Roman"/>
          <w:b/>
          <w:bCs/>
          <w:color w:val="333333"/>
          <w:sz w:val="24"/>
          <w:szCs w:val="24"/>
          <w:lang w:eastAsia="ru-RU"/>
        </w:rPr>
        <w:t> «в кружок»</w:t>
      </w:r>
      <w:r w:rsidRPr="00043EC9">
        <w:rPr>
          <w:rFonts w:ascii="Times New Roman" w:eastAsia="Times New Roman" w:hAnsi="Times New Roman" w:cs="Times New Roman"/>
          <w:color w:val="333333"/>
          <w:sz w:val="24"/>
          <w:szCs w:val="24"/>
          <w:lang w:eastAsia="ru-RU"/>
        </w:rPr>
        <w:t>:</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Цель: </w:t>
      </w:r>
      <w:r w:rsidRPr="00043EC9">
        <w:rPr>
          <w:rFonts w:ascii="Times New Roman" w:eastAsia="Times New Roman" w:hAnsi="Times New Roman" w:cs="Times New Roman"/>
          <w:color w:val="333333"/>
          <w:sz w:val="24"/>
          <w:szCs w:val="24"/>
          <w:lang w:eastAsia="ru-RU"/>
        </w:rPr>
        <w:t>управление процессом осмысления текста во время чтения.</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 xml:space="preserve">1. Учитель озвучивает задание: "Мы начинаем по очереди читать текст по абзацам. Ваша задача – читать внимательно, задача </w:t>
      </w:r>
      <w:proofErr w:type="gramStart"/>
      <w:r w:rsidRPr="00043EC9">
        <w:rPr>
          <w:rFonts w:ascii="Times New Roman" w:eastAsia="Times New Roman" w:hAnsi="Times New Roman" w:cs="Times New Roman"/>
          <w:color w:val="333333"/>
          <w:sz w:val="24"/>
          <w:szCs w:val="24"/>
          <w:lang w:eastAsia="ru-RU"/>
        </w:rPr>
        <w:t>слушающих</w:t>
      </w:r>
      <w:proofErr w:type="gramEnd"/>
      <w:r w:rsidRPr="00043EC9">
        <w:rPr>
          <w:rFonts w:ascii="Times New Roman" w:eastAsia="Times New Roman" w:hAnsi="Times New Roman" w:cs="Times New Roman"/>
          <w:color w:val="333333"/>
          <w:sz w:val="24"/>
          <w:szCs w:val="24"/>
          <w:lang w:eastAsia="ru-RU"/>
        </w:rPr>
        <w:t xml:space="preserve"> – задавать чтецу вопросы, чтобы проверить, понимает ли он читаемый текст».</w:t>
      </w:r>
    </w:p>
    <w:p w:rsidR="00DE605A"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 xml:space="preserve">2. Дети работают в малой группе или в паре, по очереди читают текст, слушающие задают вопросы по содержанию текста, читающий отвечает. Если его ответ не верен или не точен, </w:t>
      </w:r>
      <w:proofErr w:type="gramStart"/>
      <w:r w:rsidRPr="00043EC9">
        <w:rPr>
          <w:rFonts w:ascii="Times New Roman" w:eastAsia="Times New Roman" w:hAnsi="Times New Roman" w:cs="Times New Roman"/>
          <w:color w:val="333333"/>
          <w:sz w:val="24"/>
          <w:szCs w:val="24"/>
          <w:lang w:eastAsia="ru-RU"/>
        </w:rPr>
        <w:t>слушающие</w:t>
      </w:r>
      <w:proofErr w:type="gramEnd"/>
      <w:r w:rsidRPr="00043EC9">
        <w:rPr>
          <w:rFonts w:ascii="Times New Roman" w:eastAsia="Times New Roman" w:hAnsi="Times New Roman" w:cs="Times New Roman"/>
          <w:color w:val="333333"/>
          <w:sz w:val="24"/>
          <w:szCs w:val="24"/>
          <w:lang w:eastAsia="ru-RU"/>
        </w:rPr>
        <w:t xml:space="preserve"> его поправляют.</w:t>
      </w:r>
      <w:r w:rsidR="00DE605A" w:rsidRPr="00043EC9">
        <w:rPr>
          <w:rFonts w:ascii="Times New Roman" w:eastAsia="Times New Roman" w:hAnsi="Times New Roman" w:cs="Times New Roman"/>
          <w:color w:val="333333"/>
          <w:sz w:val="24"/>
          <w:szCs w:val="24"/>
          <w:lang w:eastAsia="ru-RU"/>
        </w:rPr>
        <w:t xml:space="preserve"> </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p>
    <w:p w:rsidR="00DC10BB" w:rsidRPr="00043EC9" w:rsidRDefault="00DC10BB" w:rsidP="00A83601">
      <w:pPr>
        <w:numPr>
          <w:ilvl w:val="0"/>
          <w:numId w:val="3"/>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Прочитаю первый абзац вслух.</w:t>
      </w:r>
    </w:p>
    <w:p w:rsidR="00DC10BB" w:rsidRPr="00043EC9" w:rsidRDefault="00DC10BB" w:rsidP="00A83601">
      <w:pPr>
        <w:numPr>
          <w:ilvl w:val="0"/>
          <w:numId w:val="3"/>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Подчеркну непонятные слова.</w:t>
      </w:r>
    </w:p>
    <w:p w:rsidR="00DC10BB" w:rsidRPr="00043EC9" w:rsidRDefault="00DC10BB" w:rsidP="00A83601">
      <w:pPr>
        <w:numPr>
          <w:ilvl w:val="0"/>
          <w:numId w:val="3"/>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Объясню непонятные слова или спрошу у одноклассников (или учителя).</w:t>
      </w:r>
    </w:p>
    <w:p w:rsidR="00DC10BB" w:rsidRPr="00043EC9" w:rsidRDefault="00DC10BB" w:rsidP="00A83601">
      <w:pPr>
        <w:numPr>
          <w:ilvl w:val="0"/>
          <w:numId w:val="3"/>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Расскажу, что понял из прочитанного однокласснику.</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Для обучения смысловому чтению использую следующие методы и приемы:</w:t>
      </w:r>
    </w:p>
    <w:p w:rsidR="00DC10BB" w:rsidRPr="00043EC9" w:rsidRDefault="00DC10BB" w:rsidP="00A83601">
      <w:pPr>
        <w:numPr>
          <w:ilvl w:val="0"/>
          <w:numId w:val="5"/>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Развитие умения </w:t>
      </w:r>
      <w:r w:rsidRPr="00043EC9">
        <w:rPr>
          <w:rFonts w:ascii="Times New Roman" w:eastAsia="Times New Roman" w:hAnsi="Times New Roman" w:cs="Times New Roman"/>
          <w:b/>
          <w:bCs/>
          <w:color w:val="333333"/>
          <w:sz w:val="24"/>
          <w:szCs w:val="24"/>
          <w:lang w:eastAsia="ru-RU"/>
        </w:rPr>
        <w:t>анализировать</w:t>
      </w:r>
      <w:r w:rsidRPr="00043EC9">
        <w:rPr>
          <w:rFonts w:ascii="Times New Roman" w:eastAsia="Times New Roman" w:hAnsi="Times New Roman" w:cs="Times New Roman"/>
          <w:color w:val="333333"/>
          <w:sz w:val="24"/>
          <w:szCs w:val="24"/>
          <w:lang w:eastAsia="ru-RU"/>
        </w:rPr>
        <w:t> задание.</w:t>
      </w:r>
    </w:p>
    <w:p w:rsidR="00DC10BB" w:rsidRPr="00043EC9" w:rsidRDefault="00DC10BB" w:rsidP="00A83601">
      <w:pPr>
        <w:numPr>
          <w:ilvl w:val="0"/>
          <w:numId w:val="5"/>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Поиск </w:t>
      </w:r>
      <w:r w:rsidRPr="00043EC9">
        <w:rPr>
          <w:rFonts w:ascii="Times New Roman" w:eastAsia="Times New Roman" w:hAnsi="Times New Roman" w:cs="Times New Roman"/>
          <w:b/>
          <w:bCs/>
          <w:color w:val="333333"/>
          <w:sz w:val="24"/>
          <w:szCs w:val="24"/>
          <w:lang w:eastAsia="ru-RU"/>
        </w:rPr>
        <w:t>ключевых</w:t>
      </w:r>
      <w:r w:rsidRPr="00043EC9">
        <w:rPr>
          <w:rFonts w:ascii="Times New Roman" w:eastAsia="Times New Roman" w:hAnsi="Times New Roman" w:cs="Times New Roman"/>
          <w:color w:val="333333"/>
          <w:sz w:val="24"/>
          <w:szCs w:val="24"/>
          <w:lang w:eastAsia="ru-RU"/>
        </w:rPr>
        <w:t> слов в задании и умение </w:t>
      </w:r>
      <w:r w:rsidRPr="00043EC9">
        <w:rPr>
          <w:rFonts w:ascii="Times New Roman" w:eastAsia="Times New Roman" w:hAnsi="Times New Roman" w:cs="Times New Roman"/>
          <w:b/>
          <w:bCs/>
          <w:color w:val="333333"/>
          <w:sz w:val="24"/>
          <w:szCs w:val="24"/>
          <w:lang w:eastAsia="ru-RU"/>
        </w:rPr>
        <w:t>вчитываться</w:t>
      </w:r>
      <w:r w:rsidRPr="00043EC9">
        <w:rPr>
          <w:rFonts w:ascii="Times New Roman" w:eastAsia="Times New Roman" w:hAnsi="Times New Roman" w:cs="Times New Roman"/>
          <w:color w:val="333333"/>
          <w:sz w:val="24"/>
          <w:szCs w:val="24"/>
          <w:lang w:eastAsia="ru-RU"/>
        </w:rPr>
        <w:t> в инструкцию.</w:t>
      </w:r>
    </w:p>
    <w:p w:rsidR="00DC10BB" w:rsidRPr="00043EC9" w:rsidRDefault="00DC10BB" w:rsidP="00A83601">
      <w:pPr>
        <w:numPr>
          <w:ilvl w:val="0"/>
          <w:numId w:val="5"/>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Ответы</w:t>
      </w:r>
      <w:r w:rsidRPr="00043EC9">
        <w:rPr>
          <w:rFonts w:ascii="Times New Roman" w:eastAsia="Times New Roman" w:hAnsi="Times New Roman" w:cs="Times New Roman"/>
          <w:color w:val="333333"/>
          <w:sz w:val="24"/>
          <w:szCs w:val="24"/>
          <w:lang w:eastAsia="ru-RU"/>
        </w:rPr>
        <w:t> на поставленные вопросы (и письменные, и устные).</w:t>
      </w:r>
    </w:p>
    <w:p w:rsidR="00DC10BB" w:rsidRPr="00043EC9" w:rsidRDefault="00DC10BB" w:rsidP="00A83601">
      <w:pPr>
        <w:numPr>
          <w:ilvl w:val="0"/>
          <w:numId w:val="5"/>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Определение </w:t>
      </w:r>
      <w:r w:rsidRPr="00043EC9">
        <w:rPr>
          <w:rFonts w:ascii="Times New Roman" w:eastAsia="Times New Roman" w:hAnsi="Times New Roman" w:cs="Times New Roman"/>
          <w:b/>
          <w:bCs/>
          <w:color w:val="333333"/>
          <w:sz w:val="24"/>
          <w:szCs w:val="24"/>
          <w:lang w:eastAsia="ru-RU"/>
        </w:rPr>
        <w:t>последовательности</w:t>
      </w:r>
      <w:r w:rsidRPr="00043EC9">
        <w:rPr>
          <w:rFonts w:ascii="Times New Roman" w:eastAsia="Times New Roman" w:hAnsi="Times New Roman" w:cs="Times New Roman"/>
          <w:color w:val="333333"/>
          <w:sz w:val="24"/>
          <w:szCs w:val="24"/>
          <w:lang w:eastAsia="ru-RU"/>
        </w:rPr>
        <w:t> событий в тексте.</w:t>
      </w:r>
    </w:p>
    <w:p w:rsidR="00DC10BB" w:rsidRPr="00043EC9" w:rsidRDefault="00DC10BB" w:rsidP="00A83601">
      <w:pPr>
        <w:numPr>
          <w:ilvl w:val="0"/>
          <w:numId w:val="5"/>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Формулирование простых </w:t>
      </w:r>
      <w:r w:rsidRPr="00043EC9">
        <w:rPr>
          <w:rFonts w:ascii="Times New Roman" w:eastAsia="Times New Roman" w:hAnsi="Times New Roman" w:cs="Times New Roman"/>
          <w:b/>
          <w:bCs/>
          <w:color w:val="333333"/>
          <w:sz w:val="24"/>
          <w:szCs w:val="24"/>
          <w:lang w:eastAsia="ru-RU"/>
        </w:rPr>
        <w:t>выводов</w:t>
      </w:r>
      <w:r w:rsidRPr="00043EC9">
        <w:rPr>
          <w:rFonts w:ascii="Times New Roman" w:eastAsia="Times New Roman" w:hAnsi="Times New Roman" w:cs="Times New Roman"/>
          <w:color w:val="333333"/>
          <w:sz w:val="24"/>
          <w:szCs w:val="24"/>
          <w:lang w:eastAsia="ru-RU"/>
        </w:rPr>
        <w:t> после прочтения.</w:t>
      </w:r>
    </w:p>
    <w:p w:rsidR="00DC10BB" w:rsidRPr="00043EC9" w:rsidRDefault="00DC10BB" w:rsidP="00A83601">
      <w:pPr>
        <w:numPr>
          <w:ilvl w:val="0"/>
          <w:numId w:val="5"/>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Преобразование прочитанного текста </w:t>
      </w:r>
      <w:r w:rsidRPr="00043EC9">
        <w:rPr>
          <w:rFonts w:ascii="Times New Roman" w:eastAsia="Times New Roman" w:hAnsi="Times New Roman" w:cs="Times New Roman"/>
          <w:b/>
          <w:bCs/>
          <w:color w:val="333333"/>
          <w:sz w:val="24"/>
          <w:szCs w:val="24"/>
          <w:lang w:eastAsia="ru-RU"/>
        </w:rPr>
        <w:t>в таблицу</w:t>
      </w:r>
      <w:r w:rsidRPr="00043EC9">
        <w:rPr>
          <w:rFonts w:ascii="Times New Roman" w:eastAsia="Times New Roman" w:hAnsi="Times New Roman" w:cs="Times New Roman"/>
          <w:color w:val="333333"/>
          <w:sz w:val="24"/>
          <w:szCs w:val="24"/>
          <w:lang w:eastAsia="ru-RU"/>
        </w:rPr>
        <w:t>.</w:t>
      </w:r>
    </w:p>
    <w:p w:rsidR="00DC10BB" w:rsidRPr="00043EC9" w:rsidRDefault="00DC10BB" w:rsidP="00A83601">
      <w:pPr>
        <w:numPr>
          <w:ilvl w:val="0"/>
          <w:numId w:val="5"/>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lastRenderedPageBreak/>
        <w:t>Сопоставление</w:t>
      </w:r>
      <w:r w:rsidRPr="00043EC9">
        <w:rPr>
          <w:rFonts w:ascii="Times New Roman" w:eastAsia="Times New Roman" w:hAnsi="Times New Roman" w:cs="Times New Roman"/>
          <w:color w:val="333333"/>
          <w:sz w:val="24"/>
          <w:szCs w:val="24"/>
          <w:lang w:eastAsia="ru-RU"/>
        </w:rPr>
        <w:t> иллюстративного материала с текстовой информацией.</w:t>
      </w:r>
    </w:p>
    <w:p w:rsidR="00DC10BB" w:rsidRPr="00043EC9" w:rsidRDefault="00DC10BB" w:rsidP="00A83601">
      <w:pPr>
        <w:numPr>
          <w:ilvl w:val="0"/>
          <w:numId w:val="5"/>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Объяснение</w:t>
      </w:r>
      <w:r w:rsidRPr="00043EC9">
        <w:rPr>
          <w:rFonts w:ascii="Times New Roman" w:eastAsia="Times New Roman" w:hAnsi="Times New Roman" w:cs="Times New Roman"/>
          <w:color w:val="333333"/>
          <w:sz w:val="24"/>
          <w:szCs w:val="24"/>
          <w:lang w:eastAsia="ru-RU"/>
        </w:rPr>
        <w:t> различных ситуаций с помощью прочитанного текста.</w:t>
      </w:r>
    </w:p>
    <w:p w:rsidR="00DC10BB" w:rsidRPr="00043EC9" w:rsidRDefault="00DC10BB" w:rsidP="00A83601">
      <w:pPr>
        <w:numPr>
          <w:ilvl w:val="0"/>
          <w:numId w:val="5"/>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Умение, опираясь на прочитанный текст, </w:t>
      </w:r>
      <w:r w:rsidRPr="00043EC9">
        <w:rPr>
          <w:rFonts w:ascii="Times New Roman" w:eastAsia="Times New Roman" w:hAnsi="Times New Roman" w:cs="Times New Roman"/>
          <w:b/>
          <w:bCs/>
          <w:color w:val="333333"/>
          <w:sz w:val="24"/>
          <w:szCs w:val="24"/>
          <w:lang w:eastAsia="ru-RU"/>
        </w:rPr>
        <w:t>доказывать</w:t>
      </w:r>
      <w:r w:rsidRPr="00043EC9">
        <w:rPr>
          <w:rFonts w:ascii="Times New Roman" w:eastAsia="Times New Roman" w:hAnsi="Times New Roman" w:cs="Times New Roman"/>
          <w:color w:val="333333"/>
          <w:sz w:val="24"/>
          <w:szCs w:val="24"/>
          <w:lang w:eastAsia="ru-RU"/>
        </w:rPr>
        <w:t> свою точку зрения, </w:t>
      </w:r>
      <w:r w:rsidRPr="00043EC9">
        <w:rPr>
          <w:rFonts w:ascii="Times New Roman" w:eastAsia="Times New Roman" w:hAnsi="Times New Roman" w:cs="Times New Roman"/>
          <w:b/>
          <w:bCs/>
          <w:color w:val="333333"/>
          <w:sz w:val="24"/>
          <w:szCs w:val="24"/>
          <w:lang w:eastAsia="ru-RU"/>
        </w:rPr>
        <w:t>опровергать</w:t>
      </w:r>
      <w:r w:rsidRPr="00043EC9">
        <w:rPr>
          <w:rFonts w:ascii="Times New Roman" w:eastAsia="Times New Roman" w:hAnsi="Times New Roman" w:cs="Times New Roman"/>
          <w:color w:val="333333"/>
          <w:sz w:val="24"/>
          <w:szCs w:val="24"/>
          <w:lang w:eastAsia="ru-RU"/>
        </w:rPr>
        <w:t> какие-либо утверждения.</w:t>
      </w:r>
    </w:p>
    <w:p w:rsidR="00DC10BB" w:rsidRPr="00043EC9" w:rsidRDefault="00DC10BB" w:rsidP="00A83601">
      <w:pPr>
        <w:numPr>
          <w:ilvl w:val="0"/>
          <w:numId w:val="5"/>
        </w:numPr>
        <w:shd w:val="clear" w:color="auto" w:fill="FFFFFF"/>
        <w:spacing w:after="100" w:afterAutospacing="1"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Нахождение нужной информации</w:t>
      </w:r>
      <w:r w:rsidRPr="00043EC9">
        <w:rPr>
          <w:rFonts w:ascii="Times New Roman" w:eastAsia="Times New Roman" w:hAnsi="Times New Roman" w:cs="Times New Roman"/>
          <w:color w:val="333333"/>
          <w:sz w:val="24"/>
          <w:szCs w:val="24"/>
          <w:lang w:eastAsia="ru-RU"/>
        </w:rPr>
        <w:t> в различных источниках: словарях, справочниках, энциклопедиях и т.д.</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Работу по формированию</w:t>
      </w:r>
      <w:r w:rsidRPr="00043EC9">
        <w:rPr>
          <w:rFonts w:ascii="Times New Roman" w:eastAsia="Times New Roman" w:hAnsi="Times New Roman" w:cs="Times New Roman"/>
          <w:color w:val="333333"/>
          <w:sz w:val="24"/>
          <w:szCs w:val="24"/>
          <w:lang w:eastAsia="ru-RU"/>
        </w:rPr>
        <w:t> умений и навыков самостоятельного чтения и понимания текста необходимо начинать с 2-го класса и проводить в системе, усложняя приемы и способы чтения и обработки информации от класса к классу.</w:t>
      </w:r>
    </w:p>
    <w:p w:rsidR="009D00F3" w:rsidRPr="00043EC9" w:rsidRDefault="00E76271"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proofErr w:type="gramStart"/>
      <w:r w:rsidRPr="00043EC9">
        <w:rPr>
          <w:rFonts w:ascii="Times New Roman" w:eastAsia="Times New Roman" w:hAnsi="Times New Roman" w:cs="Times New Roman"/>
          <w:color w:val="333333"/>
          <w:sz w:val="24"/>
          <w:szCs w:val="24"/>
          <w:lang w:eastAsia="ru-RU"/>
        </w:rPr>
        <w:t>Используя современные методы и приёмы, я делаю уроки литературного чтения интересными, а процесс чтения для детей увлекательным.</w:t>
      </w:r>
      <w:proofErr w:type="gramEnd"/>
      <w:r w:rsidRPr="00043EC9">
        <w:rPr>
          <w:rFonts w:ascii="Times New Roman" w:eastAsia="Times New Roman" w:hAnsi="Times New Roman" w:cs="Times New Roman"/>
          <w:color w:val="333333"/>
          <w:sz w:val="24"/>
          <w:szCs w:val="24"/>
          <w:lang w:eastAsia="ru-RU"/>
        </w:rPr>
        <w:t xml:space="preserve"> </w:t>
      </w:r>
      <w:r w:rsidR="009D00F3" w:rsidRPr="00043EC9">
        <w:rPr>
          <w:rFonts w:ascii="Times New Roman" w:eastAsia="Times New Roman" w:hAnsi="Times New Roman" w:cs="Times New Roman"/>
          <w:color w:val="333333"/>
          <w:sz w:val="24"/>
          <w:szCs w:val="24"/>
          <w:lang w:eastAsia="ru-RU"/>
        </w:rPr>
        <w:t xml:space="preserve">Сейчас я </w:t>
      </w:r>
      <w:proofErr w:type="gramStart"/>
      <w:r w:rsidR="009D00F3" w:rsidRPr="00043EC9">
        <w:rPr>
          <w:rFonts w:ascii="Times New Roman" w:eastAsia="Times New Roman" w:hAnsi="Times New Roman" w:cs="Times New Roman"/>
          <w:color w:val="333333"/>
          <w:sz w:val="24"/>
          <w:szCs w:val="24"/>
          <w:lang w:eastAsia="ru-RU"/>
        </w:rPr>
        <w:t>хочу рассказать как</w:t>
      </w:r>
      <w:r w:rsidRPr="00043EC9">
        <w:rPr>
          <w:rFonts w:ascii="Times New Roman" w:eastAsia="Times New Roman" w:hAnsi="Times New Roman" w:cs="Times New Roman"/>
          <w:color w:val="333333"/>
          <w:sz w:val="24"/>
          <w:szCs w:val="24"/>
          <w:lang w:eastAsia="ru-RU"/>
        </w:rPr>
        <w:t>ие</w:t>
      </w:r>
      <w:r w:rsidR="009D00F3" w:rsidRPr="00043EC9">
        <w:rPr>
          <w:rFonts w:ascii="Times New Roman" w:eastAsia="Times New Roman" w:hAnsi="Times New Roman" w:cs="Times New Roman"/>
          <w:color w:val="333333"/>
          <w:sz w:val="24"/>
          <w:szCs w:val="24"/>
          <w:lang w:eastAsia="ru-RU"/>
        </w:rPr>
        <w:t xml:space="preserve"> приёмы работы с текстом я использую</w:t>
      </w:r>
      <w:proofErr w:type="gramEnd"/>
      <w:r w:rsidR="009D00F3" w:rsidRPr="00043EC9">
        <w:rPr>
          <w:rFonts w:ascii="Times New Roman" w:eastAsia="Times New Roman" w:hAnsi="Times New Roman" w:cs="Times New Roman"/>
          <w:color w:val="333333"/>
          <w:sz w:val="24"/>
          <w:szCs w:val="24"/>
          <w:lang w:eastAsia="ru-RU"/>
        </w:rPr>
        <w:t xml:space="preserve"> в своей пр</w:t>
      </w:r>
      <w:r w:rsidRPr="00043EC9">
        <w:rPr>
          <w:rFonts w:ascii="Times New Roman" w:eastAsia="Times New Roman" w:hAnsi="Times New Roman" w:cs="Times New Roman"/>
          <w:color w:val="333333"/>
          <w:sz w:val="24"/>
          <w:szCs w:val="24"/>
          <w:lang w:eastAsia="ru-RU"/>
        </w:rPr>
        <w:t>а</w:t>
      </w:r>
      <w:r w:rsidR="009D00F3" w:rsidRPr="00043EC9">
        <w:rPr>
          <w:rFonts w:ascii="Times New Roman" w:eastAsia="Times New Roman" w:hAnsi="Times New Roman" w:cs="Times New Roman"/>
          <w:color w:val="333333"/>
          <w:sz w:val="24"/>
          <w:szCs w:val="24"/>
          <w:lang w:eastAsia="ru-RU"/>
        </w:rPr>
        <w:t xml:space="preserve">ктике. </w:t>
      </w:r>
      <w:r w:rsidR="00962AB3" w:rsidRPr="00043EC9">
        <w:rPr>
          <w:rFonts w:ascii="Times New Roman" w:eastAsia="Times New Roman" w:hAnsi="Times New Roman" w:cs="Times New Roman"/>
          <w:color w:val="333333"/>
          <w:sz w:val="24"/>
          <w:szCs w:val="24"/>
          <w:lang w:eastAsia="ru-RU"/>
        </w:rPr>
        <w:t xml:space="preserve">На примере сказки «Кукушка» </w:t>
      </w:r>
    </w:p>
    <w:p w:rsidR="00DC10BB" w:rsidRPr="00043EC9" w:rsidRDefault="00DC10BB" w:rsidP="00A83601">
      <w:pPr>
        <w:shd w:val="clear" w:color="auto" w:fill="FFFFFF"/>
        <w:spacing w:after="135" w:line="360" w:lineRule="auto"/>
        <w:jc w:val="both"/>
        <w:outlineLvl w:val="3"/>
        <w:rPr>
          <w:rFonts w:ascii="Times New Roman" w:eastAsia="Times New Roman" w:hAnsi="Times New Roman" w:cs="Times New Roman"/>
          <w:b/>
          <w:sz w:val="24"/>
          <w:szCs w:val="24"/>
          <w:lang w:eastAsia="ru-RU"/>
        </w:rPr>
      </w:pPr>
      <w:r w:rsidRPr="00043EC9">
        <w:rPr>
          <w:rFonts w:ascii="Times New Roman" w:eastAsia="Times New Roman" w:hAnsi="Times New Roman" w:cs="Times New Roman"/>
          <w:b/>
          <w:bCs/>
          <w:sz w:val="24"/>
          <w:szCs w:val="24"/>
          <w:lang w:eastAsia="ru-RU"/>
        </w:rPr>
        <w:t>Приём «тонкие» и «толстые» вопросы</w:t>
      </w:r>
    </w:p>
    <w:p w:rsidR="00376EC6" w:rsidRPr="00043EC9" w:rsidRDefault="00376EC6"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 xml:space="preserve">Используя прием «Тонкие и толстые вопросы», составьте и запишите по 3-4 вопроса в каждый столбик таблицы. </w:t>
      </w:r>
    </w:p>
    <w:p w:rsidR="00DC10BB" w:rsidRPr="00043EC9" w:rsidRDefault="00376EC6"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 xml:space="preserve">Это прием из технологии развития критического мышления используется для организации </w:t>
      </w:r>
      <w:proofErr w:type="spellStart"/>
      <w:r w:rsidRPr="00043EC9">
        <w:rPr>
          <w:rFonts w:ascii="Times New Roman" w:eastAsia="Times New Roman" w:hAnsi="Times New Roman" w:cs="Times New Roman"/>
          <w:color w:val="333333"/>
          <w:sz w:val="24"/>
          <w:szCs w:val="24"/>
          <w:lang w:eastAsia="ru-RU"/>
        </w:rPr>
        <w:t>взаимоопроса</w:t>
      </w:r>
      <w:proofErr w:type="spellEnd"/>
      <w:r w:rsidRPr="00043EC9">
        <w:rPr>
          <w:rFonts w:ascii="Times New Roman" w:eastAsia="Times New Roman" w:hAnsi="Times New Roman" w:cs="Times New Roman"/>
          <w:color w:val="333333"/>
          <w:sz w:val="24"/>
          <w:szCs w:val="24"/>
          <w:lang w:eastAsia="ru-RU"/>
        </w:rPr>
        <w:t>.</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proofErr w:type="gramStart"/>
      <w:r w:rsidRPr="00043EC9">
        <w:rPr>
          <w:rFonts w:ascii="Times New Roman" w:eastAsia="Times New Roman" w:hAnsi="Times New Roman" w:cs="Times New Roman"/>
          <w:b/>
          <w:bCs/>
          <w:color w:val="333333"/>
          <w:sz w:val="24"/>
          <w:szCs w:val="24"/>
          <w:lang w:eastAsia="ru-RU"/>
        </w:rPr>
        <w:t>«Тонкие» вопросы</w:t>
      </w:r>
      <w:r w:rsidRPr="00043EC9">
        <w:rPr>
          <w:rFonts w:ascii="Times New Roman" w:eastAsia="Times New Roman" w:hAnsi="Times New Roman" w:cs="Times New Roman"/>
          <w:color w:val="333333"/>
          <w:sz w:val="24"/>
          <w:szCs w:val="24"/>
          <w:lang w:eastAsia="ru-RU"/>
        </w:rPr>
        <w:t xml:space="preserve"> – вопросы, требующие простого, односложного ответа; «толстые» вопросы – вопросы, требующие подробного, развёрнутого ответа. </w:t>
      </w:r>
      <w:proofErr w:type="gramEnd"/>
    </w:p>
    <w:tbl>
      <w:tblPr>
        <w:tblStyle w:val="a7"/>
        <w:tblW w:w="0" w:type="auto"/>
        <w:tblLook w:val="04A0"/>
      </w:tblPr>
      <w:tblGrid>
        <w:gridCol w:w="4785"/>
        <w:gridCol w:w="4786"/>
      </w:tblGrid>
      <w:tr w:rsidR="00376EC6" w:rsidRPr="00043EC9" w:rsidTr="00376EC6">
        <w:tc>
          <w:tcPr>
            <w:tcW w:w="4785" w:type="dxa"/>
          </w:tcPr>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«Тонкие вопросы»</w:t>
            </w:r>
          </w:p>
        </w:tc>
        <w:tc>
          <w:tcPr>
            <w:tcW w:w="4786" w:type="dxa"/>
          </w:tcPr>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«Толстые вопросы»</w:t>
            </w:r>
          </w:p>
        </w:tc>
      </w:tr>
      <w:tr w:rsidR="00376EC6" w:rsidRPr="00043EC9" w:rsidTr="00376EC6">
        <w:tc>
          <w:tcPr>
            <w:tcW w:w="4785" w:type="dxa"/>
          </w:tcPr>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Кто…?</w:t>
            </w:r>
          </w:p>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Что…?</w:t>
            </w:r>
          </w:p>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Когда…?</w:t>
            </w:r>
          </w:p>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Может</w:t>
            </w:r>
            <w:proofErr w:type="gramStart"/>
            <w:r w:rsidRPr="00043EC9">
              <w:rPr>
                <w:rFonts w:ascii="Times New Roman" w:eastAsia="Times New Roman" w:hAnsi="Times New Roman" w:cs="Times New Roman"/>
                <w:color w:val="333333"/>
                <w:sz w:val="24"/>
                <w:szCs w:val="24"/>
                <w:lang w:eastAsia="ru-RU"/>
              </w:rPr>
              <w:t>..?</w:t>
            </w:r>
            <w:proofErr w:type="gramEnd"/>
          </w:p>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Будет…?</w:t>
            </w:r>
          </w:p>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Как звать…?</w:t>
            </w:r>
          </w:p>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Было ли…?</w:t>
            </w:r>
          </w:p>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Согласны ли вы…?</w:t>
            </w:r>
          </w:p>
        </w:tc>
        <w:tc>
          <w:tcPr>
            <w:tcW w:w="4786" w:type="dxa"/>
          </w:tcPr>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Объясните, почему…?</w:t>
            </w:r>
          </w:p>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Почему вы думаете…?</w:t>
            </w:r>
          </w:p>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В чем различие…?</w:t>
            </w:r>
          </w:p>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Что, если…?</w:t>
            </w:r>
          </w:p>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Может…?</w:t>
            </w:r>
          </w:p>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Будет…?</w:t>
            </w:r>
          </w:p>
          <w:p w:rsidR="00376EC6" w:rsidRPr="00043EC9" w:rsidRDefault="00376EC6" w:rsidP="00A83601">
            <w:pPr>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Верно ли…?</w:t>
            </w:r>
          </w:p>
        </w:tc>
      </w:tr>
    </w:tbl>
    <w:p w:rsidR="00376EC6" w:rsidRPr="00043EC9" w:rsidRDefault="00376EC6"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p>
    <w:p w:rsidR="00376EC6" w:rsidRPr="00043EC9" w:rsidRDefault="00880AAB" w:rsidP="00A83601">
      <w:pPr>
        <w:shd w:val="clear" w:color="auto" w:fill="FFFFFF"/>
        <w:spacing w:after="135" w:line="360" w:lineRule="auto"/>
        <w:jc w:val="both"/>
        <w:rPr>
          <w:rFonts w:ascii="Times New Roman" w:eastAsia="Times New Roman" w:hAnsi="Times New Roman" w:cs="Times New Roman"/>
          <w:b/>
          <w:color w:val="333333"/>
          <w:sz w:val="24"/>
          <w:szCs w:val="24"/>
          <w:lang w:eastAsia="ru-RU"/>
        </w:rPr>
      </w:pPr>
      <w:r w:rsidRPr="00043EC9">
        <w:rPr>
          <w:rFonts w:ascii="Times New Roman" w:eastAsia="Times New Roman" w:hAnsi="Times New Roman" w:cs="Times New Roman"/>
          <w:b/>
          <w:color w:val="333333"/>
          <w:sz w:val="24"/>
          <w:szCs w:val="24"/>
          <w:lang w:eastAsia="ru-RU"/>
        </w:rPr>
        <w:lastRenderedPageBreak/>
        <w:t>Приём «Словесное рисование»</w:t>
      </w:r>
    </w:p>
    <w:p w:rsidR="009D00F3" w:rsidRPr="00043EC9" w:rsidRDefault="009D00F3"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Это описание образов или картин, возникших в сознании читателя при чтении литературного произведения.</w:t>
      </w:r>
    </w:p>
    <w:p w:rsidR="00376EC6" w:rsidRPr="00043EC9" w:rsidRDefault="00880AA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Как вы думаете, подходит ли иллюстрация к данному тексту? Объясните, почему? Если бы вы были художниками – иллюстраторами, какую бы иллюстрацию вы нарисовали к тексту? Что и кого вы бы на ней изобразили?</w:t>
      </w:r>
    </w:p>
    <w:p w:rsidR="00DC10BB" w:rsidRPr="00043EC9" w:rsidRDefault="009D00F3" w:rsidP="00A83601">
      <w:pPr>
        <w:shd w:val="clear" w:color="auto" w:fill="FFFFFF"/>
        <w:spacing w:after="135" w:line="360" w:lineRule="auto"/>
        <w:jc w:val="both"/>
        <w:outlineLvl w:val="3"/>
        <w:rPr>
          <w:rFonts w:ascii="Times New Roman" w:eastAsia="Times New Roman" w:hAnsi="Times New Roman" w:cs="Times New Roman"/>
          <w:sz w:val="24"/>
          <w:szCs w:val="24"/>
          <w:lang w:eastAsia="ru-RU"/>
        </w:rPr>
      </w:pPr>
      <w:r w:rsidRPr="00043EC9">
        <w:rPr>
          <w:rFonts w:ascii="Times New Roman" w:eastAsia="Times New Roman" w:hAnsi="Times New Roman" w:cs="Times New Roman"/>
          <w:b/>
          <w:bCs/>
          <w:sz w:val="24"/>
          <w:szCs w:val="24"/>
          <w:lang w:eastAsia="ru-RU"/>
        </w:rPr>
        <w:t xml:space="preserve">Приём  </w:t>
      </w:r>
      <w:r w:rsidR="00DC10BB" w:rsidRPr="00043EC9">
        <w:rPr>
          <w:rFonts w:ascii="Times New Roman" w:eastAsia="Times New Roman" w:hAnsi="Times New Roman" w:cs="Times New Roman"/>
          <w:b/>
          <w:bCs/>
          <w:sz w:val="24"/>
          <w:szCs w:val="24"/>
          <w:lang w:eastAsia="ru-RU"/>
        </w:rPr>
        <w:t>«Читаем и спрашиваем»</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b/>
          <w:bCs/>
          <w:color w:val="333333"/>
          <w:sz w:val="24"/>
          <w:szCs w:val="24"/>
          <w:lang w:eastAsia="ru-RU"/>
        </w:rPr>
        <w:t>Цель: </w:t>
      </w:r>
      <w:r w:rsidRPr="00043EC9">
        <w:rPr>
          <w:rFonts w:ascii="Times New Roman" w:eastAsia="Times New Roman" w:hAnsi="Times New Roman" w:cs="Times New Roman"/>
          <w:color w:val="333333"/>
          <w:sz w:val="24"/>
          <w:szCs w:val="24"/>
          <w:lang w:eastAsia="ru-RU"/>
        </w:rPr>
        <w:t>формирование умений самостоятельно работать с печатной информацией, формулировать вопросы, работать в парах.</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1. Ученики про себя читают предложенный текст или часть текста, выбранные учителем.</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 xml:space="preserve">2. Ученики объединяются в пары и обсуждают, какие ключевые слова следует выделить в </w:t>
      </w:r>
      <w:proofErr w:type="gramStart"/>
      <w:r w:rsidRPr="00043EC9">
        <w:rPr>
          <w:rFonts w:ascii="Times New Roman" w:eastAsia="Times New Roman" w:hAnsi="Times New Roman" w:cs="Times New Roman"/>
          <w:color w:val="333333"/>
          <w:sz w:val="24"/>
          <w:szCs w:val="24"/>
          <w:lang w:eastAsia="ru-RU"/>
        </w:rPr>
        <w:t>прочитанном</w:t>
      </w:r>
      <w:proofErr w:type="gramEnd"/>
      <w:r w:rsidRPr="00043EC9">
        <w:rPr>
          <w:rFonts w:ascii="Times New Roman" w:eastAsia="Times New Roman" w:hAnsi="Times New Roman" w:cs="Times New Roman"/>
          <w:color w:val="333333"/>
          <w:sz w:val="24"/>
          <w:szCs w:val="24"/>
          <w:lang w:eastAsia="ru-RU"/>
        </w:rPr>
        <w:t>.</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3. Один из учеников формулирует вопрос, используя ключевые слова, другой – отвечает на него.</w:t>
      </w:r>
    </w:p>
    <w:p w:rsidR="00DC10BB" w:rsidRPr="00043EC9" w:rsidRDefault="00DC10BB"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4. Обсуждение ключевых слов, вопросов и ответов в классе, коррекция.</w:t>
      </w:r>
    </w:p>
    <w:p w:rsidR="00A769CE" w:rsidRPr="00043EC9" w:rsidRDefault="007B6135" w:rsidP="00A83601">
      <w:pPr>
        <w:shd w:val="clear" w:color="auto" w:fill="FFFFFF"/>
        <w:spacing w:after="135" w:line="360" w:lineRule="auto"/>
        <w:jc w:val="both"/>
        <w:rPr>
          <w:rFonts w:ascii="Times New Roman" w:eastAsia="Times New Roman" w:hAnsi="Times New Roman" w:cs="Times New Roman"/>
          <w:color w:val="333333"/>
          <w:sz w:val="24"/>
          <w:szCs w:val="24"/>
          <w:lang w:eastAsia="ru-RU"/>
        </w:rPr>
      </w:pPr>
      <w:r w:rsidRPr="00043EC9">
        <w:rPr>
          <w:rFonts w:ascii="Times New Roman" w:eastAsia="Times New Roman" w:hAnsi="Times New Roman" w:cs="Times New Roman"/>
          <w:color w:val="333333"/>
          <w:sz w:val="24"/>
          <w:szCs w:val="24"/>
          <w:lang w:eastAsia="ru-RU"/>
        </w:rPr>
        <w:t>Работа с текстом вносит существенный вклад в развитие познавательных, регулятивных, коммуникативных, универсальных учебных действий. Поэтому навык чтения по праву считается фундаментом образования и его формированию необходимо уделять должное внимание в школе.</w:t>
      </w:r>
    </w:p>
    <w:p w:rsidR="00A769CE" w:rsidRPr="00043EC9" w:rsidRDefault="001C2041" w:rsidP="00A83601">
      <w:pPr>
        <w:shd w:val="clear" w:color="auto" w:fill="FFFFFF"/>
        <w:spacing w:after="135" w:line="360" w:lineRule="auto"/>
        <w:jc w:val="both"/>
        <w:rPr>
          <w:rFonts w:ascii="Times New Roman" w:eastAsia="Times New Roman" w:hAnsi="Times New Roman" w:cs="Times New Roman"/>
          <w:b/>
          <w:bCs/>
          <w:color w:val="333333"/>
          <w:sz w:val="24"/>
          <w:szCs w:val="24"/>
          <w:lang w:eastAsia="ru-RU"/>
        </w:rPr>
      </w:pPr>
      <w:r w:rsidRPr="00043EC9">
        <w:rPr>
          <w:rFonts w:ascii="Times New Roman" w:eastAsia="Times New Roman" w:hAnsi="Times New Roman" w:cs="Times New Roman"/>
          <w:b/>
          <w:bCs/>
          <w:color w:val="333333"/>
          <w:sz w:val="24"/>
          <w:szCs w:val="24"/>
          <w:lang w:eastAsia="ru-RU"/>
        </w:rPr>
        <w:t>Список литературы:</w:t>
      </w:r>
    </w:p>
    <w:p w:rsidR="00F26CA7" w:rsidRPr="00043EC9" w:rsidRDefault="00F26CA7" w:rsidP="00A83601">
      <w:pPr>
        <w:numPr>
          <w:ilvl w:val="0"/>
          <w:numId w:val="6"/>
        </w:numPr>
        <w:shd w:val="clear" w:color="auto" w:fill="FFFFFF"/>
        <w:spacing w:after="100" w:afterAutospacing="1" w:line="360" w:lineRule="auto"/>
        <w:rPr>
          <w:rFonts w:ascii="Times New Roman" w:eastAsia="Times New Roman" w:hAnsi="Times New Roman" w:cs="Times New Roman"/>
          <w:color w:val="212529"/>
          <w:sz w:val="24"/>
          <w:szCs w:val="24"/>
          <w:lang w:eastAsia="ru-RU"/>
        </w:rPr>
      </w:pPr>
      <w:proofErr w:type="spellStart"/>
      <w:r w:rsidRPr="00043EC9">
        <w:rPr>
          <w:rFonts w:ascii="Times New Roman" w:eastAsia="Times New Roman" w:hAnsi="Times New Roman" w:cs="Times New Roman"/>
          <w:color w:val="212529"/>
          <w:sz w:val="24"/>
          <w:szCs w:val="24"/>
          <w:lang w:eastAsia="ru-RU"/>
        </w:rPr>
        <w:t>Асмолов</w:t>
      </w:r>
      <w:proofErr w:type="spellEnd"/>
      <w:r w:rsidRPr="00043EC9">
        <w:rPr>
          <w:rFonts w:ascii="Times New Roman" w:eastAsia="Times New Roman" w:hAnsi="Times New Roman" w:cs="Times New Roman"/>
          <w:color w:val="212529"/>
          <w:sz w:val="24"/>
          <w:szCs w:val="24"/>
          <w:lang w:eastAsia="ru-RU"/>
        </w:rPr>
        <w:t xml:space="preserve"> А.Г., </w:t>
      </w:r>
      <w:proofErr w:type="spellStart"/>
      <w:r w:rsidRPr="00043EC9">
        <w:rPr>
          <w:rFonts w:ascii="Times New Roman" w:eastAsia="Times New Roman" w:hAnsi="Times New Roman" w:cs="Times New Roman"/>
          <w:color w:val="212529"/>
          <w:sz w:val="24"/>
          <w:szCs w:val="24"/>
          <w:lang w:eastAsia="ru-RU"/>
        </w:rPr>
        <w:t>Бурменская</w:t>
      </w:r>
      <w:proofErr w:type="spellEnd"/>
      <w:r w:rsidRPr="00043EC9">
        <w:rPr>
          <w:rFonts w:ascii="Times New Roman" w:eastAsia="Times New Roman" w:hAnsi="Times New Roman" w:cs="Times New Roman"/>
          <w:color w:val="212529"/>
          <w:sz w:val="24"/>
          <w:szCs w:val="24"/>
          <w:lang w:eastAsia="ru-RU"/>
        </w:rPr>
        <w:t xml:space="preserve"> Г.В., Володарская И.А. Как проектировать универсальные учебные действия в начальной школе: от действия к мысли: пособие для учителя. М.: Просвещение, 2008.</w:t>
      </w:r>
    </w:p>
    <w:p w:rsidR="00F26CA7" w:rsidRPr="00043EC9" w:rsidRDefault="00F26CA7" w:rsidP="00A83601">
      <w:pPr>
        <w:numPr>
          <w:ilvl w:val="0"/>
          <w:numId w:val="6"/>
        </w:numPr>
        <w:shd w:val="clear" w:color="auto" w:fill="FFFFFF"/>
        <w:spacing w:after="100" w:afterAutospacing="1" w:line="360" w:lineRule="auto"/>
        <w:rPr>
          <w:rFonts w:ascii="Times New Roman" w:eastAsia="Times New Roman" w:hAnsi="Times New Roman" w:cs="Times New Roman"/>
          <w:color w:val="212529"/>
          <w:sz w:val="24"/>
          <w:szCs w:val="24"/>
          <w:lang w:eastAsia="ru-RU"/>
        </w:rPr>
      </w:pPr>
      <w:r w:rsidRPr="00043EC9">
        <w:rPr>
          <w:rFonts w:ascii="Times New Roman" w:eastAsia="Times New Roman" w:hAnsi="Times New Roman" w:cs="Times New Roman"/>
          <w:color w:val="212529"/>
          <w:sz w:val="24"/>
          <w:szCs w:val="24"/>
          <w:lang w:eastAsia="ru-RU"/>
        </w:rPr>
        <w:t>Лазарева Л.И. Формирование универсальных учебных действий.//Начальная школа, 2014, №6.</w:t>
      </w:r>
    </w:p>
    <w:p w:rsidR="00A769CE" w:rsidRPr="00E541D7" w:rsidRDefault="00F26CA7" w:rsidP="00E541D7">
      <w:pPr>
        <w:numPr>
          <w:ilvl w:val="0"/>
          <w:numId w:val="6"/>
        </w:numPr>
        <w:shd w:val="clear" w:color="auto" w:fill="FFFFFF"/>
        <w:spacing w:after="100" w:afterAutospacing="1" w:line="360" w:lineRule="auto"/>
        <w:rPr>
          <w:rFonts w:ascii="Times New Roman" w:eastAsia="Times New Roman" w:hAnsi="Times New Roman" w:cs="Times New Roman"/>
          <w:color w:val="212529"/>
          <w:sz w:val="24"/>
          <w:szCs w:val="24"/>
          <w:lang w:eastAsia="ru-RU"/>
        </w:rPr>
      </w:pPr>
      <w:r w:rsidRPr="00043EC9">
        <w:rPr>
          <w:rFonts w:ascii="Times New Roman" w:eastAsia="Times New Roman" w:hAnsi="Times New Roman" w:cs="Times New Roman"/>
          <w:color w:val="212529"/>
          <w:sz w:val="24"/>
          <w:szCs w:val="24"/>
          <w:lang w:eastAsia="ru-RU"/>
        </w:rPr>
        <w:t>Федеральный образовательный стандарт нача</w:t>
      </w:r>
      <w:r w:rsidR="00E541D7">
        <w:rPr>
          <w:rFonts w:ascii="Times New Roman" w:eastAsia="Times New Roman" w:hAnsi="Times New Roman" w:cs="Times New Roman"/>
          <w:color w:val="212529"/>
          <w:sz w:val="24"/>
          <w:szCs w:val="24"/>
          <w:lang w:eastAsia="ru-RU"/>
        </w:rPr>
        <w:t xml:space="preserve">льного общего образования. </w:t>
      </w:r>
    </w:p>
    <w:sectPr w:rsidR="00A769CE" w:rsidRPr="00E541D7" w:rsidSect="004604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B35F9"/>
    <w:multiLevelType w:val="multilevel"/>
    <w:tmpl w:val="8EAA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D40C2D"/>
    <w:multiLevelType w:val="multilevel"/>
    <w:tmpl w:val="B886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16352BA"/>
    <w:multiLevelType w:val="multilevel"/>
    <w:tmpl w:val="E8BCF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141F17"/>
    <w:multiLevelType w:val="multilevel"/>
    <w:tmpl w:val="9040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BF30CB"/>
    <w:multiLevelType w:val="multilevel"/>
    <w:tmpl w:val="2296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6A6B87"/>
    <w:multiLevelType w:val="multilevel"/>
    <w:tmpl w:val="C0D4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10BB"/>
    <w:rsid w:val="00043EC9"/>
    <w:rsid w:val="000740E0"/>
    <w:rsid w:val="00114AC2"/>
    <w:rsid w:val="00177642"/>
    <w:rsid w:val="001C2041"/>
    <w:rsid w:val="001F10B2"/>
    <w:rsid w:val="00346C42"/>
    <w:rsid w:val="00356781"/>
    <w:rsid w:val="00376EC6"/>
    <w:rsid w:val="004261F4"/>
    <w:rsid w:val="00454BDE"/>
    <w:rsid w:val="00456578"/>
    <w:rsid w:val="004604E4"/>
    <w:rsid w:val="00493445"/>
    <w:rsid w:val="00494A3F"/>
    <w:rsid w:val="005502ED"/>
    <w:rsid w:val="007B6135"/>
    <w:rsid w:val="00880AAB"/>
    <w:rsid w:val="0092690E"/>
    <w:rsid w:val="00962AB3"/>
    <w:rsid w:val="009B1B32"/>
    <w:rsid w:val="009D00F3"/>
    <w:rsid w:val="00A769CE"/>
    <w:rsid w:val="00A83601"/>
    <w:rsid w:val="00B33005"/>
    <w:rsid w:val="00B640F9"/>
    <w:rsid w:val="00BB5F2B"/>
    <w:rsid w:val="00CA6C28"/>
    <w:rsid w:val="00CF4E9D"/>
    <w:rsid w:val="00D43697"/>
    <w:rsid w:val="00DC10BB"/>
    <w:rsid w:val="00DE605A"/>
    <w:rsid w:val="00DF04B5"/>
    <w:rsid w:val="00E541D7"/>
    <w:rsid w:val="00E76271"/>
    <w:rsid w:val="00EE4600"/>
    <w:rsid w:val="00F26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4E4"/>
  </w:style>
  <w:style w:type="paragraph" w:styleId="1">
    <w:name w:val="heading 1"/>
    <w:basedOn w:val="a"/>
    <w:link w:val="10"/>
    <w:uiPriority w:val="9"/>
    <w:qFormat/>
    <w:rsid w:val="00DC10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DC10B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0BB"/>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DC10BB"/>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C10BB"/>
    <w:rPr>
      <w:color w:val="0000FF"/>
      <w:u w:val="single"/>
    </w:rPr>
  </w:style>
  <w:style w:type="paragraph" w:styleId="a4">
    <w:name w:val="Normal (Web)"/>
    <w:basedOn w:val="a"/>
    <w:uiPriority w:val="99"/>
    <w:unhideWhenUsed/>
    <w:rsid w:val="00DC1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C10BB"/>
    <w:rPr>
      <w:b/>
      <w:bCs/>
    </w:rPr>
  </w:style>
  <w:style w:type="character" w:styleId="a6">
    <w:name w:val="Emphasis"/>
    <w:basedOn w:val="a0"/>
    <w:uiPriority w:val="20"/>
    <w:qFormat/>
    <w:rsid w:val="00DC10BB"/>
    <w:rPr>
      <w:i/>
      <w:iCs/>
    </w:rPr>
  </w:style>
  <w:style w:type="table" w:styleId="a7">
    <w:name w:val="Table Grid"/>
    <w:basedOn w:val="a1"/>
    <w:uiPriority w:val="59"/>
    <w:rsid w:val="00376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5680945">
      <w:bodyDiv w:val="1"/>
      <w:marLeft w:val="0"/>
      <w:marRight w:val="0"/>
      <w:marTop w:val="0"/>
      <w:marBottom w:val="0"/>
      <w:divBdr>
        <w:top w:val="none" w:sz="0" w:space="0" w:color="auto"/>
        <w:left w:val="none" w:sz="0" w:space="0" w:color="auto"/>
        <w:bottom w:val="none" w:sz="0" w:space="0" w:color="auto"/>
        <w:right w:val="none" w:sz="0" w:space="0" w:color="auto"/>
      </w:divBdr>
    </w:div>
    <w:div w:id="522787254">
      <w:bodyDiv w:val="1"/>
      <w:marLeft w:val="0"/>
      <w:marRight w:val="0"/>
      <w:marTop w:val="0"/>
      <w:marBottom w:val="0"/>
      <w:divBdr>
        <w:top w:val="none" w:sz="0" w:space="0" w:color="auto"/>
        <w:left w:val="none" w:sz="0" w:space="0" w:color="auto"/>
        <w:bottom w:val="none" w:sz="0" w:space="0" w:color="auto"/>
        <w:right w:val="none" w:sz="0" w:space="0" w:color="auto"/>
      </w:divBdr>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sChild>
        <w:div w:id="2006475214">
          <w:marLeft w:val="-225"/>
          <w:marRight w:val="-225"/>
          <w:marTop w:val="0"/>
          <w:marBottom w:val="0"/>
          <w:divBdr>
            <w:top w:val="none" w:sz="0" w:space="0" w:color="auto"/>
            <w:left w:val="none" w:sz="0" w:space="0" w:color="auto"/>
            <w:bottom w:val="none" w:sz="0" w:space="0" w:color="auto"/>
            <w:right w:val="none" w:sz="0" w:space="0" w:color="auto"/>
          </w:divBdr>
        </w:div>
        <w:div w:id="1205748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30</cp:revision>
  <dcterms:created xsi:type="dcterms:W3CDTF">2023-10-18T18:15:00Z</dcterms:created>
  <dcterms:modified xsi:type="dcterms:W3CDTF">2026-01-28T10:07:00Z</dcterms:modified>
</cp:coreProperties>
</file>