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11" w:rsidRPr="00D85C11" w:rsidRDefault="00D85C11" w:rsidP="00D85C11">
      <w:pPr>
        <w:spacing w:before="480" w:after="3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Бумажное искусство в образовании: методы и формы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Papercraft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развития креативности и когнитивных н</w:t>
      </w:r>
      <w:r w:rsidRPr="00D85C11">
        <w:rPr>
          <w:rFonts w:ascii="Times New Roman" w:hAnsi="Times New Roman" w:cs="Times New Roman"/>
          <w:b/>
          <w:bCs/>
          <w:sz w:val="24"/>
          <w:szCs w:val="24"/>
        </w:rPr>
        <w:t>авыков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обучающихся.</w:t>
      </w:r>
    </w:p>
    <w:p w:rsidR="00D85C11" w:rsidRPr="009167EB" w:rsidRDefault="00D85C11" w:rsidP="00D85C1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9167EB">
        <w:rPr>
          <w:rFonts w:ascii="Times New Roman" w:hAnsi="Times New Roman" w:cs="Times New Roman"/>
          <w:bCs/>
          <w:i/>
          <w:sz w:val="24"/>
          <w:szCs w:val="24"/>
        </w:rPr>
        <w:t>Педагог дополнительного образования МБОУ ДО ГДТ «Академия талантов»,</w:t>
      </w:r>
    </w:p>
    <w:p w:rsidR="00D85C11" w:rsidRPr="009167EB" w:rsidRDefault="00D85C11" w:rsidP="00D85C1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Дмитренко Людмила Николаевна</w:t>
      </w:r>
      <w:r w:rsidRPr="009167EB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D85C11" w:rsidRPr="009167EB" w:rsidRDefault="00D85C11" w:rsidP="00D85C1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г. Новый Уренгой, 2026</w:t>
      </w:r>
      <w:r w:rsidRPr="009167EB">
        <w:rPr>
          <w:rFonts w:ascii="Times New Roman" w:hAnsi="Times New Roman" w:cs="Times New Roman"/>
          <w:bCs/>
          <w:i/>
          <w:sz w:val="24"/>
          <w:szCs w:val="24"/>
        </w:rPr>
        <w:t>г.</w:t>
      </w:r>
    </w:p>
    <w:p w:rsidR="00D85C11" w:rsidRPr="00D85C11" w:rsidRDefault="00D85C11" w:rsidP="00D85C11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595951"/>
          <w:sz w:val="36"/>
          <w:szCs w:val="36"/>
          <w:lang w:eastAsia="ru-RU"/>
        </w:rPr>
      </w:pPr>
      <w:r w:rsidRPr="00D85C11"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ru-RU"/>
        </w:rPr>
        <w:t xml:space="preserve">Данная статья посвящена рассмотрению различных методов и форм работы, применяемых на занятиях </w:t>
      </w:r>
      <w:proofErr w:type="spellStart"/>
      <w:r w:rsidRPr="00D85C11"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ru-RU"/>
        </w:rPr>
        <w:t>, позволяющих создать стимулирующую и развивающую образовательную среду.</w:t>
      </w:r>
    </w:p>
    <w:p w:rsidR="00D85C11" w:rsidRPr="00D85C11" w:rsidRDefault="00291D7B" w:rsidP="00291D7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              </w:t>
      </w:r>
      <w:r w:rsidR="00D85C11" w:rsidRPr="00D85C11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В современном мире, где доминируют цифровые технологии, важно не забывать о важности тактильных и творческих видов деятельности, способствующих развитию мелкой моторики, пространственного мышления и воображения. </w:t>
      </w:r>
      <w:proofErr w:type="spellStart"/>
      <w:r w:rsidRPr="00291D7B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Papercraft</w:t>
      </w:r>
      <w:proofErr w:type="spellEnd"/>
      <w:r w:rsidRPr="00291D7B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 – это процесс создания трехмерных объектов из бумаги путем вырезания, складывания, склеивания и формования. В отличие от оригами, которое предполагает только складывание, в </w:t>
      </w:r>
      <w:proofErr w:type="spellStart"/>
      <w:r w:rsidRPr="00291D7B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>Papercraft</w:t>
      </w:r>
      <w:proofErr w:type="spellEnd"/>
      <w:r w:rsidRPr="00291D7B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ru-RU"/>
        </w:rPr>
        <w:t xml:space="preserve"> используются дополнительные инструменты и техники, что позволяет создавать более сложные и детализированные модели.</w:t>
      </w:r>
    </w:p>
    <w:p w:rsidR="00D85C11" w:rsidRPr="00D85C11" w:rsidRDefault="00D85C11" w:rsidP="00D85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Выбор метода обучения зависит от возраста, уровня подготовки учащихся и целей занятия. Эффективными методами являются:</w:t>
      </w:r>
    </w:p>
    <w:p w:rsidR="00D85C11" w:rsidRPr="00D85C11" w:rsidRDefault="00D85C11" w:rsidP="00D85C11">
      <w:pPr>
        <w:numPr>
          <w:ilvl w:val="0"/>
          <w:numId w:val="1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1. Наглядно-демонстрационный метод: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Преподаватель демонстрирует этапы создания модели, используя наглядные пособия (готовые образцы, схемы, </w:t>
      </w:r>
      <w:proofErr w:type="spellStart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видеоуроки</w:t>
      </w:r>
      <w:proofErr w:type="spellEnd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). Обеспечивает четкое понимание последовательности действий и техники исполнения.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Незаменим на начальных этапах обучения, при освоении новых техник и сложных элементов.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Пример: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Демонстрация складывания базовых форм оригами, вырезания сложных деталей по шаблону.</w:t>
      </w:r>
    </w:p>
    <w:p w:rsidR="00D85C11" w:rsidRPr="00D85C11" w:rsidRDefault="00D85C11" w:rsidP="00D85C11">
      <w:pPr>
        <w:numPr>
          <w:ilvl w:val="0"/>
          <w:numId w:val="1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2. Словесный метод: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Предоставление устных инструкций, объяснение принципов работы, анализ ошибок. Развивает слуховое восприятие и понимание теоретических основ </w:t>
      </w:r>
      <w:proofErr w:type="spellStart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Эффективен в сочетании с наглядно-демонстрационным методом, для объяснения сложных понятий и коррекции ошибок.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Пример: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Объяснение правил симметрии, принципов объемного моделирования, способов укрепления конструкции.</w:t>
      </w:r>
    </w:p>
    <w:p w:rsidR="00D85C11" w:rsidRPr="00D85C11" w:rsidRDefault="00D85C11" w:rsidP="00D85C11">
      <w:pPr>
        <w:numPr>
          <w:ilvl w:val="0"/>
          <w:numId w:val="1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3. Практический метод: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Самостоятельное выполнение учащимися заданий под руководством педагога. Закрепляет теоретические знания, развивает практические навыки и умения.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Основной метод на всех этапах обучения. Предполагает повторение и совершенствование полученных знаний.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Пример: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Создание модели по предложенной схеме, выполнение упражнений на развитие мелкой моторики.</w:t>
      </w:r>
    </w:p>
    <w:p w:rsidR="00D85C11" w:rsidRPr="00D85C11" w:rsidRDefault="00D85C11" w:rsidP="00D85C11">
      <w:pPr>
        <w:numPr>
          <w:ilvl w:val="0"/>
          <w:numId w:val="1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4. Исследовательский метод: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Самостоятельное изучение учащимися новых техник, материалов и способов применения </w:t>
      </w:r>
      <w:proofErr w:type="spellStart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Развивает творческое мышление, инициативу и умение решать проблемы.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Применение: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Подходит для учащихся с высоким уровнем подготовки, интересующихся углубленным изучением </w:t>
      </w:r>
      <w:proofErr w:type="spellStart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Пример: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Создание собственной модели по индивидуальному проекту, разработка новой техники работы с бумагой.</w:t>
      </w:r>
    </w:p>
    <w:p w:rsidR="00D85C11" w:rsidRPr="00D85C11" w:rsidRDefault="00D85C11" w:rsidP="00D85C11">
      <w:pPr>
        <w:numPr>
          <w:ilvl w:val="0"/>
          <w:numId w:val="1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5. Проблемный метод: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Постановка перед учащимися проблемной ситуации, требующей решения с использованием </w:t>
      </w:r>
      <w:proofErr w:type="spellStart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Развивает логическое мышление, критическое мышление и умение находить нестандартные решения.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Эффективен для развития творческого потенциала и умения применять полученные знания на практике.</w:t>
      </w:r>
    </w:p>
    <w:p w:rsidR="00D85C11" w:rsidRPr="00D85C11" w:rsidRDefault="00D85C11" w:rsidP="00D85C11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Пример: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Создание модели устойчивой конструкции из бумаги, разработка дизайна упаковки.</w:t>
      </w:r>
    </w:p>
    <w:p w:rsidR="00D85C11" w:rsidRPr="00D85C11" w:rsidRDefault="00D85C11" w:rsidP="00D85C1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II. Формы организации занятий </w:t>
      </w:r>
      <w:proofErr w:type="spellStart"/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</w:p>
    <w:p w:rsidR="00D85C11" w:rsidRPr="00D85C11" w:rsidRDefault="00D85C11" w:rsidP="00D85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Выбор формы организации занятий зависит от целей урока, возрастных особенностей и количества учащихся.</w:t>
      </w:r>
    </w:p>
    <w:p w:rsidR="00D85C11" w:rsidRPr="00D85C11" w:rsidRDefault="00D85C11" w:rsidP="00D85C11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1. Фронтальная работа: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Все учащиеся выполняют одинаковое задание под руководством педагога. Подходит для освоения новых техник и базовых навыков.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Обеспечивает одинаковый уровень знаний у всех учащихся, упрощает контроль и оценку.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Недостатки: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 учитывает индивидуальные особенности и темп работы каждого ученика.</w:t>
      </w:r>
    </w:p>
    <w:p w:rsidR="00D85C11" w:rsidRPr="00D85C11" w:rsidRDefault="00D85C11" w:rsidP="00D85C11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2. Индивидуальная работа: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Каждый учащийся работает над своим проектом, выбирая сложность и тему самостоятельно. Развивает самостоятельность, ответственность и индивидуальные творческие способности.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Учет индивидуальных особенностей, возможность реализации творческого потенциала.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Недостатки: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Требует большего внимания педагога к каждому ученику, сложнее организовать контроль и оценку.</w:t>
      </w:r>
    </w:p>
    <w:p w:rsidR="00D85C11" w:rsidRPr="00D85C11" w:rsidRDefault="00D85C11" w:rsidP="00D85C11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3. Групповая работа (в парах, командах):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Учащиеся работают в группах над общим проектом. Развивает коммуникативные навыки, умение работать в команде, распределять обязанности и находить компромиссы.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Развитие социальных навыков, возможность решения сложных задач, разделение труда.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Недостатки: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Возможны конфликты, необходимо контролировать распределение обязанностей и вклад каждого участника.</w:t>
      </w:r>
    </w:p>
    <w:p w:rsidR="00D85C11" w:rsidRPr="00D85C11" w:rsidRDefault="00D85C11" w:rsidP="00D85C11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4. Работа по станциям: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Класс делится на станции, каждая из которых посвящена определенной технике или этапу создания модели. Учащиеся перемещаются по станциям, выполняя задания.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Разнообразие деятельности, возможность освоения нескольких техник за одно занятие, активное вовлечение всех учащихся.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Недостатки: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Требует тщательной подготовки станций и контроля за перемещением учащихся.</w:t>
      </w:r>
    </w:p>
    <w:p w:rsidR="00D85C11" w:rsidRPr="00D85C11" w:rsidRDefault="00D85C11" w:rsidP="00D85C11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5. Проектная деятельность: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Описание: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Учащиеся самостоятельно разрабатывают и реализуют проекты, связанные с </w:t>
      </w:r>
      <w:proofErr w:type="spellStart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Развивает исследовательские навыки, творческое мышление и умение представлять результаты своей работы.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Углубленное изучение предмета, развитие самостоятельности и ответственности, возможность применения полученных знаний на практике.</w:t>
      </w:r>
    </w:p>
    <w:p w:rsidR="00D85C11" w:rsidRPr="00D85C11" w:rsidRDefault="00D85C11" w:rsidP="00D85C11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Недостатки: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Требует значительных временных затрат, тщательной подготовки и руководства со стороны педагога.</w:t>
      </w:r>
    </w:p>
    <w:p w:rsidR="00D85C11" w:rsidRPr="00D85C11" w:rsidRDefault="00D85C11" w:rsidP="00D85C1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III. Примеры эффективного сочетания методов и форм работы:</w:t>
      </w:r>
    </w:p>
    <w:p w:rsidR="00D85C11" w:rsidRPr="00D85C11" w:rsidRDefault="00D85C11" w:rsidP="00D85C11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Освоение базовых техник: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Фронтальная работа с использованием наглядно-демонстрационного и практического методов.</w:t>
      </w:r>
    </w:p>
    <w:p w:rsidR="00D85C11" w:rsidRPr="00D85C11" w:rsidRDefault="00D85C11" w:rsidP="00D85C11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Создание сложной модели: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Индивидуальная работа с использованием словесного метода и консультаций педагога.</w:t>
      </w:r>
    </w:p>
    <w:p w:rsidR="00D85C11" w:rsidRPr="00D85C11" w:rsidRDefault="00D85C11" w:rsidP="00D85C11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Разработка нового дизайна упаковки: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Групповая работа с использованием проблемного и исследовательского методов.</w:t>
      </w:r>
    </w:p>
    <w:p w:rsidR="00D85C11" w:rsidRDefault="00D85C11" w:rsidP="00D85C11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Изучение различных техник </w:t>
      </w:r>
      <w:proofErr w:type="spellStart"/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Papercraft</w:t>
      </w:r>
      <w:proofErr w:type="spellEnd"/>
      <w:r w:rsidRPr="00D85C11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  <w:r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Работа по станциям с использованием практического метода</w:t>
      </w:r>
      <w:r w:rsid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 инструкций на каждой станции.</w:t>
      </w:r>
    </w:p>
    <w:p w:rsidR="00291D7B" w:rsidRPr="00D85C11" w:rsidRDefault="00291D7B" w:rsidP="00291D7B">
      <w:p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291D7B" w:rsidRDefault="00291D7B" w:rsidP="00291D7B">
      <w:pPr>
        <w:spacing w:after="0" w:line="240" w:lineRule="auto"/>
        <w:jc w:val="both"/>
        <w:rPr>
          <w:color w:val="494949"/>
          <w:shd w:val="clear" w:color="auto" w:fill="F4F4E7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В заключении хочется сказать, что г</w:t>
      </w:r>
      <w:r w:rsidR="00D85C11"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рамотный выбор методов и форм организации занятий </w:t>
      </w:r>
      <w:proofErr w:type="spellStart"/>
      <w:r w:rsidR="00D85C11"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="00D85C11"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является ключом к успешному развитию творческого потенциала учащихся. Комбинируя различные методы и формы работы, учитывая возрастные особенности и индивидуальные потребности каждого ученика, педагог может создать стимулирующую и развивающую образовательную среду, в которой </w:t>
      </w:r>
      <w:proofErr w:type="spellStart"/>
      <w:r w:rsidR="00D85C11"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="00D85C11" w:rsidRPr="00D85C11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станет не только увлекательным хобби, но и эффективным инструментом обучения и развития. Важно помнить, что главное – это создание атмосферы творчества, поддержки и вдохновения, где каждый ученик сможет раскрыть свой потенциал и почувствовать уверенность в своих силах.</w:t>
      </w:r>
      <w:r w:rsidRPr="00291D7B">
        <w:rPr>
          <w:color w:val="494949"/>
          <w:shd w:val="clear" w:color="auto" w:fill="F4F4E7"/>
        </w:rPr>
        <w:t xml:space="preserve"> </w:t>
      </w:r>
    </w:p>
    <w:p w:rsidR="00D85C11" w:rsidRPr="00D85C11" w:rsidRDefault="00291D7B" w:rsidP="0029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color w:val="494949"/>
          <w:shd w:val="clear" w:color="auto" w:fill="F4F4E7"/>
        </w:rPr>
        <w:t xml:space="preserve">            </w:t>
      </w:r>
      <w:proofErr w:type="spellStart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– это мощный инструмент для развития креативности и когнитивных навыков учащихся. Его интеграция в образовательный процесс способствует развитию мелкой моторики, пространственного мышления, логического мышления, внимания, концентрации и уверенности в себе. Используя </w:t>
      </w:r>
      <w:proofErr w:type="spellStart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Papercraft</w:t>
      </w:r>
      <w:proofErr w:type="spellEnd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 своей педагогической практике, вы сможете помочь своим ученикам раскрыть свой творческий потенциал и достичь новых высот в обучении. Помните: бумажное волшебство начинается с простого листа бумаги!</w:t>
      </w:r>
    </w:p>
    <w:p w:rsidR="00291D7B" w:rsidRPr="00291D7B" w:rsidRDefault="00291D7B" w:rsidP="00291D7B">
      <w:pP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Список использованных источников</w:t>
      </w:r>
    </w:p>
    <w:p w:rsidR="00291D7B" w:rsidRPr="00291D7B" w:rsidRDefault="00291D7B" w:rsidP="00291D7B">
      <w:pP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 1. Бумажное моделирование [Электронный ресурс]. – Режим доступа: https://ru.wikipedia.org/wiki/Бумажное_моделирование</w:t>
      </w:r>
    </w:p>
    <w:p w:rsidR="00291D7B" w:rsidRPr="00291D7B" w:rsidRDefault="00291D7B" w:rsidP="00291D7B">
      <w:pP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2. </w:t>
      </w:r>
      <w:proofErr w:type="spellStart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Паперкрафт</w:t>
      </w:r>
      <w:proofErr w:type="spellEnd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схемы из бумаги [Электронный ресурс]. – Режим </w:t>
      </w:r>
      <w:proofErr w:type="gramStart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доступа:</w:t>
      </w:r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  <w:t>http://lakomye-recepty.com/dom/interer/740-paperkraft-skhemy-iz-bumagi-skachat-paperkraft-skhemy</w:t>
      </w:r>
      <w:proofErr w:type="gramEnd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 </w:t>
      </w:r>
    </w:p>
    <w:p w:rsidR="0089015F" w:rsidRPr="00291D7B" w:rsidRDefault="00291D7B">
      <w:pPr>
        <w:rPr>
          <w:lang w:val="en-US"/>
        </w:rPr>
      </w:pPr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val="en-US" w:eastAsia="ru-RU"/>
        </w:rPr>
        <w:t>3.</w:t>
      </w:r>
      <w:r w:rsidRPr="00291D7B">
        <w:rPr>
          <w:lang w:val="en-US"/>
        </w:rPr>
        <w:t xml:space="preserve"> </w:t>
      </w:r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val="en-US" w:eastAsia="ru-RU"/>
        </w:rPr>
        <w:t>Онлайн-ресурсы:</w:t>
      </w:r>
      <w:r w:rsidRPr="00291D7B">
        <w:rPr>
          <w:b/>
          <w:bCs/>
          <w:lang w:val="en-US"/>
        </w:rPr>
        <w:t xml:space="preserve"> </w:t>
      </w:r>
      <w:bookmarkStart w:id="0" w:name="_GoBack"/>
      <w:bookmarkEnd w:id="0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val="en-US" w:eastAsia="ru-RU"/>
        </w:rPr>
        <w:t xml:space="preserve">Canon Creative Park: </w:t>
      </w:r>
      <w:proofErr w:type="gramStart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val="en-US" w:eastAsia="ru-RU"/>
        </w:rPr>
        <w:t>( https</w:t>
      </w:r>
      <w:proofErr w:type="gramEnd"/>
      <w:r w:rsidRPr="00291D7B">
        <w:rPr>
          <w:rFonts w:ascii="Times New Roman" w:eastAsia="Times New Roman" w:hAnsi="Times New Roman" w:cs="Times New Roman"/>
          <w:color w:val="494949"/>
          <w:sz w:val="24"/>
          <w:szCs w:val="24"/>
          <w:lang w:val="en-US" w:eastAsia="ru-RU"/>
        </w:rPr>
        <w:t xml:space="preserve">://creativepark.canon/ ) </w:t>
      </w:r>
    </w:p>
    <w:sectPr w:rsidR="0089015F" w:rsidRPr="0029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41BE9"/>
    <w:multiLevelType w:val="multilevel"/>
    <w:tmpl w:val="DC2C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927D0"/>
    <w:multiLevelType w:val="multilevel"/>
    <w:tmpl w:val="1AC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829C6"/>
    <w:multiLevelType w:val="multilevel"/>
    <w:tmpl w:val="A30E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B"/>
    <w:rsid w:val="00291D7B"/>
    <w:rsid w:val="0083752B"/>
    <w:rsid w:val="0089015F"/>
    <w:rsid w:val="00D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82C9B-42B6-4A8B-AD92-E123B4CB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2026-02-01T04:23:00Z</dcterms:created>
  <dcterms:modified xsi:type="dcterms:W3CDTF">2026-02-01T04:43:00Z</dcterms:modified>
</cp:coreProperties>
</file>