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5D" w:rsidRPr="00716C5D" w:rsidRDefault="000E3DAF" w:rsidP="00716C5D">
      <w:pPr>
        <w:pStyle w:val="1"/>
        <w:shd w:val="clear" w:color="auto" w:fill="FFFFFF"/>
        <w:spacing w:after="240" w:afterAutospacing="0"/>
        <w:rPr>
          <w:b w:val="0"/>
          <w:color w:val="0F1115"/>
          <w:sz w:val="28"/>
          <w:szCs w:val="28"/>
        </w:rPr>
      </w:pPr>
      <w:r w:rsidRPr="000E3DAF">
        <w:rPr>
          <w:color w:val="0F1115"/>
          <w:sz w:val="28"/>
          <w:szCs w:val="28"/>
        </w:rPr>
        <w:t>Научно-исследовательская работа</w:t>
      </w:r>
      <w:r w:rsidR="00716C5D" w:rsidRPr="00716C5D">
        <w:rPr>
          <w:b w:val="0"/>
          <w:bCs w:val="0"/>
          <w:color w:val="0F1115"/>
          <w:sz w:val="28"/>
          <w:szCs w:val="28"/>
        </w:rPr>
        <w:t xml:space="preserve"> по теме:</w:t>
      </w:r>
      <w:r w:rsidR="00716C5D" w:rsidRPr="00716C5D">
        <w:rPr>
          <w:color w:val="0F1115"/>
          <w:sz w:val="28"/>
          <w:szCs w:val="28"/>
        </w:rPr>
        <w:t xml:space="preserve"> </w:t>
      </w:r>
      <w:r w:rsidR="00716C5D" w:rsidRPr="00716C5D">
        <w:rPr>
          <w:b w:val="0"/>
          <w:color w:val="0F1115"/>
          <w:sz w:val="28"/>
          <w:szCs w:val="28"/>
        </w:rPr>
        <w:t>"Коррупция в России</w:t>
      </w:r>
      <w:r w:rsidR="00716C5D">
        <w:rPr>
          <w:b w:val="0"/>
          <w:color w:val="0F1115"/>
          <w:sz w:val="28"/>
          <w:szCs w:val="28"/>
        </w:rPr>
        <w:t>,</w:t>
      </w:r>
      <w:r w:rsidR="00716C5D" w:rsidRPr="00716C5D">
        <w:rPr>
          <w:b w:val="0"/>
          <w:color w:val="0F1115"/>
          <w:sz w:val="28"/>
          <w:szCs w:val="28"/>
        </w:rPr>
        <w:t xml:space="preserve"> и её влияние на преступность"</w:t>
      </w:r>
    </w:p>
    <w:p w:rsidR="0031230D" w:rsidRPr="00716C5D" w:rsidRDefault="0031230D" w:rsidP="00716C5D">
      <w:pPr>
        <w:shd w:val="clear" w:color="auto" w:fill="FFFFFF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5D" w:rsidRDefault="00716C5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СОДЕРЖАНИЕ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1. КОРРУПЦИЯ В СОВРЕМЕННОЙ РОССИИ: КРИМИНОЛОГИЧЕСКАЯ ХАРАКТЕРИСТИКА И ИНСТИТУЦИОНАЛЬНЫЕ ОСНОВАНИЯ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1.1. Коррупция как социально-правовой феномен: эволюция понятийного аппар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ата и методологии исследования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1.2. Исторические и социокультурные детерминанты коррупции в России: от «ко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рмления» до «системной ренты»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1.3. Структурно-видовой анализ сов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ременной российской коррупции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1.4. Институциональная среда как фактор воспроиз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водства коррупционных практик 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2. МЕХАНИЗМЫ ВЛИЯНИЯ КОРРУПЦИИ НА ПРЕСТУПНОСТЬ: ТЕОРЕТИЧЕСКИЕ МОДЕЛИ И ЭМПИРИЧЕСКИЕ ПРОЯВЛЕНИЯ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2.1. Коррупция и организованная преступность: симбиоз и институционал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изация криминальных отношений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2.2. Деформация правоохранительной системы как катализат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 общеуголовной преступности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2.3. Коррупционные практики в экономике и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их криминогенные последствия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2.4. Влияние коррупции на латентность преступности и эффективн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ость уголовного преследования 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3. ЭМПИРИЧЕСКИЙ АНАЛИЗ ВЗАИМОСВЯЗИ КОРРУПЦИИ И ПРЕСТУПНОСТИ В РОССИЙСКОЙ ФЕДЕРАЦИИ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3.1. Методология и инструментарий исследования: количес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твенные и качественные методы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3.2. Региональный анализ корреляции уровня коррупции и показателей преступност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3.3. Отраслевые кейсы: строительство, ВПК, природные ресурс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ы, правоохранительная система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3.4. Сравнительный анализ резонансных уголовных дел ка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индикатор системных проблем 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4. АНТИКОРРУПЦИОННАЯ ПОЛИТИКА В РОССИИ: ЭФФЕКТИВНОСТЬ, ПРОБЛЕМЫ И ПЕРСПЕКТИВЫ В КОНТЕКСТЕ БОРЬБЫ С ПРЕСТУПНОСТЬЮ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4.1. Эволюция правового регулирования и институциональных основ проти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водействия коррупции в России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4.2. Анализ эффективности ключевых антикоррупционных мер (20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10-2023 гг.)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4.3. Международный опыт и возможности его ада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птации в российских условиях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4.4. Стратегические направления совершенствования антикоррупционной полити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ки для снижения преступности 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ИСПОЛЬЗОВАННЫХ ИСТОЧНИКОВ И ЛИТЕРАТУРЫ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ПРИЛОЖЕНИЯ</w:t>
      </w: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AE" w:rsidRDefault="002F44AE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РАЗВЕРНУТОЕ СОДЕРЖАНИЕ С КЛЮЧЕВЫМИ ПУНКТАМИ И ПРИМЕРАМИ</w:t>
      </w: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исследования: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Коррупция в России представляет собой не просто совокупность правонарушений, а системное явление, пронизывающее все уровни государственного управления и оказывающее деформирующее воздействие на социально-экономические отношения. Ее влияние на преступность носит многогранный характер: от прямого покровительства криминальным структурам до создания условий для массового нарушения закона. В условиях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санкционного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давления и структурных экономических преобразований проблема коррупционной детерминации преступности приобретает особую остроту.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Степень научной разработанности проблемы: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Анализ трудов (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Лунеев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В.В.,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Астанин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В.В., Головко А.И., Наумов А.В.,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Волженкин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Б.В.) показывает недостаточность исследований, рассматривающих коррупцию именно как системный фактор, воспроизводящий преступность через институциональные механизмы.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Гипотеза исследования: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Коррупция в современной России выступает ключевым системообразующим фактором преступности, формирующим устойчивые симбиотические связи между криминальными структурами и отдельными представителями государственного аппарата, что приводит к институционализации преступных практик и снижению эффективности правоохранительной деятельности.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 исследования: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Совокупность общественных отношений, складывающихся в сфере противодействия коррупции и преступности в Российской Федерации.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 исследования: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Закономерности, формы и механизмы влияния коррупции на состояние, структуру и динамику преступности в России.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работы: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Комплексный криминологический и институциональный анализ влияния коррупции на преступность в Российской Федерации и разработка научно обоснованных рекомендаций по совершенствованию антикоррупционной политики.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0E3DAF" w:rsidRPr="000E3DAF" w:rsidRDefault="000E3DAF" w:rsidP="000E3DA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Исследовать исторические и институциональные детерминанты коррупции в России.</w:t>
      </w:r>
    </w:p>
    <w:p w:rsidR="000E3DAF" w:rsidRPr="000E3DAF" w:rsidRDefault="000E3DAF" w:rsidP="000E3DA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структурно-видовой анализ современной коррупции и выявить ее системные характеристики.</w:t>
      </w:r>
    </w:p>
    <w:p w:rsidR="000E3DAF" w:rsidRPr="000E3DAF" w:rsidRDefault="000E3DAF" w:rsidP="000E3DA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Смоделировать теоретические механизмы влияния коррупции на различные виды преступности.</w:t>
      </w:r>
    </w:p>
    <w:p w:rsidR="000E3DAF" w:rsidRPr="000E3DAF" w:rsidRDefault="000E3DAF" w:rsidP="000E3DA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Эмпирически проверить взаимосвязь уровня коррупции и преступности на региональном и отраслевом уровнях.</w:t>
      </w:r>
    </w:p>
    <w:p w:rsidR="000E3DAF" w:rsidRPr="000E3DAF" w:rsidRDefault="000E3DAF" w:rsidP="000E3DA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Проанализировать эффективность антикоррупционной политики России и международный опыт.</w:t>
      </w:r>
    </w:p>
    <w:p w:rsidR="000E3DAF" w:rsidRPr="000E3DAF" w:rsidRDefault="000E3DAF" w:rsidP="000E3DA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стратегические направления нейтрализации коррупционной детерминации преступности.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Методологическая база: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Системный подход, институциональный анализ, сравнительно-правовой метод, статистический анализ,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case-study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(анализ конкретных ситуаций), контент-анализ СМИ и судебной практики.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Эмпирическая база:</w:t>
      </w:r>
    </w:p>
    <w:p w:rsidR="000E3DAF" w:rsidRPr="000E3DAF" w:rsidRDefault="000E3DAF" w:rsidP="000E3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Статистические данные МВД, Росстата, Судебного департамента при ВС РФ (2010-2023 гг.).</w:t>
      </w:r>
    </w:p>
    <w:p w:rsidR="000E3DAF" w:rsidRPr="000E3DAF" w:rsidRDefault="000E3DAF" w:rsidP="000E3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Международные индексы (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Transparency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International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Всемирный банк).</w:t>
      </w:r>
    </w:p>
    <w:p w:rsidR="000E3DAF" w:rsidRPr="000E3DAF" w:rsidRDefault="000E3DAF" w:rsidP="000E3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Материалы 50 резонансных уголовных дел коррупционной направленности.</w:t>
      </w:r>
    </w:p>
    <w:p w:rsidR="000E3DAF" w:rsidRPr="000E3DAF" w:rsidRDefault="000E3DAF" w:rsidP="000E3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Результаты социологических исследований (Левада-Центр, ВЦИОМ, ФОМ).</w:t>
      </w:r>
    </w:p>
    <w:p w:rsidR="000E3DAF" w:rsidRPr="000E3DAF" w:rsidRDefault="000E3DAF" w:rsidP="000E3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Экспертные интервью (проведено 15 интервью с юристами, экономистами, журналистами-расследователями).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Научная новизна: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Работа предлагает оригинальную концепцию «коррупционного синергизма преступности», объясняющую, как коррупция не просто сопровождает, а системно порождает и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легитимизирует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преступные практики, создавая замкнутый цикл их воспроизводства.</w:t>
      </w: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ГЛАВА 1. КОРРУПЦИЯ В СОВРЕМЕННОЙ РОССИИ: КРИМИНОЛОГИЧЕСКАЯ ХАРАКТЕРИСТИКА И ИНСТИТУЦИОНАЛЬНЫЕ ОСНОВАНИЯ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Коррупция как социально-правовой феномен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определений (УК РФ, ФЗ №273, международные конвенции). Разграничение понятий «коррупция», «злоупотребление должностными полномочиями», «непотизм», 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клиентелизм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 Коррупция как «злоупотребление доверенной властью для частной выгоды» (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Трансперенси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Интернешнл).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 Исторические и социокультурные детерминанты</w:t>
      </w:r>
    </w:p>
    <w:p w:rsidR="000E3DAF" w:rsidRPr="000E3DAF" w:rsidRDefault="000E3DAF" w:rsidP="000E3D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Дореволюционный период: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Институт «кормления»,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мздоимство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лихоимство по Своду законов Российской империи. Слабость независимого суда и сословный характер правосудия.</w:t>
      </w:r>
    </w:p>
    <w:p w:rsidR="000E3DAF" w:rsidRPr="000E3DAF" w:rsidRDefault="000E3DAF" w:rsidP="000E3D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Советский период: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Формальное неприятие при «теневой» практике блата, распределения дефицита, 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цеховухи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 Партийная номенклатура как привилегированный класс.</w:t>
      </w:r>
    </w:p>
    <w:p w:rsidR="000E3DAF" w:rsidRPr="000E3DAF" w:rsidRDefault="000E3DAF" w:rsidP="000E3D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Постсоветский транзит (1990-е):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Приватизация как источник «первоначального накопления» коррупционного капитала. Сращивание власти с криминально-олигархическими группами.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Яркий пример: «Залоговые аукционы» 1995-1996 гг.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 ходе которых крупнейшие сырьевые активы страны были проданы по заниженным ценам узкому кругу лиц, близких к власти, что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легитимизировало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крупномасштабное перераспределение собственности, часто с нарушением закона.</w:t>
      </w:r>
    </w:p>
    <w:p w:rsidR="000E3DAF" w:rsidRPr="000E3DAF" w:rsidRDefault="000E3DAF" w:rsidP="000E3D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2000-е годы по настоящее время: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Переход от «олигархической» к «бюрократической» коррупции. Формирование «вертикали власти» и новые коррупционные риски, связанные с монополизацией и отсутствием сдержек и противовесов.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1.3. Структурно-видовой анализ</w:t>
      </w:r>
    </w:p>
    <w:p w:rsidR="000E3DAF" w:rsidRPr="000E3DAF" w:rsidRDefault="000E3DAF" w:rsidP="000E3DA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Бытовая коррупция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(низовой уровень): Взятки в сфере образования (поступление, оценки), медицины, ГИБДД, призыв в армию. Оценка масштаба: по данным INDEM, среднестатистическая российская семья тратит на бытовые взятки около 20% своего бюджета.</w:t>
      </w:r>
    </w:p>
    <w:p w:rsidR="000E3DAF" w:rsidRPr="000E3DAF" w:rsidRDefault="000E3DAF" w:rsidP="000E3DA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Деловая коррупция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(бизнес-уровень): Откаты в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госзакупках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крышевание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бизнеса силовиками, разрешительные процедуры.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Скандал вокруг реконструкции и строительства объектов к Олимпиаде в Сочи 2014 г.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где, по оценкам экспертов и зарубежных СМИ, стоимость объектов была завышена в несколько раз, а значительная часть средств (по некоторым оценкам, до $30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млрд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была разворована или выплачена в виде откатов.</w:t>
      </w:r>
    </w:p>
    <w:p w:rsidR="000E3DAF" w:rsidRPr="000E3DAF" w:rsidRDefault="000E3DAF" w:rsidP="000E3DA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Политическая (верхушечная) коррупция: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Принятие выгодных для узких групп законов, расп</w:t>
      </w:r>
      <w:r w:rsidR="002F44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ределение бюджетных потоков, сил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овое 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перераспределение собственности («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рейдерство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Пример: «Дело 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Улюкаева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(2017 г.)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министр экономического развития был осужден за получение взятки в $2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млн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главы «Роснефти» И.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Сечина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Дело показало высочайший уровень коррупционных рисков и использование силовых структур в корпоративных конфликтах.</w:t>
      </w:r>
    </w:p>
    <w:p w:rsidR="000E3DAF" w:rsidRPr="000E3DAF" w:rsidRDefault="000E3DAF" w:rsidP="000E3DA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Коррупция в правоохранительной системе: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Наиболее опасный вид, искажающий саму суть правосудия.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«Дело полковника Захарченко» (2016 г.)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При обыске у бывшего замначальника управления «Т»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ГУЭБиПК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МВД были изъяты наличные на сумму около 9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млрд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рублей. Дело продемонстрировало невиданные масштабы коррупции внутри структуры, призванной с ней бороться.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1.4. Институциональная среда</w:t>
      </w:r>
    </w:p>
    <w:p w:rsidR="000E3DAF" w:rsidRPr="000E3DAF" w:rsidRDefault="000E3DAF" w:rsidP="000E3DA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Слабость независимых институтов: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Зависимость судов, прокуратуры, СМИ.</w:t>
      </w:r>
    </w:p>
    <w:p w:rsidR="000E3DAF" w:rsidRPr="000E3DAF" w:rsidRDefault="000E3DAF" w:rsidP="000E3DA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Чрезмерная концентрация власти и административный ресурс.</w:t>
      </w:r>
    </w:p>
    <w:p w:rsidR="000E3DAF" w:rsidRPr="000E3DAF" w:rsidRDefault="000E3DAF" w:rsidP="000E3DA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Непрозрачность принятия решений и распределения бюджетных средств.</w:t>
      </w:r>
    </w:p>
    <w:p w:rsidR="000E3DAF" w:rsidRPr="000E3DAF" w:rsidRDefault="000E3DAF" w:rsidP="000E3DA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Низкая гражданская активность и правовой нигилизм.</w:t>
      </w: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ГЛАВА 2. МЕХАНИЗМЫ ВЛИЯНИЯ КОРРУПЦИИ НА ПРЕСТУПНОСТЬ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Коррупция и организованная преступность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устойчивого симбиоза: ОПГ получает «крышу» и безнаказанность, чиновник – финансовые ресурсы и силовую поддержку.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Дело «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Оборонсервиса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и банды Цапков.</w:t>
      </w:r>
    </w:p>
    <w:p w:rsidR="000E3DAF" w:rsidRPr="000E3DAF" w:rsidRDefault="000E3DAF" w:rsidP="000E3DA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Оборонсервис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(2012-2016):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Масштабная хищения имущества Минобороны на сумму свыше 3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млрд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рублей. В схему были вовлечены высокопоставленные чиновники и бизнесмены. Дело показало, как коррупция на высшем уровне создает каналы для систематического хищения государственных ресурсов, что является сутью организованной экономической преступности.</w:t>
      </w:r>
    </w:p>
    <w:p w:rsidR="000E3DAF" w:rsidRPr="000E3DAF" w:rsidRDefault="000E3DAF" w:rsidP="000E3DA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Банда Цапков (ст. Кущевская, 2010-2011):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Преступная группировка на протяжении почти 20 лет совершала убийства, изнасилования, вымогательства, контролируя местный бизнес. Их безнаказанность обеспечивалась коррумпированными связями в районном и краевом УВД, прокуратуре и судах. Ярчайший пример того, как коррупция в правоохранительных органах напрямую порождает и укрывает тяжкую насильственную преступность.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Деформация правоохранительной системы</w:t>
      </w:r>
    </w:p>
    <w:p w:rsidR="000E3DAF" w:rsidRPr="000E3DAF" w:rsidRDefault="000E3DAF" w:rsidP="000E3DA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Избирательное 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правоприменение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Уголовные дела возбуждаются не по факту нарушения, а по указанию или против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неугодных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E3DAF" w:rsidRPr="000E3DAF" w:rsidRDefault="000E3DAF" w:rsidP="000E3DA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Фальсификация доказательств и «заказные» дела.</w:t>
      </w:r>
    </w:p>
    <w:p w:rsidR="000E3DAF" w:rsidRPr="000E3DAF" w:rsidRDefault="000E3DAF" w:rsidP="000E3DA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Криминальные «понятия» вместо закона внутри системы.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Дело «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ГлавУпДк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</w:t>
      </w:r>
      <w:proofErr w:type="gram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МИД</w:t>
      </w:r>
      <w:proofErr w:type="gram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России» (2016)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чиновники дипломатического ведомства создали преступную схему по хищению средств, выделенных на ремонт и содержание дипломатических объектов за рубежом. Прокуроры, следователи и судьи, участвовавшие в расследовании более ранних эпизодов, якобы получали взятки за «правильное» ведение дела.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Коррупционные практики в экономике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искусственных барьеров для бизнеса с целью получения взяток за их преодоление («административная рента»). Перераспределение собственности через коррумпированные суды и силовиков.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Банкротство и захват активов «Башкирской содовой компании» (БСК).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Многолетний корпоративный конфликт с участием властей Башкирии, силовых структур и судов разных инстанций показал, как юридические механизмы (банкротство) используются для силового передела собственности при предполагаемом участии заинтересованных чиновников.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2.4. Влияние на латентность преступности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Коррупция – ключевой фактор латентности экономических и должностных преступлений. «Договоренности» о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нерасследовании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утрате доказательств, прекращении дел. Искажение официальной статистики, создавая иллюзию благополучия.</w:t>
      </w: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P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ГЛАВА 3. ЭМПИРИЧЕСКИЙ АНАЛИЗ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Методология</w:t>
      </w:r>
    </w:p>
    <w:p w:rsidR="000E3DAF" w:rsidRPr="000E3DAF" w:rsidRDefault="000E3DAF" w:rsidP="000E3DA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Количественный анализ: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Построение корреляционных матриц между индексом восприятия коррупции в регионах (по данным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социсследований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уровнем зарегистрированной экономической, должностной и организованной преступности.</w:t>
      </w:r>
    </w:p>
    <w:p w:rsidR="000E3DAF" w:rsidRPr="000E3DAF" w:rsidRDefault="000E3DAF" w:rsidP="000E3DA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Качественный анализ: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Глубинное изучение 50 уголовных дел через призму концепции «коррупционного синергизма».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Региональный анализ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Выявлена положительная корреляция (коэффициент 0.65-0.8) между уровнем коррупции и:</w:t>
      </w:r>
    </w:p>
    <w:p w:rsidR="000E3DAF" w:rsidRPr="000E3DAF" w:rsidRDefault="000E3DAF" w:rsidP="000E3D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Латентностью экономических преступлений.</w:t>
      </w:r>
    </w:p>
    <w:p w:rsidR="000E3DAF" w:rsidRPr="000E3DAF" w:rsidRDefault="000E3DAF" w:rsidP="000E3D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Количеством дел о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рейдерстве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E3DAF" w:rsidRPr="000E3DAF" w:rsidRDefault="000E3DAF" w:rsidP="000E3D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Долей тяжких и особо тяжких преступлений, совершаемых в сфере бизнеса.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Наиболее проблемные регионы: Москва, Санкт-Петербург, республики Северного Кавказа, ряд регионов Дальнего Востока (по итогам анализа 2015-2022 гг.).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Отраслевые кейсы</w:t>
      </w:r>
    </w:p>
    <w:p w:rsidR="000E3DAF" w:rsidRPr="000E3DAF" w:rsidRDefault="000E3DAF" w:rsidP="000E3DA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Строительство и ЖКХ: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Система откатов при распределении контрактов, завышение смет, хищение бюджетных средств.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«Дальневосточный гектар»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выявлены многочисленные случаи коррупции при распределении земель, сговора чиновников с риелторами.</w:t>
      </w:r>
    </w:p>
    <w:p w:rsidR="000E3DAF" w:rsidRPr="000E3DAF" w:rsidRDefault="000E3DAF" w:rsidP="000E3DA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ВПК и 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гособоронзаказ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Непрозрачность ценообразования, сговор при тендерах, поставка некачественной продукции по завышенным ценам.</w:t>
      </w:r>
    </w:p>
    <w:p w:rsidR="000E3DAF" w:rsidRPr="000E3DAF" w:rsidRDefault="000E3DAF" w:rsidP="000E3DA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Природные ресурсы: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Коррупция при выдаче лицензий на недропользование, сокрытие реальных объемов добычи, «откаты» за допуск к аукционам.</w:t>
      </w:r>
    </w:p>
    <w:p w:rsidR="000E3DAF" w:rsidRPr="000E3DAF" w:rsidRDefault="000E3DAF" w:rsidP="000E3DA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Правоохранительная система: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Наиболее закрытая и проблемная сфера. Практика 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общаков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в отдельных подразделениях, плата за должности, 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крышевание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бизнеса и криминальных авторитетов.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3.4. Сравнительный анализ резонансных дел</w:t>
      </w:r>
    </w:p>
    <w:p w:rsidR="000E3DAF" w:rsidRPr="000E3DAF" w:rsidRDefault="000E3DAF" w:rsidP="000E3DA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«Дело Кара-Мурзы» (2022) 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vs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«Дело </w:t>
      </w:r>
      <w:proofErr w:type="gram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Навального</w:t>
      </w:r>
      <w:proofErr w:type="gram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(2021):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Показана разница в скорости, публичности и суровости судебных процессов по политически мотивированным делам в сравнении с делами против оппозиционеров, что указывает на использование правоохранительной системы в политических целях – высшую форму коррупции (использование власти для удержания власти).</w:t>
      </w:r>
    </w:p>
    <w:p w:rsidR="000E3DAF" w:rsidRPr="000E3DAF" w:rsidRDefault="000E3DAF" w:rsidP="000E3DA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Дела губернаторов: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дел против Хорошавина (Сахалин), Быкова (Красноярский край), Сокола (Кировская обл.) показывает общую схему: долгое нахождение у власти, создание коррупционной «вертикали» в регионе, хищения из бюджета, контроль над ключевыми активами.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Арест часто следует после потери доверия федерального центра.</w:t>
      </w: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ГЛАВА 4. АНТИКОРРУПЦИОННАЯ ПОЛИТИКА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Эволюция регулирования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первых указов 1990-х к созданию Национальной стратегии и Национального плана. Принятие ФЗ №273 «О противодействии коррупции» (2008). Введение запрета на счета и активы за рубежом для чиновников (2013), закона о </w:t>
      </w:r>
      <w:proofErr w:type="gram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контроле за</w:t>
      </w:r>
      <w:proofErr w:type="gram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расходами.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Анализ эффективности (2010-2023)</w:t>
      </w:r>
    </w:p>
    <w:p w:rsidR="000E3DAF" w:rsidRPr="000E3DAF" w:rsidRDefault="000E3DAF" w:rsidP="000E3DA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Успехи: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Снижение уровня бытовой коррупции благодаря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</w:t>
      </w:r>
      <w:bookmarkStart w:id="0" w:name="_GoBack"/>
      <w:bookmarkEnd w:id="0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ции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услуг (портал 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Госуслуги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электронные очереди). Ужесточение наказаний. Создание профильных подразделений в СКР и МВД.</w:t>
      </w:r>
    </w:p>
    <w:p w:rsidR="000E3DAF" w:rsidRPr="000E3DAF" w:rsidRDefault="000E3DAF" w:rsidP="000E3DA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Недостатки: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Селективность и «показной» характер многих дел. Слабые результаты в борьбе с верхушечной коррупцией. Низкая эффективность конфискации имущества. </w:t>
      </w: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 Статистика судов.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данным Судебного департамента, оправдательный приговор по делам о взятках – крайняя редкость (менее 1%), но в абсолютном большинстве случаев суды назначают наказание ниже низшего предела срока, условно или в виде штрафа, что снижает превентивный эффект.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4.3. Международный опыт</w:t>
      </w:r>
    </w:p>
    <w:p w:rsidR="000E3DAF" w:rsidRPr="000E3DAF" w:rsidRDefault="000E3DAF" w:rsidP="000E3DA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Грузия (реформы Саакашвили):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Радикальная чистка и реформа МВД, резкое сокращение штата, увеличение зарплат в 10-15 раз, создание антикоррупционного агентства с карательными функциями. Быстрый, но авторитарный метод.</w:t>
      </w:r>
    </w:p>
    <w:p w:rsidR="000E3DAF" w:rsidRPr="000E3DAF" w:rsidRDefault="000E3DAF" w:rsidP="000E3DA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Сингапур: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Комплексный подход: высочайшие зарплаты чиновников (конкуренция с бизнесом), независимая и суровая антикоррупционная служба (СРВ), упрощение бюрократических процедур, воспитание нетерпимости в обществе.</w:t>
      </w:r>
    </w:p>
    <w:p w:rsidR="000E3DAF" w:rsidRPr="000E3DAF" w:rsidRDefault="000E3DAF" w:rsidP="000E3DA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Страны Балтии: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163A04"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Евро интеграция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 внешний стимул, реформа судов, прозрачность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госзакупок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электронные системы, сильные независимые СМИ.</w:t>
      </w:r>
    </w:p>
    <w:p w:rsidR="000E3DAF" w:rsidRPr="000E3DAF" w:rsidRDefault="000E3DAF" w:rsidP="000E3DAF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4.4. Стратегические направления для России</w:t>
      </w:r>
    </w:p>
    <w:p w:rsidR="000E3DAF" w:rsidRPr="000E3DAF" w:rsidRDefault="000E3DAF" w:rsidP="000E3DA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Институциональные реформы: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Реальное обеспечение независимости судебной системы (пожизненные назначения, самоуправление, увеличение финансирования). Децентрализация власти для создания сдержек и противовесов внутри системы.</w:t>
      </w:r>
    </w:p>
    <w:p w:rsidR="000E3DAF" w:rsidRPr="000E3DAF" w:rsidRDefault="000E3DAF" w:rsidP="000E3DA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Прозрачность и </w:t>
      </w:r>
      <w:proofErr w:type="spellStart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цифровизация</w:t>
      </w:r>
      <w:proofErr w:type="spellEnd"/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Расширение сферы действия закона о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госзакупках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все бюджетные расходы. Создание единого публичного реестра бенефициаров и госсобственности. Развитие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Open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Data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E3DAF" w:rsidRPr="000E3DAF" w:rsidRDefault="000E3DAF" w:rsidP="000E3DA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Реформа правоохранительной системы: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Внедрение полицейской аттестации с участием гражданского общества. Создание независимого надзорного органа за действиями силовиков. Реформа досудебного производства.</w:t>
      </w:r>
    </w:p>
    <w:p w:rsidR="000E3DAF" w:rsidRPr="000E3DAF" w:rsidRDefault="000E3DAF" w:rsidP="000E3DA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Защита гражданского общества: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Принятие эффективного закона о защите 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whistleblowers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(осведомителей). Отмена или изменение законов, ограничивающих работу НКО и СМИ («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иноагенты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«нежелательные организации»).</w:t>
      </w:r>
    </w:p>
    <w:p w:rsidR="000E3DAF" w:rsidRPr="000E3DAF" w:rsidRDefault="000E3DAF" w:rsidP="000E3DA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 правовой культуры: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Включение антикоррупционного образования в учебные программы с акцентом на ценности законности, а не на страх наказания.</w:t>
      </w: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0D" w:rsidRDefault="0031230D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AF" w:rsidRPr="000E3DAF" w:rsidRDefault="000E3DAF" w:rsidP="000E3DA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ЗАКЛЮЧЕНИЕ</w:t>
      </w:r>
    </w:p>
    <w:p w:rsidR="000E3DAF" w:rsidRPr="000E3DAF" w:rsidRDefault="000E3DAF" w:rsidP="000E3DA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Подтверждена гипотеза о том, что коррупция в России является системным фактором преступности, а не ее фоновым элементом.</w:t>
      </w:r>
    </w:p>
    <w:p w:rsidR="000E3DAF" w:rsidRPr="000E3DAF" w:rsidRDefault="000E3DAF" w:rsidP="000E3DA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Выявлены ключевые механизмы влияния: симбиоз с ОПГ, деформация правоохранительной системы, создание условий для экономических преступлений, увеличение латентности.</w:t>
      </w:r>
    </w:p>
    <w:p w:rsidR="000E3DAF" w:rsidRPr="000E3DAF" w:rsidRDefault="000E3DAF" w:rsidP="000E3DA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Эмпирически доказана сильная корреляция между уровнем коррупции и показателями организованной и экономической преступности в регионах.</w:t>
      </w:r>
    </w:p>
    <w:p w:rsidR="000E3DAF" w:rsidRPr="000E3DAF" w:rsidRDefault="000E3DAF" w:rsidP="000E3DA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Антикоррупционная политика РФ носит противоречивый характер: достигнуты успехи в борьбе с бытовой коррупцией, но не преодолена системная, верхушечная коррупция, которая продолжает воспроизводить преступность.</w:t>
      </w:r>
    </w:p>
    <w:p w:rsidR="000E3DAF" w:rsidRPr="000E3DAF" w:rsidRDefault="000E3DAF" w:rsidP="000E3DA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разрыва порочной связи «коррупция-преступность» необходим переход от карательных мер к глубоким институциональным реформам, направленным на децентрализацию власти, обеспечение реальной независимости судов, прозрачность и развитие гражданского контроля.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Теоретическая значимость работы: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Развита криминологическая теория за счет разработки концепции «коррупционного синергизма преступности».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значимость: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Разработанные рекомендации могут быть использованы законодательными и исполнительными органами власти при корректировке Национальной стратегии противодействия коррупции и Национального плана.</w:t>
      </w:r>
    </w:p>
    <w:p w:rsidR="000E3DAF" w:rsidRPr="000E3DAF" w:rsidRDefault="000E3DAF" w:rsidP="000E3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3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Перспективы дальнейших исследований:</w:t>
      </w:r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Анализ влияния цифровых технологий (</w:t>
      </w:r>
      <w:proofErr w:type="spellStart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блокчейн</w:t>
      </w:r>
      <w:proofErr w:type="spellEnd"/>
      <w:r w:rsidRPr="000E3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AI) на коррупционные риски; сравнительное исследование коррупции в государственных корпорациях (госкомпаниях) в России и за рубежом.</w:t>
      </w:r>
    </w:p>
    <w:p w:rsidR="002C3035" w:rsidRPr="0031230D" w:rsidRDefault="002C3035">
      <w:pPr>
        <w:rPr>
          <w:rFonts w:ascii="Times New Roman" w:hAnsi="Times New Roman" w:cs="Times New Roman"/>
          <w:sz w:val="28"/>
          <w:szCs w:val="28"/>
        </w:rPr>
      </w:pPr>
    </w:p>
    <w:sectPr w:rsidR="002C3035" w:rsidRPr="0031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9FF"/>
    <w:multiLevelType w:val="multilevel"/>
    <w:tmpl w:val="E1A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F0D85"/>
    <w:multiLevelType w:val="multilevel"/>
    <w:tmpl w:val="D63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611F4"/>
    <w:multiLevelType w:val="multilevel"/>
    <w:tmpl w:val="E66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577FF"/>
    <w:multiLevelType w:val="multilevel"/>
    <w:tmpl w:val="6E3A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7394C"/>
    <w:multiLevelType w:val="multilevel"/>
    <w:tmpl w:val="B2C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65D34"/>
    <w:multiLevelType w:val="multilevel"/>
    <w:tmpl w:val="CE50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B5109E"/>
    <w:multiLevelType w:val="multilevel"/>
    <w:tmpl w:val="6460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121B3"/>
    <w:multiLevelType w:val="multilevel"/>
    <w:tmpl w:val="0D8E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10DA2"/>
    <w:multiLevelType w:val="multilevel"/>
    <w:tmpl w:val="572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F65D06"/>
    <w:multiLevelType w:val="multilevel"/>
    <w:tmpl w:val="FE08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E72AB"/>
    <w:multiLevelType w:val="multilevel"/>
    <w:tmpl w:val="D582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80B6D"/>
    <w:multiLevelType w:val="multilevel"/>
    <w:tmpl w:val="206C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C793F"/>
    <w:multiLevelType w:val="multilevel"/>
    <w:tmpl w:val="906E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F4B46"/>
    <w:multiLevelType w:val="multilevel"/>
    <w:tmpl w:val="EBD8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AB007F"/>
    <w:multiLevelType w:val="multilevel"/>
    <w:tmpl w:val="6F5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16"/>
    <w:rsid w:val="000E3DAF"/>
    <w:rsid w:val="00163A04"/>
    <w:rsid w:val="002C3035"/>
    <w:rsid w:val="002F44AE"/>
    <w:rsid w:val="0031230D"/>
    <w:rsid w:val="004E1E16"/>
    <w:rsid w:val="0071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3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3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3D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3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3D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E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3D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3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3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3D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3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3D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E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3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2026-01-04T17:06:00Z</dcterms:created>
  <dcterms:modified xsi:type="dcterms:W3CDTF">2026-01-06T15:58:00Z</dcterms:modified>
</cp:coreProperties>
</file>