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5DF" w:rsidRPr="00C425DF" w:rsidRDefault="00C425DF" w:rsidP="00C425DF">
      <w:pPr>
        <w:shd w:val="clear" w:color="auto" w:fill="FFFFFF"/>
        <w:spacing w:after="0" w:line="240" w:lineRule="auto"/>
        <w:textAlignment w:val="baseline"/>
        <w:outlineLvl w:val="0"/>
        <w:rPr>
          <w:rFonts w:ascii="Times New Roman" w:eastAsia="Times New Roman" w:hAnsi="Times New Roman" w:cs="Times New Roman"/>
          <w:b/>
          <w:bCs/>
          <w:kern w:val="36"/>
          <w:sz w:val="28"/>
          <w:szCs w:val="28"/>
          <w:lang w:eastAsia="ru-RU"/>
        </w:rPr>
      </w:pPr>
      <w:bookmarkStart w:id="0" w:name="_GoBack"/>
      <w:r w:rsidRPr="00C425DF">
        <w:rPr>
          <w:rFonts w:ascii="Times New Roman" w:eastAsia="Times New Roman" w:hAnsi="Times New Roman" w:cs="Times New Roman"/>
          <w:b/>
          <w:bCs/>
          <w:kern w:val="36"/>
          <w:sz w:val="28"/>
          <w:szCs w:val="28"/>
          <w:bdr w:val="none" w:sz="0" w:space="0" w:color="auto" w:frame="1"/>
          <w:lang w:eastAsia="ru-RU"/>
        </w:rPr>
        <w:t>Кризис трех лет:</w:t>
      </w:r>
      <w:r w:rsidRPr="00C425DF">
        <w:rPr>
          <w:rFonts w:ascii="Times New Roman" w:eastAsia="Times New Roman" w:hAnsi="Times New Roman" w:cs="Times New Roman"/>
          <w:kern w:val="36"/>
          <w:sz w:val="28"/>
          <w:szCs w:val="28"/>
          <w:bdr w:val="none" w:sz="0" w:space="0" w:color="auto" w:frame="1"/>
          <w:lang w:eastAsia="ru-RU"/>
        </w:rPr>
        <w:t> что это такое и как помочь ребенку его преодолеть</w:t>
      </w:r>
    </w:p>
    <w:bookmarkEnd w:id="0"/>
    <w:p w:rsidR="00C425DF" w:rsidRDefault="00C425DF" w:rsidP="00C425DF">
      <w:pPr>
        <w:shd w:val="clear" w:color="auto" w:fill="FFFFFF"/>
        <w:spacing w:after="300" w:line="240" w:lineRule="auto"/>
        <w:textAlignment w:val="baseline"/>
        <w:rPr>
          <w:rFonts w:ascii="Times New Roman" w:eastAsia="Times New Roman" w:hAnsi="Times New Roman" w:cs="Times New Roman"/>
          <w:lang w:eastAsia="ru-RU"/>
        </w:rPr>
      </w:pPr>
    </w:p>
    <w:p w:rsidR="00C425DF" w:rsidRPr="00C425DF" w:rsidRDefault="00C425DF" w:rsidP="00C425DF">
      <w:pPr>
        <w:shd w:val="clear" w:color="auto" w:fill="FFFFFF"/>
        <w:spacing w:after="300" w:line="240" w:lineRule="auto"/>
        <w:textAlignment w:val="baseline"/>
        <w:rPr>
          <w:rFonts w:ascii="Times New Roman" w:eastAsia="Times New Roman" w:hAnsi="Times New Roman" w:cs="Times New Roman"/>
          <w:lang w:eastAsia="ru-RU"/>
        </w:rPr>
      </w:pPr>
      <w:r w:rsidRPr="00C425DF">
        <w:rPr>
          <w:rFonts w:ascii="Times New Roman" w:eastAsia="Times New Roman" w:hAnsi="Times New Roman" w:cs="Times New Roman"/>
          <w:lang w:eastAsia="ru-RU"/>
        </w:rPr>
        <w:t>Кризис трех лет — это естественный этап развития, когда малыш начинает осознавать свою самостоятельность и границы. Он переходит от более простого восприятия мира к более сложному — учится выражать свои желания, протестовать против ограничений и формирует собственное «я».</w:t>
      </w:r>
    </w:p>
    <w:p w:rsidR="00C425DF" w:rsidRPr="00C425DF" w:rsidRDefault="00C425DF" w:rsidP="00C425DF">
      <w:pPr>
        <w:shd w:val="clear" w:color="auto" w:fill="FFFFFF"/>
        <w:spacing w:after="0" w:line="240" w:lineRule="auto"/>
        <w:textAlignment w:val="baseline"/>
        <w:rPr>
          <w:rFonts w:ascii="Times New Roman" w:eastAsia="Times New Roman" w:hAnsi="Times New Roman" w:cs="Times New Roman"/>
          <w:lang w:eastAsia="ru-RU"/>
        </w:rPr>
      </w:pPr>
      <w:r w:rsidRPr="00C425DF">
        <w:rPr>
          <w:rFonts w:ascii="Times New Roman" w:eastAsia="Times New Roman" w:hAnsi="Times New Roman" w:cs="Times New Roman"/>
          <w:lang w:eastAsia="ru-RU"/>
        </w:rPr>
        <w:t>Термин, обозначающий этот период, ввел советский психолог </w:t>
      </w:r>
      <w:hyperlink r:id="rId5" w:tgtFrame="_blank" w:history="1">
        <w:r w:rsidRPr="00C425DF">
          <w:rPr>
            <w:rFonts w:ascii="Times New Roman" w:eastAsia="Times New Roman" w:hAnsi="Times New Roman" w:cs="Times New Roman"/>
            <w:u w:val="single"/>
            <w:lang w:eastAsia="ru-RU"/>
          </w:rPr>
          <w:t>Лев Выготский</w:t>
        </w:r>
      </w:hyperlink>
      <w:r w:rsidRPr="00C425DF">
        <w:rPr>
          <w:rFonts w:ascii="Times New Roman" w:eastAsia="Times New Roman" w:hAnsi="Times New Roman" w:cs="Times New Roman"/>
          <w:lang w:eastAsia="ru-RU"/>
        </w:rPr>
        <w:t>, который изучал рост и развитие детей. По его мнению, кризис трех лет у ребенка </w:t>
      </w:r>
      <w:hyperlink r:id="rId6" w:tgtFrame="_blank" w:history="1">
        <w:r w:rsidRPr="00C425DF">
          <w:rPr>
            <w:rFonts w:ascii="Times New Roman" w:eastAsia="Times New Roman" w:hAnsi="Times New Roman" w:cs="Times New Roman"/>
            <w:u w:val="single"/>
            <w:lang w:eastAsia="ru-RU"/>
          </w:rPr>
          <w:t>проявляется</w:t>
        </w:r>
      </w:hyperlink>
      <w:r w:rsidRPr="00C425DF">
        <w:rPr>
          <w:rFonts w:ascii="Times New Roman" w:eastAsia="Times New Roman" w:hAnsi="Times New Roman" w:cs="Times New Roman"/>
          <w:lang w:eastAsia="ru-RU"/>
        </w:rPr>
        <w:t> в:</w:t>
      </w:r>
    </w:p>
    <w:p w:rsidR="00C425DF" w:rsidRPr="00C425DF" w:rsidRDefault="00C425DF" w:rsidP="00C425DF">
      <w:pPr>
        <w:numPr>
          <w:ilvl w:val="0"/>
          <w:numId w:val="1"/>
        </w:numPr>
        <w:spacing w:after="150" w:line="240" w:lineRule="auto"/>
        <w:ind w:left="0"/>
        <w:textAlignment w:val="baseline"/>
        <w:rPr>
          <w:rFonts w:ascii="Times New Roman" w:eastAsia="Times New Roman" w:hAnsi="Times New Roman" w:cs="Times New Roman"/>
          <w:lang w:eastAsia="ru-RU"/>
        </w:rPr>
      </w:pPr>
      <w:proofErr w:type="gramStart"/>
      <w:r w:rsidRPr="00C425DF">
        <w:rPr>
          <w:rFonts w:ascii="Times New Roman" w:eastAsia="Times New Roman" w:hAnsi="Times New Roman" w:cs="Times New Roman"/>
          <w:lang w:eastAsia="ru-RU"/>
        </w:rPr>
        <w:t>негативизме</w:t>
      </w:r>
      <w:proofErr w:type="gramEnd"/>
      <w:r w:rsidRPr="00C425DF">
        <w:rPr>
          <w:rFonts w:ascii="Times New Roman" w:eastAsia="Times New Roman" w:hAnsi="Times New Roman" w:cs="Times New Roman"/>
          <w:lang w:eastAsia="ru-RU"/>
        </w:rPr>
        <w:t xml:space="preserve"> — желании делать все наоборот;</w:t>
      </w:r>
    </w:p>
    <w:p w:rsidR="00C425DF" w:rsidRPr="00C425DF" w:rsidRDefault="00C425DF" w:rsidP="00C425DF">
      <w:pPr>
        <w:numPr>
          <w:ilvl w:val="0"/>
          <w:numId w:val="1"/>
        </w:numPr>
        <w:spacing w:after="150" w:line="240" w:lineRule="auto"/>
        <w:ind w:left="0"/>
        <w:textAlignment w:val="baseline"/>
        <w:rPr>
          <w:rFonts w:ascii="Times New Roman" w:eastAsia="Times New Roman" w:hAnsi="Times New Roman" w:cs="Times New Roman"/>
          <w:lang w:eastAsia="ru-RU"/>
        </w:rPr>
      </w:pPr>
      <w:proofErr w:type="gramStart"/>
      <w:r w:rsidRPr="00C425DF">
        <w:rPr>
          <w:rFonts w:ascii="Times New Roman" w:eastAsia="Times New Roman" w:hAnsi="Times New Roman" w:cs="Times New Roman"/>
          <w:lang w:eastAsia="ru-RU"/>
        </w:rPr>
        <w:t>упрямстве</w:t>
      </w:r>
      <w:proofErr w:type="gramEnd"/>
      <w:r w:rsidRPr="00C425DF">
        <w:rPr>
          <w:rFonts w:ascii="Times New Roman" w:eastAsia="Times New Roman" w:hAnsi="Times New Roman" w:cs="Times New Roman"/>
          <w:lang w:eastAsia="ru-RU"/>
        </w:rPr>
        <w:t xml:space="preserve"> — настаивании на своем, даже без логики;</w:t>
      </w:r>
    </w:p>
    <w:p w:rsidR="00C425DF" w:rsidRPr="00C425DF" w:rsidRDefault="00C425DF" w:rsidP="00C425DF">
      <w:pPr>
        <w:numPr>
          <w:ilvl w:val="0"/>
          <w:numId w:val="1"/>
        </w:numPr>
        <w:spacing w:after="150" w:line="240" w:lineRule="auto"/>
        <w:ind w:left="0"/>
        <w:textAlignment w:val="baseline"/>
        <w:rPr>
          <w:rFonts w:ascii="Times New Roman" w:eastAsia="Times New Roman" w:hAnsi="Times New Roman" w:cs="Times New Roman"/>
          <w:lang w:eastAsia="ru-RU"/>
        </w:rPr>
      </w:pPr>
      <w:proofErr w:type="gramStart"/>
      <w:r w:rsidRPr="00C425DF">
        <w:rPr>
          <w:rFonts w:ascii="Times New Roman" w:eastAsia="Times New Roman" w:hAnsi="Times New Roman" w:cs="Times New Roman"/>
          <w:lang w:eastAsia="ru-RU"/>
        </w:rPr>
        <w:t>строптивости</w:t>
      </w:r>
      <w:proofErr w:type="gramEnd"/>
      <w:r w:rsidRPr="00C425DF">
        <w:rPr>
          <w:rFonts w:ascii="Times New Roman" w:eastAsia="Times New Roman" w:hAnsi="Times New Roman" w:cs="Times New Roman"/>
          <w:lang w:eastAsia="ru-RU"/>
        </w:rPr>
        <w:t xml:space="preserve"> — протесте против правил и авторитета;</w:t>
      </w:r>
    </w:p>
    <w:p w:rsidR="00C425DF" w:rsidRPr="00C425DF" w:rsidRDefault="00C425DF" w:rsidP="00C425DF">
      <w:pPr>
        <w:numPr>
          <w:ilvl w:val="0"/>
          <w:numId w:val="1"/>
        </w:numPr>
        <w:spacing w:after="150" w:line="240" w:lineRule="auto"/>
        <w:ind w:left="0"/>
        <w:textAlignment w:val="baseline"/>
        <w:rPr>
          <w:rFonts w:ascii="Times New Roman" w:eastAsia="Times New Roman" w:hAnsi="Times New Roman" w:cs="Times New Roman"/>
          <w:lang w:eastAsia="ru-RU"/>
        </w:rPr>
      </w:pPr>
      <w:proofErr w:type="gramStart"/>
      <w:r w:rsidRPr="00C425DF">
        <w:rPr>
          <w:rFonts w:ascii="Times New Roman" w:eastAsia="Times New Roman" w:hAnsi="Times New Roman" w:cs="Times New Roman"/>
          <w:lang w:eastAsia="ru-RU"/>
        </w:rPr>
        <w:t>своеволии</w:t>
      </w:r>
      <w:proofErr w:type="gramEnd"/>
      <w:r w:rsidRPr="00C425DF">
        <w:rPr>
          <w:rFonts w:ascii="Times New Roman" w:eastAsia="Times New Roman" w:hAnsi="Times New Roman" w:cs="Times New Roman"/>
          <w:lang w:eastAsia="ru-RU"/>
        </w:rPr>
        <w:t xml:space="preserve"> — стремлении все делать самому;</w:t>
      </w:r>
    </w:p>
    <w:p w:rsidR="00C425DF" w:rsidRPr="00C425DF" w:rsidRDefault="00C425DF" w:rsidP="00C425DF">
      <w:pPr>
        <w:numPr>
          <w:ilvl w:val="0"/>
          <w:numId w:val="1"/>
        </w:numPr>
        <w:spacing w:after="150" w:line="240" w:lineRule="auto"/>
        <w:ind w:left="0"/>
        <w:textAlignment w:val="baseline"/>
        <w:rPr>
          <w:rFonts w:ascii="Times New Roman" w:eastAsia="Times New Roman" w:hAnsi="Times New Roman" w:cs="Times New Roman"/>
          <w:lang w:eastAsia="ru-RU"/>
        </w:rPr>
      </w:pPr>
      <w:proofErr w:type="gramStart"/>
      <w:r w:rsidRPr="00C425DF">
        <w:rPr>
          <w:rFonts w:ascii="Times New Roman" w:eastAsia="Times New Roman" w:hAnsi="Times New Roman" w:cs="Times New Roman"/>
          <w:lang w:eastAsia="ru-RU"/>
        </w:rPr>
        <w:t>деспотизме</w:t>
      </w:r>
      <w:proofErr w:type="gramEnd"/>
      <w:r w:rsidRPr="00C425DF">
        <w:rPr>
          <w:rFonts w:ascii="Times New Roman" w:eastAsia="Times New Roman" w:hAnsi="Times New Roman" w:cs="Times New Roman"/>
          <w:lang w:eastAsia="ru-RU"/>
        </w:rPr>
        <w:t xml:space="preserve"> — попытке командовать через капризы;</w:t>
      </w:r>
    </w:p>
    <w:p w:rsidR="00C425DF" w:rsidRPr="00C425DF" w:rsidRDefault="00C425DF" w:rsidP="00C425DF">
      <w:pPr>
        <w:numPr>
          <w:ilvl w:val="0"/>
          <w:numId w:val="1"/>
        </w:numPr>
        <w:spacing w:after="150" w:line="240" w:lineRule="auto"/>
        <w:ind w:left="0"/>
        <w:textAlignment w:val="baseline"/>
        <w:rPr>
          <w:rFonts w:ascii="Times New Roman" w:eastAsia="Times New Roman" w:hAnsi="Times New Roman" w:cs="Times New Roman"/>
          <w:lang w:eastAsia="ru-RU"/>
        </w:rPr>
      </w:pPr>
      <w:proofErr w:type="gramStart"/>
      <w:r w:rsidRPr="00C425DF">
        <w:rPr>
          <w:rFonts w:ascii="Times New Roman" w:eastAsia="Times New Roman" w:hAnsi="Times New Roman" w:cs="Times New Roman"/>
          <w:lang w:eastAsia="ru-RU"/>
        </w:rPr>
        <w:t>обесценивании</w:t>
      </w:r>
      <w:proofErr w:type="gramEnd"/>
      <w:r w:rsidRPr="00C425DF">
        <w:rPr>
          <w:rFonts w:ascii="Times New Roman" w:eastAsia="Times New Roman" w:hAnsi="Times New Roman" w:cs="Times New Roman"/>
          <w:lang w:eastAsia="ru-RU"/>
        </w:rPr>
        <w:t xml:space="preserve"> — пренебрежении важными ранее вещами;</w:t>
      </w:r>
    </w:p>
    <w:p w:rsidR="00C425DF" w:rsidRPr="00C425DF" w:rsidRDefault="00C425DF" w:rsidP="00C425DF">
      <w:pPr>
        <w:numPr>
          <w:ilvl w:val="0"/>
          <w:numId w:val="1"/>
        </w:numPr>
        <w:spacing w:after="150" w:line="240" w:lineRule="auto"/>
        <w:ind w:left="0"/>
        <w:textAlignment w:val="baseline"/>
        <w:rPr>
          <w:rFonts w:ascii="Times New Roman" w:eastAsia="Times New Roman" w:hAnsi="Times New Roman" w:cs="Times New Roman"/>
          <w:color w:val="292929"/>
          <w:lang w:eastAsia="ru-RU"/>
        </w:rPr>
      </w:pPr>
      <w:proofErr w:type="gramStart"/>
      <w:r w:rsidRPr="00C425DF">
        <w:rPr>
          <w:rFonts w:ascii="Times New Roman" w:eastAsia="Times New Roman" w:hAnsi="Times New Roman" w:cs="Times New Roman"/>
          <w:color w:val="292929"/>
          <w:lang w:eastAsia="ru-RU"/>
        </w:rPr>
        <w:t>протесте</w:t>
      </w:r>
      <w:proofErr w:type="gramEnd"/>
      <w:r w:rsidRPr="00C425DF">
        <w:rPr>
          <w:rFonts w:ascii="Times New Roman" w:eastAsia="Times New Roman" w:hAnsi="Times New Roman" w:cs="Times New Roman"/>
          <w:color w:val="292929"/>
          <w:lang w:eastAsia="ru-RU"/>
        </w:rPr>
        <w:t xml:space="preserve">-бунте — </w:t>
      </w:r>
      <w:proofErr w:type="spellStart"/>
      <w:r w:rsidRPr="00C425DF">
        <w:rPr>
          <w:rFonts w:ascii="Times New Roman" w:eastAsia="Times New Roman" w:hAnsi="Times New Roman" w:cs="Times New Roman"/>
          <w:color w:val="292929"/>
          <w:lang w:eastAsia="ru-RU"/>
        </w:rPr>
        <w:t>устраивании</w:t>
      </w:r>
      <w:proofErr w:type="spellEnd"/>
      <w:r w:rsidRPr="00C425DF">
        <w:rPr>
          <w:rFonts w:ascii="Times New Roman" w:eastAsia="Times New Roman" w:hAnsi="Times New Roman" w:cs="Times New Roman"/>
          <w:color w:val="292929"/>
          <w:lang w:eastAsia="ru-RU"/>
        </w:rPr>
        <w:t xml:space="preserve"> истерик, порой без очевидного повода.</w:t>
      </w:r>
    </w:p>
    <w:p w:rsidR="00C425DF" w:rsidRPr="00C425DF" w:rsidRDefault="00C425DF" w:rsidP="00C425DF">
      <w:pPr>
        <w:pStyle w:val="2"/>
        <w:shd w:val="clear" w:color="auto" w:fill="FFFFFF"/>
        <w:spacing w:before="0" w:after="300" w:line="435" w:lineRule="atLeast"/>
        <w:textAlignment w:val="baseline"/>
        <w:rPr>
          <w:rFonts w:ascii="Times New Roman" w:hAnsi="Times New Roman" w:cs="Times New Roman"/>
          <w:color w:val="auto"/>
          <w:sz w:val="22"/>
          <w:szCs w:val="22"/>
        </w:rPr>
      </w:pPr>
      <w:r w:rsidRPr="00C425DF">
        <w:rPr>
          <w:rFonts w:ascii="Times New Roman" w:hAnsi="Times New Roman" w:cs="Times New Roman"/>
          <w:color w:val="auto"/>
          <w:sz w:val="22"/>
          <w:szCs w:val="22"/>
        </w:rPr>
        <w:t>Причины кризиса трех лет</w:t>
      </w:r>
    </w:p>
    <w:p w:rsidR="00C425DF" w:rsidRPr="00C425DF" w:rsidRDefault="00C425DF" w:rsidP="00C425DF">
      <w:pPr>
        <w:pStyle w:val="topic-bodycontent-text"/>
        <w:shd w:val="clear" w:color="auto" w:fill="FFFFFF"/>
        <w:spacing w:before="0" w:beforeAutospacing="0" w:after="0" w:afterAutospacing="0"/>
        <w:textAlignment w:val="baseline"/>
        <w:rPr>
          <w:sz w:val="22"/>
          <w:szCs w:val="22"/>
        </w:rPr>
      </w:pPr>
      <w:r w:rsidRPr="00C425DF">
        <w:rPr>
          <w:sz w:val="22"/>
          <w:szCs w:val="22"/>
        </w:rPr>
        <w:t>Как рассказала «</w:t>
      </w:r>
      <w:proofErr w:type="spellStart"/>
      <w:r w:rsidRPr="00C425DF">
        <w:rPr>
          <w:sz w:val="22"/>
          <w:szCs w:val="22"/>
        </w:rPr>
        <w:t>Ленте.ру</w:t>
      </w:r>
      <w:proofErr w:type="spellEnd"/>
      <w:r w:rsidRPr="00C425DF">
        <w:rPr>
          <w:sz w:val="22"/>
          <w:szCs w:val="22"/>
        </w:rPr>
        <w:t>» клинический психолог </w:t>
      </w:r>
      <w:hyperlink r:id="rId7" w:tgtFrame="_blank" w:history="1">
        <w:r w:rsidRPr="00C425DF">
          <w:rPr>
            <w:rStyle w:val="a3"/>
            <w:color w:val="auto"/>
            <w:sz w:val="22"/>
            <w:szCs w:val="22"/>
          </w:rPr>
          <w:t>Галина Губанова</w:t>
        </w:r>
      </w:hyperlink>
      <w:r w:rsidRPr="00C425DF">
        <w:rPr>
          <w:sz w:val="22"/>
          <w:szCs w:val="22"/>
        </w:rPr>
        <w:t xml:space="preserve">, именно в возрасте около тех лет у человека активно начинает развиваться </w:t>
      </w:r>
      <w:proofErr w:type="spellStart"/>
      <w:r w:rsidRPr="00C425DF">
        <w:rPr>
          <w:sz w:val="22"/>
          <w:szCs w:val="22"/>
        </w:rPr>
        <w:t>лимбическая</w:t>
      </w:r>
      <w:proofErr w:type="spellEnd"/>
      <w:r w:rsidRPr="00C425DF">
        <w:rPr>
          <w:sz w:val="22"/>
          <w:szCs w:val="22"/>
        </w:rPr>
        <w:t xml:space="preserve"> система головного мозга, отвечающая за эмоционально-волевую сферу и память.</w:t>
      </w:r>
    </w:p>
    <w:p w:rsidR="00C425DF" w:rsidRPr="00C425DF" w:rsidRDefault="00C425DF" w:rsidP="00C425DF">
      <w:pPr>
        <w:pStyle w:val="topic-bodycontent-text"/>
        <w:shd w:val="clear" w:color="auto" w:fill="FFFFFF"/>
        <w:spacing w:before="0" w:beforeAutospacing="0" w:after="0" w:afterAutospacing="0"/>
        <w:textAlignment w:val="baseline"/>
        <w:rPr>
          <w:sz w:val="22"/>
          <w:szCs w:val="22"/>
        </w:rPr>
      </w:pPr>
      <w:r w:rsidRPr="00C425DF">
        <w:rPr>
          <w:sz w:val="22"/>
          <w:szCs w:val="22"/>
        </w:rPr>
        <w:t xml:space="preserve">По словам старшего врача-педиатра АО «Медицина» (клиника академика </w:t>
      </w:r>
      <w:proofErr w:type="spellStart"/>
      <w:r w:rsidRPr="00C425DF">
        <w:rPr>
          <w:sz w:val="22"/>
          <w:szCs w:val="22"/>
        </w:rPr>
        <w:t>Ройтберга</w:t>
      </w:r>
      <w:proofErr w:type="spellEnd"/>
      <w:r w:rsidRPr="00C425DF">
        <w:rPr>
          <w:sz w:val="22"/>
          <w:szCs w:val="22"/>
        </w:rPr>
        <w:t>) </w:t>
      </w:r>
      <w:hyperlink r:id="rId8" w:tgtFrame="_blank" w:history="1">
        <w:r w:rsidRPr="00C425DF">
          <w:rPr>
            <w:rStyle w:val="a3"/>
            <w:color w:val="auto"/>
            <w:sz w:val="22"/>
            <w:szCs w:val="22"/>
          </w:rPr>
          <w:t>Екатерины Морозовой</w:t>
        </w:r>
      </w:hyperlink>
      <w:r w:rsidRPr="00C425DF">
        <w:rPr>
          <w:sz w:val="22"/>
          <w:szCs w:val="22"/>
        </w:rPr>
        <w:t>, в этом возрасте дети начинают:</w:t>
      </w:r>
    </w:p>
    <w:p w:rsidR="00C425DF" w:rsidRPr="00C425DF" w:rsidRDefault="00C425DF" w:rsidP="00C425DF">
      <w:pPr>
        <w:numPr>
          <w:ilvl w:val="0"/>
          <w:numId w:val="2"/>
        </w:numPr>
        <w:spacing w:after="150" w:line="240" w:lineRule="auto"/>
        <w:ind w:left="0"/>
        <w:textAlignment w:val="baseline"/>
        <w:rPr>
          <w:rFonts w:ascii="Times New Roman" w:hAnsi="Times New Roman" w:cs="Times New Roman"/>
        </w:rPr>
      </w:pPr>
      <w:proofErr w:type="gramStart"/>
      <w:r w:rsidRPr="00C425DF">
        <w:rPr>
          <w:rFonts w:ascii="Times New Roman" w:hAnsi="Times New Roman" w:cs="Times New Roman"/>
        </w:rPr>
        <w:t>осознавать</w:t>
      </w:r>
      <w:proofErr w:type="gramEnd"/>
      <w:r w:rsidRPr="00C425DF">
        <w:rPr>
          <w:rFonts w:ascii="Times New Roman" w:hAnsi="Times New Roman" w:cs="Times New Roman"/>
        </w:rPr>
        <w:t xml:space="preserve"> свою независимость и желают проявлять ее, что может вести к конфликтам с родителями;</w:t>
      </w:r>
    </w:p>
    <w:p w:rsidR="00C425DF" w:rsidRPr="00C425DF" w:rsidRDefault="00C425DF" w:rsidP="00C425DF">
      <w:pPr>
        <w:numPr>
          <w:ilvl w:val="0"/>
          <w:numId w:val="2"/>
        </w:numPr>
        <w:spacing w:after="150" w:line="240" w:lineRule="auto"/>
        <w:ind w:left="0"/>
        <w:textAlignment w:val="baseline"/>
        <w:rPr>
          <w:rFonts w:ascii="Times New Roman" w:hAnsi="Times New Roman" w:cs="Times New Roman"/>
        </w:rPr>
      </w:pPr>
      <w:proofErr w:type="gramStart"/>
      <w:r w:rsidRPr="00C425DF">
        <w:rPr>
          <w:rFonts w:ascii="Times New Roman" w:hAnsi="Times New Roman" w:cs="Times New Roman"/>
        </w:rPr>
        <w:t>понимать</w:t>
      </w:r>
      <w:proofErr w:type="gramEnd"/>
      <w:r w:rsidRPr="00C425DF">
        <w:rPr>
          <w:rFonts w:ascii="Times New Roman" w:hAnsi="Times New Roman" w:cs="Times New Roman"/>
        </w:rPr>
        <w:t xml:space="preserve"> свои эмоции и эмоции других, что может вызывать множество новых переживаний;</w:t>
      </w:r>
    </w:p>
    <w:p w:rsidR="00C425DF" w:rsidRPr="00C425DF" w:rsidRDefault="00C425DF" w:rsidP="00C425DF">
      <w:pPr>
        <w:numPr>
          <w:ilvl w:val="0"/>
          <w:numId w:val="2"/>
        </w:numPr>
        <w:spacing w:after="150" w:line="240" w:lineRule="auto"/>
        <w:ind w:left="0"/>
        <w:textAlignment w:val="baseline"/>
        <w:rPr>
          <w:rFonts w:ascii="Times New Roman" w:hAnsi="Times New Roman" w:cs="Times New Roman"/>
        </w:rPr>
      </w:pPr>
      <w:proofErr w:type="gramStart"/>
      <w:r w:rsidRPr="00C425DF">
        <w:rPr>
          <w:rFonts w:ascii="Times New Roman" w:hAnsi="Times New Roman" w:cs="Times New Roman"/>
        </w:rPr>
        <w:t>более</w:t>
      </w:r>
      <w:proofErr w:type="gramEnd"/>
      <w:r w:rsidRPr="00C425DF">
        <w:rPr>
          <w:rFonts w:ascii="Times New Roman" w:hAnsi="Times New Roman" w:cs="Times New Roman"/>
        </w:rPr>
        <w:t xml:space="preserve"> четко выражать собственные мысли и желания, что тоже может вызвать трения;</w:t>
      </w:r>
    </w:p>
    <w:p w:rsidR="00C425DF" w:rsidRPr="00C425DF" w:rsidRDefault="00C425DF" w:rsidP="00C425DF">
      <w:pPr>
        <w:numPr>
          <w:ilvl w:val="0"/>
          <w:numId w:val="2"/>
        </w:numPr>
        <w:spacing w:after="150" w:line="240" w:lineRule="auto"/>
        <w:ind w:left="0"/>
        <w:textAlignment w:val="baseline"/>
        <w:rPr>
          <w:rFonts w:ascii="Times New Roman" w:hAnsi="Times New Roman" w:cs="Times New Roman"/>
        </w:rPr>
      </w:pPr>
      <w:proofErr w:type="gramStart"/>
      <w:r w:rsidRPr="00C425DF">
        <w:rPr>
          <w:rFonts w:ascii="Times New Roman" w:hAnsi="Times New Roman" w:cs="Times New Roman"/>
        </w:rPr>
        <w:t>пробовать</w:t>
      </w:r>
      <w:proofErr w:type="gramEnd"/>
      <w:r w:rsidRPr="00C425DF">
        <w:rPr>
          <w:rFonts w:ascii="Times New Roman" w:hAnsi="Times New Roman" w:cs="Times New Roman"/>
        </w:rPr>
        <w:t xml:space="preserve"> новые действия, что иногда вызывает негативные последствия (например, падения и травмы).</w:t>
      </w:r>
    </w:p>
    <w:p w:rsidR="00C425DF" w:rsidRPr="00C425DF" w:rsidRDefault="00C425DF" w:rsidP="00C425DF">
      <w:pPr>
        <w:pStyle w:val="2"/>
        <w:shd w:val="clear" w:color="auto" w:fill="FFFFFF"/>
        <w:spacing w:before="0" w:after="300" w:line="435" w:lineRule="atLeast"/>
        <w:textAlignment w:val="baseline"/>
        <w:rPr>
          <w:rFonts w:ascii="Times New Roman" w:hAnsi="Times New Roman" w:cs="Times New Roman"/>
          <w:color w:val="auto"/>
          <w:sz w:val="22"/>
          <w:szCs w:val="22"/>
        </w:rPr>
      </w:pPr>
      <w:r w:rsidRPr="00C425DF">
        <w:rPr>
          <w:rFonts w:ascii="Times New Roman" w:hAnsi="Times New Roman" w:cs="Times New Roman"/>
          <w:color w:val="auto"/>
          <w:sz w:val="22"/>
          <w:szCs w:val="22"/>
        </w:rPr>
        <w:t>Признаки кризиса трех лет</w:t>
      </w:r>
    </w:p>
    <w:p w:rsidR="00C425DF" w:rsidRPr="00C425DF" w:rsidRDefault="00C425DF" w:rsidP="00C425DF">
      <w:pPr>
        <w:pStyle w:val="topic-bodycontent-text"/>
        <w:shd w:val="clear" w:color="auto" w:fill="FFFFFF"/>
        <w:spacing w:before="0" w:beforeAutospacing="0" w:after="300" w:afterAutospacing="0"/>
        <w:textAlignment w:val="baseline"/>
        <w:rPr>
          <w:sz w:val="22"/>
          <w:szCs w:val="22"/>
        </w:rPr>
      </w:pPr>
      <w:r w:rsidRPr="00C425DF">
        <w:rPr>
          <w:sz w:val="22"/>
          <w:szCs w:val="22"/>
        </w:rPr>
        <w:t>Кризис трех лет, как рассказала врач-педиатр Екатерина Морозова, обычно проявляется в виде:</w:t>
      </w:r>
    </w:p>
    <w:p w:rsidR="00C425DF" w:rsidRPr="00C425DF" w:rsidRDefault="00C425DF" w:rsidP="00C425DF">
      <w:pPr>
        <w:numPr>
          <w:ilvl w:val="0"/>
          <w:numId w:val="3"/>
        </w:numPr>
        <w:spacing w:after="0" w:line="240" w:lineRule="auto"/>
        <w:ind w:left="0"/>
        <w:textAlignment w:val="baseline"/>
        <w:rPr>
          <w:rFonts w:ascii="Times New Roman" w:hAnsi="Times New Roman" w:cs="Times New Roman"/>
        </w:rPr>
      </w:pPr>
      <w:proofErr w:type="gramStart"/>
      <w:r w:rsidRPr="00C425DF">
        <w:rPr>
          <w:rFonts w:ascii="Times New Roman" w:hAnsi="Times New Roman" w:cs="Times New Roman"/>
          <w:b/>
          <w:bCs/>
          <w:bdr w:val="none" w:sz="0" w:space="0" w:color="auto" w:frame="1"/>
        </w:rPr>
        <w:t>протеста</w:t>
      </w:r>
      <w:proofErr w:type="gramEnd"/>
      <w:r w:rsidRPr="00C425DF">
        <w:rPr>
          <w:rFonts w:ascii="Times New Roman" w:hAnsi="Times New Roman" w:cs="Times New Roman"/>
          <w:b/>
          <w:bCs/>
          <w:bdr w:val="none" w:sz="0" w:space="0" w:color="auto" w:frame="1"/>
        </w:rPr>
        <w:t xml:space="preserve"> и упрямства</w:t>
      </w:r>
      <w:r w:rsidRPr="00C425DF">
        <w:rPr>
          <w:rFonts w:ascii="Times New Roman" w:hAnsi="Times New Roman" w:cs="Times New Roman"/>
        </w:rPr>
        <w:t> — ребенок может резко менять свои предпочтения, отказываться выполнять просьбы взрослых, упорно настаивать на своем мнении, капризничать;</w:t>
      </w:r>
    </w:p>
    <w:p w:rsidR="00C425DF" w:rsidRPr="00C425DF" w:rsidRDefault="00C425DF" w:rsidP="00C425DF">
      <w:pPr>
        <w:numPr>
          <w:ilvl w:val="0"/>
          <w:numId w:val="3"/>
        </w:numPr>
        <w:spacing w:after="0" w:line="240" w:lineRule="auto"/>
        <w:ind w:left="0"/>
        <w:textAlignment w:val="baseline"/>
        <w:rPr>
          <w:rFonts w:ascii="Times New Roman" w:hAnsi="Times New Roman" w:cs="Times New Roman"/>
        </w:rPr>
      </w:pPr>
      <w:proofErr w:type="gramStart"/>
      <w:r w:rsidRPr="00C425DF">
        <w:rPr>
          <w:rFonts w:ascii="Times New Roman" w:hAnsi="Times New Roman" w:cs="Times New Roman"/>
          <w:b/>
          <w:bCs/>
          <w:bdr w:val="none" w:sz="0" w:space="0" w:color="auto" w:frame="1"/>
        </w:rPr>
        <w:t>эмоциональной</w:t>
      </w:r>
      <w:proofErr w:type="gramEnd"/>
      <w:r w:rsidRPr="00C425DF">
        <w:rPr>
          <w:rFonts w:ascii="Times New Roman" w:hAnsi="Times New Roman" w:cs="Times New Roman"/>
          <w:b/>
          <w:bCs/>
          <w:bdr w:val="none" w:sz="0" w:space="0" w:color="auto" w:frame="1"/>
        </w:rPr>
        <w:t xml:space="preserve"> нестабильности</w:t>
      </w:r>
      <w:r w:rsidRPr="00C425DF">
        <w:rPr>
          <w:rFonts w:ascii="Times New Roman" w:hAnsi="Times New Roman" w:cs="Times New Roman"/>
        </w:rPr>
        <w:t> — дети могут часто переходить от смеха к слезам, активно проявлять яркие эмоции;</w:t>
      </w:r>
    </w:p>
    <w:p w:rsidR="00C425DF" w:rsidRPr="00C425DF" w:rsidRDefault="00C425DF" w:rsidP="00C425DF">
      <w:pPr>
        <w:numPr>
          <w:ilvl w:val="0"/>
          <w:numId w:val="3"/>
        </w:numPr>
        <w:spacing w:after="0" w:line="240" w:lineRule="auto"/>
        <w:ind w:left="0"/>
        <w:textAlignment w:val="baseline"/>
        <w:rPr>
          <w:rFonts w:ascii="Times New Roman" w:hAnsi="Times New Roman" w:cs="Times New Roman"/>
        </w:rPr>
      </w:pPr>
      <w:proofErr w:type="gramStart"/>
      <w:r w:rsidRPr="00C425DF">
        <w:rPr>
          <w:rFonts w:ascii="Times New Roman" w:hAnsi="Times New Roman" w:cs="Times New Roman"/>
          <w:b/>
          <w:bCs/>
          <w:bdr w:val="none" w:sz="0" w:space="0" w:color="auto" w:frame="1"/>
        </w:rPr>
        <w:t>сложностей</w:t>
      </w:r>
      <w:proofErr w:type="gramEnd"/>
      <w:r w:rsidRPr="00C425DF">
        <w:rPr>
          <w:rFonts w:ascii="Times New Roman" w:hAnsi="Times New Roman" w:cs="Times New Roman"/>
          <w:b/>
          <w:bCs/>
          <w:bdr w:val="none" w:sz="0" w:space="0" w:color="auto" w:frame="1"/>
        </w:rPr>
        <w:t xml:space="preserve"> с самоидентификацией</w:t>
      </w:r>
      <w:r w:rsidRPr="00C425DF">
        <w:rPr>
          <w:rFonts w:ascii="Times New Roman" w:hAnsi="Times New Roman" w:cs="Times New Roman"/>
        </w:rPr>
        <w:t xml:space="preserve"> — </w:t>
      </w:r>
      <w:proofErr w:type="spellStart"/>
      <w:r w:rsidRPr="00C425DF">
        <w:rPr>
          <w:rFonts w:ascii="Times New Roman" w:hAnsi="Times New Roman" w:cs="Times New Roman"/>
        </w:rPr>
        <w:t>тоддлеры</w:t>
      </w:r>
      <w:proofErr w:type="spellEnd"/>
      <w:r w:rsidRPr="00C425DF">
        <w:rPr>
          <w:rFonts w:ascii="Times New Roman" w:hAnsi="Times New Roman" w:cs="Times New Roman"/>
        </w:rPr>
        <w:t xml:space="preserve"> начинают осознавать себя как отдельную личность, что может приводить к конфликтам с родителями и окружающими;</w:t>
      </w:r>
    </w:p>
    <w:p w:rsidR="00C425DF" w:rsidRPr="00C425DF" w:rsidRDefault="00C425DF" w:rsidP="00C425DF">
      <w:pPr>
        <w:numPr>
          <w:ilvl w:val="0"/>
          <w:numId w:val="3"/>
        </w:numPr>
        <w:spacing w:after="0" w:line="240" w:lineRule="auto"/>
        <w:ind w:left="0"/>
        <w:textAlignment w:val="baseline"/>
        <w:rPr>
          <w:rFonts w:ascii="Times New Roman" w:hAnsi="Times New Roman" w:cs="Times New Roman"/>
        </w:rPr>
      </w:pPr>
      <w:proofErr w:type="gramStart"/>
      <w:r w:rsidRPr="00C425DF">
        <w:rPr>
          <w:rFonts w:ascii="Times New Roman" w:hAnsi="Times New Roman" w:cs="Times New Roman"/>
          <w:b/>
          <w:bCs/>
          <w:bdr w:val="none" w:sz="0" w:space="0" w:color="auto" w:frame="1"/>
        </w:rPr>
        <w:t>жажды</w:t>
      </w:r>
      <w:proofErr w:type="gramEnd"/>
      <w:r w:rsidRPr="00C425DF">
        <w:rPr>
          <w:rFonts w:ascii="Times New Roman" w:hAnsi="Times New Roman" w:cs="Times New Roman"/>
          <w:b/>
          <w:bCs/>
          <w:bdr w:val="none" w:sz="0" w:space="0" w:color="auto" w:frame="1"/>
        </w:rPr>
        <w:t xml:space="preserve"> независимости</w:t>
      </w:r>
      <w:r w:rsidRPr="00C425DF">
        <w:rPr>
          <w:rFonts w:ascii="Times New Roman" w:hAnsi="Times New Roman" w:cs="Times New Roman"/>
        </w:rPr>
        <w:t> — ребенок может стремиться к самостоятельности, даже в тех случаях, когда это опасно;</w:t>
      </w:r>
    </w:p>
    <w:p w:rsidR="00C425DF" w:rsidRPr="00C425DF" w:rsidRDefault="00C425DF" w:rsidP="00C425DF">
      <w:pPr>
        <w:numPr>
          <w:ilvl w:val="0"/>
          <w:numId w:val="3"/>
        </w:numPr>
        <w:spacing w:after="0" w:line="240" w:lineRule="auto"/>
        <w:ind w:left="0"/>
        <w:textAlignment w:val="baseline"/>
        <w:rPr>
          <w:rFonts w:ascii="Times New Roman" w:hAnsi="Times New Roman" w:cs="Times New Roman"/>
        </w:rPr>
      </w:pPr>
      <w:proofErr w:type="gramStart"/>
      <w:r w:rsidRPr="00C425DF">
        <w:rPr>
          <w:rFonts w:ascii="Times New Roman" w:hAnsi="Times New Roman" w:cs="Times New Roman"/>
          <w:b/>
          <w:bCs/>
          <w:bdr w:val="none" w:sz="0" w:space="0" w:color="auto" w:frame="1"/>
        </w:rPr>
        <w:t>страхов</w:t>
      </w:r>
      <w:proofErr w:type="gramEnd"/>
      <w:r w:rsidRPr="00C425DF">
        <w:rPr>
          <w:rFonts w:ascii="Times New Roman" w:hAnsi="Times New Roman" w:cs="Times New Roman"/>
          <w:b/>
          <w:bCs/>
          <w:bdr w:val="none" w:sz="0" w:space="0" w:color="auto" w:frame="1"/>
        </w:rPr>
        <w:t xml:space="preserve"> и фобий</w:t>
      </w:r>
      <w:r w:rsidRPr="00C425DF">
        <w:rPr>
          <w:rFonts w:ascii="Times New Roman" w:hAnsi="Times New Roman" w:cs="Times New Roman"/>
        </w:rPr>
        <w:t> — могут возникать различные страхи, например, страх темноты или одиночества.</w:t>
      </w:r>
    </w:p>
    <w:p w:rsidR="00C425DF" w:rsidRPr="00C425DF" w:rsidRDefault="00C425DF" w:rsidP="00C425DF">
      <w:pPr>
        <w:pStyle w:val="topic-bodycontent-text"/>
        <w:shd w:val="clear" w:color="auto" w:fill="FFFFFF"/>
        <w:spacing w:before="0" w:beforeAutospacing="0" w:after="300" w:afterAutospacing="0"/>
        <w:textAlignment w:val="baseline"/>
        <w:rPr>
          <w:sz w:val="22"/>
          <w:szCs w:val="22"/>
        </w:rPr>
      </w:pPr>
      <w:r w:rsidRPr="00C425DF">
        <w:rPr>
          <w:sz w:val="22"/>
          <w:szCs w:val="22"/>
        </w:rPr>
        <w:t>Не обязательно, что у вашего ребенка будут проявляться сразу все симптомы кризиса трех лет, обратил внимание в беседе с «</w:t>
      </w:r>
      <w:proofErr w:type="spellStart"/>
      <w:r w:rsidRPr="00C425DF">
        <w:rPr>
          <w:sz w:val="22"/>
          <w:szCs w:val="22"/>
        </w:rPr>
        <w:t>Лентой.ру</w:t>
      </w:r>
      <w:proofErr w:type="spellEnd"/>
      <w:r w:rsidRPr="00C425DF">
        <w:rPr>
          <w:sz w:val="22"/>
          <w:szCs w:val="22"/>
        </w:rPr>
        <w:t>» генеральный директор центра медицины и научных исследований «</w:t>
      </w:r>
      <w:proofErr w:type="spellStart"/>
      <w:r w:rsidRPr="00C425DF">
        <w:rPr>
          <w:sz w:val="22"/>
          <w:szCs w:val="22"/>
        </w:rPr>
        <w:t>Медикал</w:t>
      </w:r>
      <w:proofErr w:type="spellEnd"/>
      <w:r w:rsidRPr="00C425DF">
        <w:rPr>
          <w:sz w:val="22"/>
          <w:szCs w:val="22"/>
        </w:rPr>
        <w:t xml:space="preserve"> </w:t>
      </w:r>
      <w:proofErr w:type="spellStart"/>
      <w:r w:rsidRPr="00C425DF">
        <w:rPr>
          <w:sz w:val="22"/>
          <w:szCs w:val="22"/>
        </w:rPr>
        <w:t>Фактум</w:t>
      </w:r>
      <w:proofErr w:type="spellEnd"/>
      <w:r w:rsidRPr="00C425DF">
        <w:rPr>
          <w:sz w:val="22"/>
          <w:szCs w:val="22"/>
        </w:rPr>
        <w:t xml:space="preserve">» Игорь Бертран. «К примеру, кто-то только взрывается, а кто-то </w:t>
      </w:r>
      <w:r w:rsidRPr="00C425DF">
        <w:rPr>
          <w:sz w:val="22"/>
          <w:szCs w:val="22"/>
        </w:rPr>
        <w:lastRenderedPageBreak/>
        <w:t>— уходит в себя. Тревожные дети могут становиться плаксивыми и чувствительными, а более активные — бунтовать и пробовать на прочность все вокруг», — рассказал он.</w:t>
      </w:r>
    </w:p>
    <w:p w:rsidR="00C425DF" w:rsidRPr="00C425DF" w:rsidRDefault="00C425DF" w:rsidP="00C425DF">
      <w:pPr>
        <w:pStyle w:val="2"/>
        <w:spacing w:before="0" w:after="300" w:line="435" w:lineRule="atLeast"/>
        <w:textAlignment w:val="baseline"/>
        <w:rPr>
          <w:rFonts w:ascii="Times New Roman" w:hAnsi="Times New Roman" w:cs="Times New Roman"/>
          <w:sz w:val="22"/>
          <w:szCs w:val="22"/>
        </w:rPr>
      </w:pPr>
      <w:r w:rsidRPr="00C425DF">
        <w:rPr>
          <w:rFonts w:ascii="Times New Roman" w:hAnsi="Times New Roman" w:cs="Times New Roman"/>
          <w:sz w:val="22"/>
          <w:szCs w:val="22"/>
        </w:rPr>
        <w:t>Как помочь ребенку справиться с кризисом трех лет</w:t>
      </w:r>
    </w:p>
    <w:p w:rsidR="00C425DF" w:rsidRPr="00C425DF" w:rsidRDefault="00C425DF" w:rsidP="00C425DF">
      <w:pPr>
        <w:pStyle w:val="topic-bodycontent-text"/>
        <w:spacing w:before="0" w:beforeAutospacing="0" w:after="300" w:afterAutospacing="0"/>
        <w:textAlignment w:val="baseline"/>
        <w:rPr>
          <w:color w:val="292929"/>
          <w:sz w:val="22"/>
          <w:szCs w:val="22"/>
        </w:rPr>
      </w:pPr>
      <w:r w:rsidRPr="00C425DF">
        <w:rPr>
          <w:color w:val="292929"/>
          <w:sz w:val="22"/>
          <w:szCs w:val="22"/>
        </w:rPr>
        <w:t>По словам психолога Галины Губановой, чтобы помочь ребенку пройти этот сложный этап взросления, нужно придерживаться нескольких принципов.</w:t>
      </w:r>
    </w:p>
    <w:p w:rsidR="00C425DF" w:rsidRPr="00C425DF" w:rsidRDefault="00C425DF" w:rsidP="00C425DF">
      <w:pPr>
        <w:pStyle w:val="topic-bodycontent-text"/>
        <w:spacing w:before="0" w:beforeAutospacing="0" w:after="0" w:afterAutospacing="0"/>
        <w:textAlignment w:val="baseline"/>
        <w:rPr>
          <w:color w:val="292929"/>
          <w:sz w:val="22"/>
          <w:szCs w:val="22"/>
        </w:rPr>
      </w:pPr>
      <w:r w:rsidRPr="00C425DF">
        <w:rPr>
          <w:b/>
          <w:bCs/>
          <w:color w:val="292929"/>
          <w:sz w:val="22"/>
          <w:szCs w:val="22"/>
          <w:bdr w:val="none" w:sz="0" w:space="0" w:color="auto" w:frame="1"/>
        </w:rPr>
        <w:t>Не пускать на самотек плохое поведение</w:t>
      </w:r>
      <w:r w:rsidRPr="00C425DF">
        <w:rPr>
          <w:color w:val="292929"/>
          <w:sz w:val="22"/>
          <w:szCs w:val="22"/>
        </w:rPr>
        <w:t> — если ребенок замахнулся, чтобы ударить, остановите его руку и твердо говорите ребенку: «Так нельзя». Повторяйте это каждый раз.</w:t>
      </w:r>
    </w:p>
    <w:p w:rsidR="00C425DF" w:rsidRPr="00C425DF" w:rsidRDefault="00C425DF" w:rsidP="00C425DF">
      <w:pPr>
        <w:pStyle w:val="topic-bodycontent-text"/>
        <w:spacing w:before="0" w:beforeAutospacing="0" w:after="0" w:afterAutospacing="0"/>
        <w:textAlignment w:val="baseline"/>
        <w:rPr>
          <w:color w:val="292929"/>
          <w:sz w:val="22"/>
          <w:szCs w:val="22"/>
        </w:rPr>
      </w:pPr>
      <w:r w:rsidRPr="00C425DF">
        <w:rPr>
          <w:b/>
          <w:bCs/>
          <w:color w:val="292929"/>
          <w:sz w:val="22"/>
          <w:szCs w:val="22"/>
          <w:bdr w:val="none" w:sz="0" w:space="0" w:color="auto" w:frame="1"/>
        </w:rPr>
        <w:t>Быть последовательными в ограничениях и запретах</w:t>
      </w:r>
      <w:r w:rsidRPr="00C425DF">
        <w:rPr>
          <w:color w:val="292929"/>
          <w:sz w:val="22"/>
          <w:szCs w:val="22"/>
        </w:rPr>
        <w:t> — если нельзя, значит, нельзя. Даже если сложно выдерживать давление и требования ребенка, придерживайтесь выбранной линии поведения. Это поможет ему привыкнуть к существованию границ, как своих, так и чужих, что важно для его будущего развития и ваших с ним отношений.</w:t>
      </w:r>
    </w:p>
    <w:p w:rsidR="00C425DF" w:rsidRPr="00C425DF" w:rsidRDefault="00C425DF" w:rsidP="00C425DF">
      <w:pPr>
        <w:pStyle w:val="topic-bodycontent-text"/>
        <w:spacing w:before="0" w:beforeAutospacing="0" w:after="0" w:afterAutospacing="0"/>
        <w:textAlignment w:val="baseline"/>
        <w:rPr>
          <w:color w:val="292929"/>
          <w:sz w:val="22"/>
          <w:szCs w:val="22"/>
        </w:rPr>
      </w:pPr>
      <w:r w:rsidRPr="00C425DF">
        <w:rPr>
          <w:b/>
          <w:bCs/>
          <w:color w:val="292929"/>
          <w:sz w:val="22"/>
          <w:szCs w:val="22"/>
          <w:bdr w:val="none" w:sz="0" w:space="0" w:color="auto" w:frame="1"/>
        </w:rPr>
        <w:t>Уважать мнение ребенка</w:t>
      </w:r>
      <w:r w:rsidRPr="00C425DF">
        <w:rPr>
          <w:color w:val="292929"/>
          <w:sz w:val="22"/>
          <w:szCs w:val="22"/>
        </w:rPr>
        <w:t> — соблюдайте золотую середину и уважайте мнение маленького человека. Как бы ни было сложно удержаться от яркого выражения эмоций, объясняйте свою точку зрения спокойно, как взрослому, не срываясь на крик. Объясняйте, почему вы вводите тот или иной запрет, столько раз, сколько потребуется.</w:t>
      </w:r>
    </w:p>
    <w:p w:rsidR="00C425DF" w:rsidRPr="00C425DF" w:rsidRDefault="00C425DF" w:rsidP="00C425DF">
      <w:pPr>
        <w:pStyle w:val="topic-bodycontent-text"/>
        <w:spacing w:before="0" w:beforeAutospacing="0" w:after="0" w:afterAutospacing="0"/>
        <w:textAlignment w:val="baseline"/>
        <w:rPr>
          <w:color w:val="292929"/>
          <w:sz w:val="22"/>
          <w:szCs w:val="22"/>
        </w:rPr>
      </w:pPr>
      <w:r w:rsidRPr="00C425DF">
        <w:rPr>
          <w:b/>
          <w:bCs/>
          <w:color w:val="292929"/>
          <w:sz w:val="22"/>
          <w:szCs w:val="22"/>
          <w:bdr w:val="none" w:sz="0" w:space="0" w:color="auto" w:frame="1"/>
        </w:rPr>
        <w:t>Не запрещайте все подряд</w:t>
      </w:r>
      <w:r w:rsidRPr="00C425DF">
        <w:rPr>
          <w:color w:val="292929"/>
          <w:sz w:val="22"/>
          <w:szCs w:val="22"/>
        </w:rPr>
        <w:t> — прислушивайтесь к мнению ребенка, ведь он и правда уже многое умеет и понимает.</w:t>
      </w:r>
    </w:p>
    <w:p w:rsidR="00C425DF" w:rsidRPr="00C425DF" w:rsidRDefault="00C425DF" w:rsidP="00C425DF">
      <w:pPr>
        <w:pStyle w:val="topic-bodycontent-text"/>
        <w:spacing w:before="0" w:beforeAutospacing="0" w:after="0" w:afterAutospacing="0"/>
        <w:textAlignment w:val="baseline"/>
        <w:rPr>
          <w:color w:val="292929"/>
          <w:sz w:val="22"/>
          <w:szCs w:val="22"/>
        </w:rPr>
      </w:pPr>
      <w:r w:rsidRPr="00C425DF">
        <w:rPr>
          <w:b/>
          <w:bCs/>
          <w:color w:val="292929"/>
          <w:sz w:val="22"/>
          <w:szCs w:val="22"/>
          <w:bdr w:val="none" w:sz="0" w:space="0" w:color="auto" w:frame="1"/>
        </w:rPr>
        <w:t>Поощряйте самостоятельность</w:t>
      </w:r>
      <w:r w:rsidRPr="00C425DF">
        <w:rPr>
          <w:color w:val="292929"/>
          <w:sz w:val="22"/>
          <w:szCs w:val="22"/>
        </w:rPr>
        <w:t> — дайте ребенку возможность попробовать сделать что-то самому, даже если малыш будет делать это не идеально и медленно. Пусть он споткнется, столкнется с трудностями. Скорее всего, это вызовет истерику, но это будет его собственный опыт, который поможет ему понять, что к чему, и поверить родителям.</w:t>
      </w:r>
    </w:p>
    <w:p w:rsidR="00C425DF" w:rsidRPr="00C425DF" w:rsidRDefault="00C425DF" w:rsidP="00C425DF">
      <w:pPr>
        <w:pStyle w:val="topic-bodycontent-text"/>
        <w:shd w:val="clear" w:color="auto" w:fill="FFFFFF"/>
        <w:spacing w:before="0" w:beforeAutospacing="0" w:after="300" w:afterAutospacing="0"/>
        <w:textAlignment w:val="baseline"/>
      </w:pPr>
      <w:r w:rsidRPr="00C425DF">
        <w:rPr>
          <w:color w:val="292929"/>
          <w:sz w:val="22"/>
          <w:szCs w:val="22"/>
          <w:shd w:val="clear" w:color="auto" w:fill="FFFFFF"/>
        </w:rPr>
        <w:t>Как бы ни вел себя ваш ребенок и как бы вы ни были эмоционально истощены, не забывайте выражать свою любов</w:t>
      </w:r>
      <w:r w:rsidRPr="00C425DF">
        <w:rPr>
          <w:color w:val="292929"/>
          <w:shd w:val="clear" w:color="auto" w:fill="FFFFFF"/>
        </w:rPr>
        <w:t>ь и принятие</w:t>
      </w:r>
    </w:p>
    <w:p w:rsidR="00C425DF" w:rsidRPr="00C425DF" w:rsidRDefault="00C425DF" w:rsidP="00C425DF">
      <w:pPr>
        <w:shd w:val="clear" w:color="auto" w:fill="FFFFFF"/>
        <w:spacing w:after="300" w:line="240" w:lineRule="auto"/>
        <w:textAlignment w:val="baseline"/>
        <w:rPr>
          <w:rFonts w:ascii="Times New Roman" w:eastAsia="Times New Roman" w:hAnsi="Times New Roman" w:cs="Times New Roman"/>
          <w:lang w:eastAsia="ru-RU"/>
        </w:rPr>
      </w:pPr>
      <w:r w:rsidRPr="00C425DF">
        <w:rPr>
          <w:rFonts w:ascii="Times New Roman" w:eastAsia="Times New Roman" w:hAnsi="Times New Roman" w:cs="Times New Roman"/>
          <w:lang w:eastAsia="ru-RU"/>
        </w:rPr>
        <w:t>Так у ребенка сформируется понимание, что в жизни не все будет так, как он хочет, что он не всесилен, и есть ограничения, с которыми нужно смириться. Но при этом он все равно хороший и любимый, пояснила психолог.</w:t>
      </w:r>
    </w:p>
    <w:p w:rsidR="00C425DF" w:rsidRPr="00C425DF" w:rsidRDefault="00C425DF" w:rsidP="00C425DF">
      <w:pPr>
        <w:shd w:val="clear" w:color="auto" w:fill="FFFFFF"/>
        <w:spacing w:after="300" w:line="240" w:lineRule="auto"/>
        <w:textAlignment w:val="baseline"/>
        <w:rPr>
          <w:rFonts w:ascii="Times New Roman" w:eastAsia="Times New Roman" w:hAnsi="Times New Roman" w:cs="Times New Roman"/>
          <w:lang w:eastAsia="ru-RU"/>
        </w:rPr>
      </w:pPr>
      <w:r w:rsidRPr="00C425DF">
        <w:rPr>
          <w:rFonts w:ascii="Times New Roman" w:eastAsia="Times New Roman" w:hAnsi="Times New Roman" w:cs="Times New Roman"/>
          <w:lang w:eastAsia="ru-RU"/>
        </w:rPr>
        <w:t>Нельзя исключать и ситуаций, когда во время общения с ребенком родители сами бывают не правы. «Признайте свою вину, если вы были не правы или перегнули палку. Так ребенок научится выходить из конфликтов, сохранять спокойствие», — посоветовала Галина Губанова.</w:t>
      </w:r>
    </w:p>
    <w:p w:rsidR="00C425DF" w:rsidRPr="00C425DF" w:rsidRDefault="00C425DF" w:rsidP="00C425DF">
      <w:pPr>
        <w:pStyle w:val="2"/>
        <w:shd w:val="clear" w:color="auto" w:fill="FFFFFF"/>
        <w:spacing w:before="0" w:after="300" w:line="435" w:lineRule="atLeast"/>
        <w:textAlignment w:val="baseline"/>
        <w:rPr>
          <w:rFonts w:ascii="Times New Roman" w:hAnsi="Times New Roman" w:cs="Times New Roman"/>
          <w:color w:val="auto"/>
          <w:sz w:val="22"/>
          <w:szCs w:val="22"/>
        </w:rPr>
      </w:pPr>
      <w:r w:rsidRPr="00C425DF">
        <w:rPr>
          <w:rFonts w:ascii="Times New Roman" w:hAnsi="Times New Roman" w:cs="Times New Roman"/>
          <w:color w:val="auto"/>
          <w:sz w:val="22"/>
          <w:szCs w:val="22"/>
        </w:rPr>
        <w:t>Как родителям пережить кризис ребенка</w:t>
      </w:r>
    </w:p>
    <w:p w:rsidR="00C425DF" w:rsidRPr="00C425DF" w:rsidRDefault="00C425DF" w:rsidP="00C425DF">
      <w:pPr>
        <w:pStyle w:val="topic-bodycontent-text"/>
        <w:shd w:val="clear" w:color="auto" w:fill="FFFFFF"/>
        <w:spacing w:before="0" w:beforeAutospacing="0" w:after="300" w:afterAutospacing="0"/>
        <w:textAlignment w:val="baseline"/>
        <w:rPr>
          <w:sz w:val="22"/>
          <w:szCs w:val="22"/>
        </w:rPr>
      </w:pPr>
      <w:r w:rsidRPr="00C425DF">
        <w:rPr>
          <w:sz w:val="22"/>
          <w:szCs w:val="22"/>
        </w:rPr>
        <w:t xml:space="preserve">Родителям </w:t>
      </w:r>
      <w:proofErr w:type="spellStart"/>
      <w:r w:rsidRPr="00C425DF">
        <w:rPr>
          <w:sz w:val="22"/>
          <w:szCs w:val="22"/>
        </w:rPr>
        <w:t>тоддлеров</w:t>
      </w:r>
      <w:proofErr w:type="spellEnd"/>
      <w:r w:rsidRPr="00C425DF">
        <w:rPr>
          <w:sz w:val="22"/>
          <w:szCs w:val="22"/>
        </w:rPr>
        <w:t>, которые находятся в кризисе трех лет, Галина Губанова рекомендует запомнить два важных момента.</w:t>
      </w:r>
    </w:p>
    <w:p w:rsidR="00C425DF" w:rsidRPr="00C425DF" w:rsidRDefault="00C425DF" w:rsidP="00C425DF">
      <w:pPr>
        <w:numPr>
          <w:ilvl w:val="0"/>
          <w:numId w:val="4"/>
        </w:numPr>
        <w:spacing w:after="150" w:line="240" w:lineRule="auto"/>
        <w:ind w:left="0"/>
        <w:textAlignment w:val="baseline"/>
        <w:rPr>
          <w:rFonts w:ascii="Times New Roman" w:hAnsi="Times New Roman" w:cs="Times New Roman"/>
        </w:rPr>
      </w:pPr>
      <w:r w:rsidRPr="00C425DF">
        <w:rPr>
          <w:rFonts w:ascii="Times New Roman" w:hAnsi="Times New Roman" w:cs="Times New Roman"/>
        </w:rPr>
        <w:t>Кризис трех лет неизбежен. Он не зависит от методов воспитания и характера самого ребенка.</w:t>
      </w:r>
    </w:p>
    <w:p w:rsidR="00C425DF" w:rsidRPr="00C425DF" w:rsidRDefault="00C425DF" w:rsidP="00C425DF">
      <w:pPr>
        <w:numPr>
          <w:ilvl w:val="0"/>
          <w:numId w:val="4"/>
        </w:numPr>
        <w:spacing w:after="150" w:line="240" w:lineRule="auto"/>
        <w:ind w:left="0"/>
        <w:textAlignment w:val="baseline"/>
        <w:rPr>
          <w:rFonts w:ascii="Times New Roman" w:hAnsi="Times New Roman" w:cs="Times New Roman"/>
        </w:rPr>
      </w:pPr>
      <w:r w:rsidRPr="00C425DF">
        <w:rPr>
          <w:rFonts w:ascii="Times New Roman" w:hAnsi="Times New Roman" w:cs="Times New Roman"/>
        </w:rPr>
        <w:t>Этот кризис обязательно пройдет. Важно набраться терпения и помочь малышу справляться с эмоциями, ведь ему пока трудно контролировать их самостоятельно.</w:t>
      </w:r>
    </w:p>
    <w:p w:rsidR="00C425DF" w:rsidRPr="00C425DF" w:rsidRDefault="00C425DF" w:rsidP="00C425DF">
      <w:pPr>
        <w:pStyle w:val="topic-bodycontent-text"/>
        <w:shd w:val="clear" w:color="auto" w:fill="FFFFFF"/>
        <w:spacing w:before="0" w:beforeAutospacing="0" w:after="300" w:afterAutospacing="0"/>
        <w:textAlignment w:val="baseline"/>
        <w:rPr>
          <w:sz w:val="22"/>
          <w:szCs w:val="22"/>
        </w:rPr>
      </w:pPr>
      <w:r w:rsidRPr="00C425DF">
        <w:rPr>
          <w:sz w:val="22"/>
          <w:szCs w:val="22"/>
        </w:rPr>
        <w:t>Ну и конечно, важно помнить, что даже если ребенок говорит обидные вещи или плохо себя ведет, он просто выплескивает злость, и делает это с тем, кому доверяет, с кем у него самые близкие отношения — с вами. «Он сам не понимает, что с ним происходит. Поэтому не принимайте его слова близко к сердцу и не обижайтесь», — посоветовала Галина Губанова.</w:t>
      </w:r>
    </w:p>
    <w:p w:rsidR="00C425DF" w:rsidRPr="00C425DF" w:rsidRDefault="00C425DF" w:rsidP="00C425DF">
      <w:pPr>
        <w:shd w:val="clear" w:color="auto" w:fill="FFFFFF"/>
        <w:spacing w:after="300" w:line="240" w:lineRule="auto"/>
        <w:textAlignment w:val="baseline"/>
        <w:rPr>
          <w:rFonts w:ascii="Times New Roman" w:eastAsia="Times New Roman" w:hAnsi="Times New Roman" w:cs="Times New Roman"/>
          <w:lang w:eastAsia="ru-RU"/>
        </w:rPr>
      </w:pPr>
    </w:p>
    <w:p w:rsidR="00C425DF" w:rsidRPr="00C425DF" w:rsidRDefault="00C425DF" w:rsidP="00C425DF">
      <w:pPr>
        <w:spacing w:after="150" w:line="240" w:lineRule="auto"/>
        <w:textAlignment w:val="baseline"/>
        <w:rPr>
          <w:rFonts w:ascii="Times New Roman" w:eastAsia="Times New Roman" w:hAnsi="Times New Roman" w:cs="Times New Roman"/>
          <w:lang w:eastAsia="ru-RU"/>
        </w:rPr>
      </w:pPr>
    </w:p>
    <w:p w:rsidR="00B104C7" w:rsidRPr="00C425DF" w:rsidRDefault="00B104C7"/>
    <w:p w:rsidR="00C425DF" w:rsidRPr="00C425DF" w:rsidRDefault="00C425DF"/>
    <w:sectPr w:rsidR="00C425DF" w:rsidRPr="00C42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707E6"/>
    <w:multiLevelType w:val="multilevel"/>
    <w:tmpl w:val="8564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523F4"/>
    <w:multiLevelType w:val="multilevel"/>
    <w:tmpl w:val="198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B1CBA"/>
    <w:multiLevelType w:val="multilevel"/>
    <w:tmpl w:val="855A7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455766"/>
    <w:multiLevelType w:val="multilevel"/>
    <w:tmpl w:val="5AAA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53"/>
    <w:rsid w:val="00B104C7"/>
    <w:rsid w:val="00C425DF"/>
    <w:rsid w:val="00DE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944C3-97C1-4EE6-8E48-3CA1F84E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425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425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5DF"/>
    <w:rPr>
      <w:rFonts w:ascii="Times New Roman" w:eastAsia="Times New Roman" w:hAnsi="Times New Roman" w:cs="Times New Roman"/>
      <w:b/>
      <w:bCs/>
      <w:kern w:val="36"/>
      <w:sz w:val="48"/>
      <w:szCs w:val="48"/>
      <w:lang w:eastAsia="ru-RU"/>
    </w:rPr>
  </w:style>
  <w:style w:type="character" w:customStyle="1" w:styleId="topic-bodytitle">
    <w:name w:val="topic-body__title"/>
    <w:basedOn w:val="a0"/>
    <w:rsid w:val="00C425DF"/>
  </w:style>
  <w:style w:type="character" w:customStyle="1" w:styleId="topic-bodyrightcol">
    <w:name w:val="topic-body__rightcol"/>
    <w:basedOn w:val="a0"/>
    <w:rsid w:val="00C425DF"/>
  </w:style>
  <w:style w:type="paragraph" w:customStyle="1" w:styleId="topic-bodycontent-text">
    <w:name w:val="topic-body__content-text"/>
    <w:basedOn w:val="a"/>
    <w:rsid w:val="00C425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425DF"/>
    <w:rPr>
      <w:color w:val="0000FF"/>
      <w:u w:val="single"/>
    </w:rPr>
  </w:style>
  <w:style w:type="character" w:customStyle="1" w:styleId="20">
    <w:name w:val="Заголовок 2 Знак"/>
    <w:basedOn w:val="a0"/>
    <w:link w:val="2"/>
    <w:uiPriority w:val="9"/>
    <w:semiHidden/>
    <w:rsid w:val="00C425D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6201">
      <w:bodyDiv w:val="1"/>
      <w:marLeft w:val="0"/>
      <w:marRight w:val="0"/>
      <w:marTop w:val="0"/>
      <w:marBottom w:val="0"/>
      <w:divBdr>
        <w:top w:val="none" w:sz="0" w:space="0" w:color="auto"/>
        <w:left w:val="none" w:sz="0" w:space="0" w:color="auto"/>
        <w:bottom w:val="none" w:sz="0" w:space="0" w:color="auto"/>
        <w:right w:val="none" w:sz="0" w:space="0" w:color="auto"/>
      </w:divBdr>
    </w:div>
    <w:div w:id="208344690">
      <w:bodyDiv w:val="1"/>
      <w:marLeft w:val="0"/>
      <w:marRight w:val="0"/>
      <w:marTop w:val="0"/>
      <w:marBottom w:val="0"/>
      <w:divBdr>
        <w:top w:val="none" w:sz="0" w:space="0" w:color="auto"/>
        <w:left w:val="none" w:sz="0" w:space="0" w:color="auto"/>
        <w:bottom w:val="none" w:sz="0" w:space="0" w:color="auto"/>
        <w:right w:val="none" w:sz="0" w:space="0" w:color="auto"/>
      </w:divBdr>
    </w:div>
    <w:div w:id="229391175">
      <w:bodyDiv w:val="1"/>
      <w:marLeft w:val="0"/>
      <w:marRight w:val="0"/>
      <w:marTop w:val="0"/>
      <w:marBottom w:val="0"/>
      <w:divBdr>
        <w:top w:val="none" w:sz="0" w:space="0" w:color="auto"/>
        <w:left w:val="none" w:sz="0" w:space="0" w:color="auto"/>
        <w:bottom w:val="none" w:sz="0" w:space="0" w:color="auto"/>
        <w:right w:val="none" w:sz="0" w:space="0" w:color="auto"/>
      </w:divBdr>
    </w:div>
    <w:div w:id="477772168">
      <w:bodyDiv w:val="1"/>
      <w:marLeft w:val="0"/>
      <w:marRight w:val="0"/>
      <w:marTop w:val="0"/>
      <w:marBottom w:val="0"/>
      <w:divBdr>
        <w:top w:val="none" w:sz="0" w:space="0" w:color="auto"/>
        <w:left w:val="none" w:sz="0" w:space="0" w:color="auto"/>
        <w:bottom w:val="none" w:sz="0" w:space="0" w:color="auto"/>
        <w:right w:val="none" w:sz="0" w:space="0" w:color="auto"/>
      </w:divBdr>
    </w:div>
    <w:div w:id="847255479">
      <w:bodyDiv w:val="1"/>
      <w:marLeft w:val="0"/>
      <w:marRight w:val="0"/>
      <w:marTop w:val="0"/>
      <w:marBottom w:val="0"/>
      <w:divBdr>
        <w:top w:val="none" w:sz="0" w:space="0" w:color="auto"/>
        <w:left w:val="none" w:sz="0" w:space="0" w:color="auto"/>
        <w:bottom w:val="none" w:sz="0" w:space="0" w:color="auto"/>
        <w:right w:val="none" w:sz="0" w:space="0" w:color="auto"/>
      </w:divBdr>
    </w:div>
    <w:div w:id="1347362868">
      <w:bodyDiv w:val="1"/>
      <w:marLeft w:val="0"/>
      <w:marRight w:val="0"/>
      <w:marTop w:val="0"/>
      <w:marBottom w:val="0"/>
      <w:divBdr>
        <w:top w:val="none" w:sz="0" w:space="0" w:color="auto"/>
        <w:left w:val="none" w:sz="0" w:space="0" w:color="auto"/>
        <w:bottom w:val="none" w:sz="0" w:space="0" w:color="auto"/>
        <w:right w:val="none" w:sz="0" w:space="0" w:color="auto"/>
      </w:divBdr>
    </w:div>
    <w:div w:id="13995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ta.ru/tags/persons/morozova-ekaterina/" TargetMode="External"/><Relationship Id="rId3" Type="http://schemas.openxmlformats.org/officeDocument/2006/relationships/settings" Target="settings.xml"/><Relationship Id="rId7" Type="http://schemas.openxmlformats.org/officeDocument/2006/relationships/hyperlink" Target="https://lenta.ru/tags/persons/gubanova-gal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17.ru/article/616130/" TargetMode="External"/><Relationship Id="rId5" Type="http://schemas.openxmlformats.org/officeDocument/2006/relationships/hyperlink" Target="https://lenta.ru/tags/persons/vygotskiy-le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2026-02-04T07:38:00Z</dcterms:created>
  <dcterms:modified xsi:type="dcterms:W3CDTF">2026-02-04T07:47:00Z</dcterms:modified>
</cp:coreProperties>
</file>