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EF" w:rsidRPr="001042EF" w:rsidRDefault="001042EF" w:rsidP="001042EF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Статья «</w:t>
      </w:r>
      <w:r w:rsidRPr="001042EF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Применение искусственного интеллекта в работе учителя начальных классов</w:t>
      </w:r>
      <w:r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»</w:t>
      </w:r>
    </w:p>
    <w:bookmarkEnd w:id="0"/>
    <w:p w:rsidR="001042EF" w:rsidRPr="001042EF" w:rsidRDefault="001042EF" w:rsidP="001042E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Автор: </w:t>
      </w:r>
      <w:proofErr w:type="spellStart"/>
      <w:r w:rsidRPr="001042E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Лакаева</w:t>
      </w:r>
      <w:proofErr w:type="spellEnd"/>
      <w:r w:rsidRPr="001042E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Оксана Владимировна,  МКОУ «Ульяновская СОШ»                       </w:t>
      </w:r>
      <w:proofErr w:type="spellStart"/>
      <w:r w:rsidRPr="001042E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Яшалтинский</w:t>
      </w:r>
      <w:proofErr w:type="spellEnd"/>
      <w:r w:rsidRPr="001042E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район Республика Калмыкия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Проникновение цифровых сре</w:t>
      </w:r>
      <w:proofErr w:type="gramStart"/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дств в шк</w:t>
      </w:r>
      <w:proofErr w:type="gramEnd"/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ольную жизнь — уже сложившаяся реальность. Учителя начальных классов активно используют электронные дневники, цифровые учебные платформы и интерактивные доски. Следующим шагом в этом процессе становится применение умных вычислительных систем, способных обрабатывать данные и помогать в решении отдельных профессиональных задач. Важно понимать, что речь не идет о замене педагога машиной. Учитель, его личный контакт с ребенком, его профессиональное и человеческое чутье остаются главным в обучении и воспитании. Умные системы — это новый инструмент в его руках, призванный взять на себя рутинную работу и дать больше времени для живого общения с детьми.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Реальные направления применения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умных систем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в практике начальной школы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1. Анализ успехов и трудностей учеников на основе данных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</w:t>
      </w: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Это одно из самых доступных и полезных применений. Современные отечественные платформы, такие как «МЭШ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»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, «</w:t>
      </w:r>
      <w:proofErr w:type="spellStart"/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Учи</w:t>
      </w:r>
      <w:proofErr w:type="gramStart"/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.р</w:t>
      </w:r>
      <w:proofErr w:type="gramEnd"/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у</w:t>
      </w:r>
      <w:proofErr w:type="spellEnd"/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», 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ЯКласс</w:t>
      </w:r>
      <w:proofErr w:type="spellEnd"/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»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уже сейчас имеют встроенные системы анализа.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2. Помощь в составлении индивидуальных заданий и </w:t>
      </w:r>
      <w:proofErr w:type="spellStart"/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разноуровневых</w:t>
      </w:r>
      <w:proofErr w:type="spellEnd"/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 работ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.</w:t>
      </w: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Учитель, зная слабые места каждого, получает возможность быстро подготовить для него персональную подборку упражнений.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3. Проверка заданий с однозначным ответом и первичный разбор письменных работ</w:t>
      </w: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Это направление активно развивается и уже применяется в пилотном режиме в ряде регионов.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4. Интерактивное и игровое обучение с элементами адаптации</w:t>
      </w: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Многие образовательные платформы используют простые умные алгоритмы для повышения вовлеченности.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5. Организационная помощь и коммуникация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b/>
          <w:color w:val="0F1115"/>
          <w:sz w:val="24"/>
          <w:szCs w:val="24"/>
          <w:shd w:val="clear" w:color="auto" w:fill="FFFFFF"/>
          <w:lang w:eastAsia="ru-RU"/>
        </w:rPr>
        <w:t>Проблемы и важные ограничения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Внедрение умных систем сопряжено с рядом сложностей, которые необходимо осознавать:</w:t>
      </w:r>
    </w:p>
    <w:p w:rsidR="001042EF" w:rsidRPr="001042EF" w:rsidRDefault="001042EF" w:rsidP="001042E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Неравенство в техническом оснащении: Далеко не все школы, особенно в сельской местности, имеют стабильный высокоскоростной интернет и современные компьютеры в каждом классе для регулярного использования таких технологий.</w:t>
      </w:r>
    </w:p>
    <w:p w:rsidR="001042EF" w:rsidRPr="001042EF" w:rsidRDefault="001042EF" w:rsidP="001042E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Необходимость обучения учителей: Педагог должен не только уметь пользоваться программой, но и понимать, как правильно интерпретировать полученные данные, и главное — как на их основе выстраивать дальнейшую живую работу с ребенком. Без этого система останется просто игрушкой.</w:t>
      </w:r>
    </w:p>
    <w:p w:rsidR="001042EF" w:rsidRPr="001042EF" w:rsidRDefault="001042EF" w:rsidP="001042E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Риск излишнего доверия к данным: Машина анализирует только то, что можно измерить и оцифровать: количество ошибок, скорость решения. Она не видит старания, эмоционального состояния, семейных обстоятельств ребенка. Оценка личности, мотивации, воспитательный момент — исключительная прерогатива учителя.</w:t>
      </w:r>
    </w:p>
    <w:p w:rsidR="001042EF" w:rsidRPr="001042EF" w:rsidRDefault="001042EF" w:rsidP="001042E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Вопросы защиты личных данных: Работа с цифровыми профилями детей требует строгого соблюдения закона о защите персональных данных. Необходимо понимать, где и как хранится информация об успехах и ошибках каждого ученика.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Заключение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Применение умных вычислительных систем в начальной школе в России — это уже не фантастика, а постепенно становящаяся практикой реальность. Основной вектор их использования — не в замене учителя, а в усилении его аналитических и организационных возможностей. Эти системы берут на себя рутинную, механическую часть работы: сбор цифровых данных, их первичный анализ, проверку однотипных заданий, составление отчетов. Освободившееся время и полученные благодаря аналитике глубокие знания о трудностях каждого ученика учитель может направить на самое главное: на живой диалог, на творческие занятия, на воспитание, на индивидуальную помощь и поддержку. Таким образом, разумное внедрение современных технологий способно вернуть учителю роль наставника и вдохновителя, делая его труд более осмысленным и эффективным.</w:t>
      </w:r>
    </w:p>
    <w:p w:rsidR="001042EF" w:rsidRPr="001042EF" w:rsidRDefault="001042EF" w:rsidP="001042E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Список использованной литературы</w:t>
      </w:r>
    </w:p>
    <w:p w:rsidR="001042EF" w:rsidRPr="001042EF" w:rsidRDefault="001042EF" w:rsidP="001042E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Асмолов</w:t>
      </w:r>
      <w:proofErr w:type="spellEnd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А. Г., Семенов, А. Л., Уваров, А. Ю. Российская школа и новые информационные технологии: взгляд в следующее десятилетие. — Москва</w:t>
      </w:r>
      <w:proofErr w:type="gramStart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</w:t>
      </w:r>
      <w:proofErr w:type="gramEnd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Некоммерческое партнерство «Ассоциация руководителей образовательных организаций», 2020. — 143 с.</w:t>
      </w:r>
    </w:p>
    <w:p w:rsidR="001042EF" w:rsidRPr="001042EF" w:rsidRDefault="001042EF" w:rsidP="001042E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Дронов, В. П., Рыжова, Н. И. Цифровая трансформация образования: опыт, проблемы, перспективы // Народное образование. — 2022. — № 3. — С. 29-37.</w:t>
      </w:r>
    </w:p>
    <w:p w:rsidR="001042EF" w:rsidRPr="001042EF" w:rsidRDefault="001042EF" w:rsidP="001042E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Казакова, Е. И., Тимченко, В. В. Цифровые инструменты для формирования функциональной грамотности младших школьников. — Санкт-Петербург</w:t>
      </w:r>
      <w:proofErr w:type="gramStart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</w:t>
      </w:r>
      <w:proofErr w:type="gramEnd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Издательство «</w:t>
      </w:r>
      <w:proofErr w:type="spellStart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Лема</w:t>
      </w:r>
      <w:proofErr w:type="spellEnd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2021. — 118 с.</w:t>
      </w:r>
    </w:p>
    <w:p w:rsidR="001042EF" w:rsidRPr="001042EF" w:rsidRDefault="001042EF" w:rsidP="001042E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Федеральный проект «Цифровая образовательная среда»: материалы и аналитика. Сборник статей / Под общ</w:t>
      </w:r>
      <w:proofErr w:type="gramStart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gramEnd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</w:t>
      </w:r>
      <w:proofErr w:type="gramEnd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ед. М. Н. Раковой. — Москва</w:t>
      </w:r>
      <w:proofErr w:type="gramStart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</w:t>
      </w:r>
      <w:proofErr w:type="gramEnd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ФГАУ «Фонд новых форм развития образования», 2021. — 96 с.</w:t>
      </w:r>
    </w:p>
    <w:p w:rsidR="001042EF" w:rsidRPr="001042EF" w:rsidRDefault="001042EF" w:rsidP="001042E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Цифровизация</w:t>
      </w:r>
      <w:proofErr w:type="spellEnd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начального общего образования: методические рекомендации для педагогов</w:t>
      </w:r>
      <w:proofErr w:type="gramStart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/ А</w:t>
      </w:r>
      <w:proofErr w:type="gramEnd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вт.-сост. О. В. Ковалева, С. П. Казакова. — Москва</w:t>
      </w:r>
      <w:proofErr w:type="gramStart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</w:t>
      </w:r>
      <w:proofErr w:type="gramEnd"/>
      <w:r w:rsidRPr="001042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Издательство «Просвещение», 2020. — 89 с.</w:t>
      </w:r>
    </w:p>
    <w:p w:rsidR="00D27894" w:rsidRPr="001042EF" w:rsidRDefault="00D27894" w:rsidP="001042EF">
      <w:pPr>
        <w:rPr>
          <w:rFonts w:ascii="Times New Roman" w:hAnsi="Times New Roman" w:cs="Times New Roman"/>
          <w:sz w:val="24"/>
          <w:szCs w:val="24"/>
        </w:rPr>
      </w:pPr>
    </w:p>
    <w:sectPr w:rsidR="00D27894" w:rsidRPr="0010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B25"/>
    <w:multiLevelType w:val="multilevel"/>
    <w:tmpl w:val="7F70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F3E1F"/>
    <w:multiLevelType w:val="multilevel"/>
    <w:tmpl w:val="BF90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126390"/>
    <w:multiLevelType w:val="multilevel"/>
    <w:tmpl w:val="8948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268E7"/>
    <w:multiLevelType w:val="multilevel"/>
    <w:tmpl w:val="643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0F1A8F"/>
    <w:multiLevelType w:val="multilevel"/>
    <w:tmpl w:val="2730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BB71D3"/>
    <w:multiLevelType w:val="multilevel"/>
    <w:tmpl w:val="F7C8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31364"/>
    <w:multiLevelType w:val="multilevel"/>
    <w:tmpl w:val="499E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1B"/>
    <w:rsid w:val="001042EF"/>
    <w:rsid w:val="00C9501B"/>
    <w:rsid w:val="00D2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</dc:creator>
  <cp:keywords/>
  <dc:description/>
  <cp:lastModifiedBy>Mode</cp:lastModifiedBy>
  <cp:revision>3</cp:revision>
  <dcterms:created xsi:type="dcterms:W3CDTF">2026-02-05T12:01:00Z</dcterms:created>
  <dcterms:modified xsi:type="dcterms:W3CDTF">2026-02-05T12:10:00Z</dcterms:modified>
</cp:coreProperties>
</file>