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B3" w:rsidRDefault="000A11B3" w:rsidP="000A11B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 xml:space="preserve">Муниципальное дошкольное образовательное автономное учреждение                                                                                                           </w:t>
      </w:r>
      <w:r>
        <w:rPr>
          <w:bCs/>
          <w:color w:val="000000"/>
        </w:rPr>
        <w:t>«Детский сад № 17 «</w:t>
      </w:r>
      <w:proofErr w:type="spellStart"/>
      <w:r>
        <w:rPr>
          <w:bCs/>
          <w:color w:val="000000"/>
        </w:rPr>
        <w:t>Чебурашка</w:t>
      </w:r>
      <w:proofErr w:type="spellEnd"/>
      <w:r>
        <w:rPr>
          <w:bCs/>
          <w:color w:val="000000"/>
        </w:rPr>
        <w:t>» комбинированного вида</w:t>
      </w:r>
    </w:p>
    <w:p w:rsidR="000A11B3" w:rsidRPr="009F4BE4" w:rsidRDefault="000A11B3" w:rsidP="000A11B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9F4BE4">
        <w:rPr>
          <w:bCs/>
          <w:color w:val="000000"/>
        </w:rPr>
        <w:t>г.Новотроицка Оренбургской области"</w:t>
      </w:r>
    </w:p>
    <w:p w:rsidR="00767D3A" w:rsidRDefault="00767D3A" w:rsidP="00767D3A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</w:p>
    <w:p w:rsidR="00767D3A" w:rsidRDefault="00767D3A" w:rsidP="00767D3A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</w:p>
    <w:p w:rsidR="00767D3A" w:rsidRPr="00767D3A" w:rsidRDefault="00767D3A" w:rsidP="00767D3A">
      <w:pPr>
        <w:pStyle w:val="a3"/>
        <w:spacing w:before="0" w:beforeAutospacing="0" w:after="240" w:afterAutospacing="0"/>
        <w:jc w:val="center"/>
        <w:rPr>
          <w:rFonts w:ascii="Arial Unicode MS" w:eastAsia="Arial Unicode MS" w:hAnsi="Arial Unicode MS" w:cs="Arial Unicode MS"/>
          <w:color w:val="17365D" w:themeColor="text2" w:themeShade="BF"/>
          <w:sz w:val="48"/>
          <w:szCs w:val="48"/>
        </w:rPr>
      </w:pPr>
      <w:r w:rsidRPr="00767D3A">
        <w:rPr>
          <w:rFonts w:ascii="Arial Unicode MS" w:eastAsia="Arial Unicode MS" w:hAnsi="Arial Unicode MS" w:cs="Arial Unicode MS"/>
          <w:color w:val="17365D" w:themeColor="text2" w:themeShade="BF"/>
          <w:sz w:val="48"/>
          <w:szCs w:val="48"/>
        </w:rPr>
        <w:t>Картотека игр по конструированию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lang w:val="en-US"/>
        </w:rPr>
      </w:pPr>
      <w:r>
        <w:rPr>
          <w:rFonts w:ascii="Segoe UI" w:hAnsi="Segoe UI" w:cs="Segoe UI"/>
          <w:noProof/>
          <w:color w:val="010101"/>
        </w:rPr>
        <w:drawing>
          <wp:inline distT="0" distB="0" distL="0" distR="0">
            <wp:extent cx="5901902" cy="5475991"/>
            <wp:effectExtent l="19050" t="0" r="3598" b="0"/>
            <wp:docPr id="3" name="Рисунок 3" descr="C:\Users\Димонюга\Desktop\kubiki-myagkie-20h20-sm-v-nabore-12-shtuk_foto_larg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монюга\Desktop\kubiki-myagkie-20h20-sm-v-nabore-12-shtuk_foto_large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736" cy="547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lang w:val="en-US"/>
        </w:rPr>
      </w:pPr>
    </w:p>
    <w:p w:rsidR="000A11B3" w:rsidRDefault="000A11B3" w:rsidP="000A11B3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rFonts w:ascii="Corsiva" w:hAnsi="Corsiva"/>
          <w:b/>
          <w:bCs/>
          <w:color w:val="FF0000"/>
          <w:sz w:val="56"/>
          <w:szCs w:val="56"/>
        </w:rPr>
        <w:t> </w:t>
      </w:r>
      <w:r>
        <w:rPr>
          <w:rStyle w:val="c6"/>
          <w:color w:val="000000"/>
          <w:sz w:val="36"/>
          <w:szCs w:val="36"/>
        </w:rPr>
        <w:t>Воспитатель:</w:t>
      </w:r>
    </w:p>
    <w:p w:rsidR="000A11B3" w:rsidRDefault="000A11B3" w:rsidP="000A11B3">
      <w:pPr>
        <w:pStyle w:val="c3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36"/>
          <w:szCs w:val="36"/>
        </w:rPr>
        <w:t>                                    </w:t>
      </w:r>
      <w:r>
        <w:rPr>
          <w:rStyle w:val="c49"/>
          <w:b/>
          <w:bCs/>
          <w:color w:val="000000"/>
          <w:sz w:val="36"/>
          <w:szCs w:val="36"/>
        </w:rPr>
        <w:t>Труханова Елена Васильевна</w:t>
      </w:r>
    </w:p>
    <w:p w:rsidR="000A11B3" w:rsidRDefault="000A11B3" w:rsidP="000A11B3">
      <w:pPr>
        <w:pStyle w:val="c4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36"/>
          <w:szCs w:val="36"/>
        </w:rPr>
        <w:t>                                   </w:t>
      </w:r>
    </w:p>
    <w:p w:rsidR="000A11B3" w:rsidRDefault="000A11B3" w:rsidP="000A11B3">
      <w:pPr>
        <w:pStyle w:val="c3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г.Новотроицк 202</w:t>
      </w:r>
      <w:r w:rsidR="006B2F7F">
        <w:rPr>
          <w:rStyle w:val="c9"/>
          <w:color w:val="000000"/>
          <w:sz w:val="28"/>
          <w:szCs w:val="28"/>
        </w:rPr>
        <w:t>6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lastRenderedPageBreak/>
        <w:t>1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«Постройка домика для кошки, собачки и козлика»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Развивать умение детей, строить домик. Учить выполнять постройку в нужной последовательности. Способствовать формированию совместной игры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кубики и кирпичики, пластины.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Ход игры. - Посмотрите, идет дождь, и наш щенок </w:t>
      </w:r>
      <w:proofErr w:type="spellStart"/>
      <w:r>
        <w:rPr>
          <w:rFonts w:ascii="Segoe UI" w:hAnsi="Segoe UI" w:cs="Segoe UI"/>
          <w:color w:val="010101"/>
        </w:rPr>
        <w:t>Бимка</w:t>
      </w:r>
      <w:proofErr w:type="spellEnd"/>
      <w:r>
        <w:rPr>
          <w:rFonts w:ascii="Segoe UI" w:hAnsi="Segoe UI" w:cs="Segoe UI"/>
          <w:color w:val="010101"/>
        </w:rPr>
        <w:t xml:space="preserve"> промок, он сидит под деревом и дрожит. Ему нужно построить теплый домик – будку. Воспитатель предлагает построить домик для собачки. Дети сами подбирают материал, сами придумывают дом.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2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</w:t>
      </w:r>
      <w:proofErr w:type="spellStart"/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Загончик</w:t>
      </w:r>
      <w:proofErr w:type="spellEnd"/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 xml:space="preserve"> для животных»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Цель: Учить строить из вертикально поставленных кирпичиков. Воспитывать бережное обращение к постройке. Активизировать словарь: кирпичик, </w:t>
      </w:r>
      <w:proofErr w:type="spellStart"/>
      <w:r>
        <w:rPr>
          <w:rFonts w:ascii="Segoe UI" w:hAnsi="Segoe UI" w:cs="Segoe UI"/>
          <w:color w:val="010101"/>
        </w:rPr>
        <w:t>загончик</w:t>
      </w:r>
      <w:proofErr w:type="spellEnd"/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кирпичики.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Воспитатель приносит набор пластмассовых домашних животных и предлагает построить для них загон, чтобы они не разбежались, чтобы их не съели волки. Строить надо из кирпичиков, поставленных вертикально.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3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«Постройка грузовика, дороги»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Закрепить умение плотно прикладывать кирпичики плашмя друг к другу узкой короткой стороной </w:t>
      </w:r>
      <w:r>
        <w:rPr>
          <w:rFonts w:ascii="Segoe UI" w:hAnsi="Segoe UI" w:cs="Segoe UI"/>
          <w:i/>
          <w:iCs/>
          <w:color w:val="010101"/>
        </w:rPr>
        <w:t>(дорога)</w:t>
      </w:r>
      <w:r>
        <w:rPr>
          <w:rFonts w:ascii="Segoe UI" w:hAnsi="Segoe UI" w:cs="Segoe UI"/>
          <w:color w:val="010101"/>
        </w:rPr>
        <w:t>. Устойчиво и ровно ставить кубик на второй кирпичик </w:t>
      </w:r>
      <w:r>
        <w:rPr>
          <w:rFonts w:ascii="Segoe UI" w:hAnsi="Segoe UI" w:cs="Segoe UI"/>
          <w:i/>
          <w:iCs/>
          <w:color w:val="010101"/>
        </w:rPr>
        <w:t>(машина)</w:t>
      </w:r>
      <w:r>
        <w:rPr>
          <w:rFonts w:ascii="Segoe UI" w:hAnsi="Segoe UI" w:cs="Segoe UI"/>
          <w:color w:val="010101"/>
        </w:rPr>
        <w:t>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кубики и кирпичики.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Воспитатель вносит в группу светофор, дети вспоминают, что они знают о светофоре. Давайте с вами построим дорогу и машину, показывает, как необходимо строить, обыгрывает постройки.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4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«Ворота для машины Айболита»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Учить строить ворота из двух вертикально стоящих кирпичиков, на которые кладется еще один кирпичик.. Материал: кирпичики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Внимание в зоопарке заболел тигр. Добрый доктор Айболит едет на машине, чтобы вылечить больного Машина въезжает в парк, деревья мешают проехать дальше., нам с вами необходимо срочно построить ворота для машины. Дети предлагают свои постройки.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5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«У куклы новоселье»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Цель: Закрепить навыки и умения работы со строительным материалом, учить играть с постройками, обогащать опыт детей. Постройка мебели, комнаты различными способами.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кубики и кирпичики. призмы, пластины. цилиндры.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Воспитатель предлагает детям стать строителями и построить для кукол целые комнаты с мебелью. Подобрать самим строительный материал. Друзей для работы, и поселить кукол в новый дом.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6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«Городок для кукол»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Продолжать создавать постройки по общему сюжету. Формировать умение конструировать по желанию, воспитывать желание и умение строить спокойно вместе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кубики и кирпичики призмы, пластины. цилиндры.</w:t>
      </w:r>
    </w:p>
    <w:p w:rsidR="00767D3A" w:rsidRDefault="00767D3A" w:rsidP="00767D3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- Посмотрите, наши куклы очень расстроились, у них случился пожар, сгорели все дома в городе. Поэтому им необходимо помочь, построить новые дома. Давайте мы поможем нашим игрушкам., создадим свои дома., придумаем свои постройки.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7.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«Складываем фигуры»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Знакомство с понятиями формы, цвета, величины, создание начальных математических представлений: знакомства с геометрическими фигурами, их основными признаками, обучение счету, понимание отношения целого и части, конструктивная деятельность: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 Материал: набор плоскостных геометрических фигур основных цветов, рамки, разрезанные фигуры.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Ход: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Достаньте вкладыши, например круги, и предложите ребенку собрать их на столе, а затем вложить их в соответствующие окошки. Затем соберите таким же образом треугольники, квадраты.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8.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«Лесенка для черепашки»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Продолжать учить детей создавать постройки, накладывать детали друг на друга и ставя их рядом; узнавать и называть строительный материал и постройки.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кирпичики и пластины.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Ход игры. В группе дети находят семью черепашек. Воспитатель заранее строит в </w:t>
      </w:r>
      <w:proofErr w:type="spellStart"/>
      <w:r>
        <w:rPr>
          <w:rFonts w:ascii="Segoe UI" w:hAnsi="Segoe UI" w:cs="Segoe UI"/>
          <w:color w:val="010101"/>
        </w:rPr>
        <w:t>группеводоем</w:t>
      </w:r>
      <w:proofErr w:type="spellEnd"/>
      <w:r>
        <w:rPr>
          <w:rFonts w:ascii="Segoe UI" w:hAnsi="Segoe UI" w:cs="Segoe UI"/>
          <w:color w:val="010101"/>
        </w:rPr>
        <w:t xml:space="preserve"> и предлагает детям построить лесенку, чтобы черепашки добрались до водоема. Кирпичики необходимо накладывать друг на друга.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i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i/>
          <w:color w:val="010101"/>
          <w:sz w:val="28"/>
          <w:szCs w:val="28"/>
        </w:rPr>
        <w:t>9.«Скамеечка узкая для Зайки – Длинное Ушко, скамеечка широкая для Мишутки»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Учить строить узкую скамейку из двух кирпичиков и пластины и широкую из четырех кирпичиков и двух пластин.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кирпичики и пластины.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В гости к детям приходят веселые игрушки, которые рассказывают детям о том, что в лесу нет даже скамеечек. Воспитатель предлагает детям построить для зайки узкую скамейку, а для мишки- широкую скамейку. Дети сами подбирают материал для строительства.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10.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«Мост для пешеходов»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Продолжать учить две лесенки и делать перекрытие (накладывать сверху пластину, играть с постройкой. Словарь: лесенка, высота, сверху, мост, рядом, пластина.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кубики и кирпичики, пластина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Вот у нас широкая река. А нам с вами необходимо перевести игрушки. – Что нам делать? Конечно же построить мост. </w:t>
      </w:r>
      <w:r>
        <w:rPr>
          <w:rFonts w:ascii="Segoe UI" w:hAnsi="Segoe UI" w:cs="Segoe UI"/>
          <w:i/>
          <w:iCs/>
          <w:color w:val="010101"/>
        </w:rPr>
        <w:t>(Воспитатель строит образец).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Предлагает детям построить свой мост и перевезти игрушки.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11.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«Разные машины»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Цель: Закрепить у детей представление о цвете и названии строительных деталей, способы конструирования. Научить детей сравнивать постройки, замечать их различия.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Материал: кубики и кирпичики, пластины.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игры. Мы с вами уже строили дорогу и машину. а теперь вы придумаете свои машины и построим целый гараж разнообразных машин. Дети сравнивают постройки. Называют свои автомобили.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12.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«Лесенка для белочки»</w:t>
      </w:r>
    </w:p>
    <w:p w:rsidR="00767D3A" w:rsidRDefault="00767D3A" w:rsidP="00767D3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Дидактическая задача. Учить строить по образцу, использовать игрушки для дополнения, обыгрывать постройки.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Игровая задача. Построить лесенку для белочки.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Ход игры: Воспитатель приносит в группу белочку и показывает детям, как высоко она прыгает. Спрашивает у белочки, где ей ещё хочется поскакать. Белочка говорит о своём желании на ухо воспитателю. Воспитатель строит лесенку, а дети отгадывают, что это такое. Воспитатель сообщает, что белочка просила построить лесенку: ей хочется по ней поскакать, ведь в лесу лесенок нет. Показывает, как белочка скачет по ступенькам. Затем просит детей построить ещё одну лесенку для белочки (по образцу, с помощью воспитателя)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color w:val="010101"/>
          <w:sz w:val="28"/>
          <w:szCs w:val="28"/>
        </w:rPr>
        <w:t>13.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«Построим дом для мишки и зайчика»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Дидактическая задача. Учить создавать постройки из различных строительных материалов; добавлять к постройке соразмерные игрушки.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игры: Воспитатель приносит в группу большого мишку и маленького зайчика и предлагает построить для них домики. Дети вместе с воспитателем рассматривают и анализируют строительный материал: кирпичики, призмы. Затем воспитатель строит домик, объясняя способ конструирования. Показывает детям, что домик мишки такой же большой, как и сам мишка. Домик зайчика должен быть таким же маленьким, как он сам.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14.Игра «Построим сарай для цыплят»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Дидактическая задача. Учить возводить постройку по образцу, используя дополнительные материалы по своему замыслу.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Игровая задача. Построить сарай для цыплят и вольер для курочки.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игры: Воспитатель приносит в группу желтеньких цыплят ( настольные игрушки).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Воспитатель. Комочки желтые не спят,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Комочки желтые пищат.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Они родились лишь вчера,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нынче бегают с утра.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Цыплятам холодно, надо бы их пустить в сарай, но сарая нет. Воспитатель побуждает детей построить цыплятам сарай, но сначала дети рассматривают постройку – образец (сарай), которую сделал воспитатель. Потом они выбирают материал (из кубиков, пластилин, цилиндров), называют его и объясняют, для чего он нужен (на стены, на крышу). Затем возводят постройку. Сарай построен. Цыплята довольны и просят поиграть: взлетают на крышу, прячутся за сарай. Дети ищут цыплят и называют, где они сидят.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15. «И будет горка во дворе»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Дидактическая задача. Учить детей самостоятельно подбирать и вырезать детали нужного размера; закреплять умение оценивать качества работы.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Игровая задача. Обустроить зимнюю площадку для зверей.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Игровые правила. Возвести постройки для зверей, подходящие по цвету к их шубам, Удобные для игры.</w:t>
      </w:r>
    </w:p>
    <w:p w:rsidR="00767D3A" w:rsidRP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16. «Построим башенку для принцессы»</w:t>
      </w:r>
    </w:p>
    <w:p w:rsidR="00767D3A" w:rsidRDefault="00767D3A" w:rsidP="00767D3A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</w:t>
      </w:r>
      <w:proofErr w:type="spellStart"/>
      <w:r>
        <w:rPr>
          <w:rFonts w:ascii="Segoe UI" w:hAnsi="Segoe UI" w:cs="Segoe UI"/>
          <w:color w:val="010101"/>
        </w:rPr>
        <w:t>ка</w:t>
      </w:r>
      <w:proofErr w:type="spellEnd"/>
      <w:r>
        <w:rPr>
          <w:rFonts w:ascii="Segoe UI" w:hAnsi="Segoe UI" w:cs="Segoe UI"/>
          <w:color w:val="010101"/>
        </w:rPr>
        <w:t xml:space="preserve"> я строителей. Кто будет строить дом для принцессы? Лена и Лиза вы знаете, где будет стройка? Тогда найдите нам 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 (дети называют материалы: кирпичи, доски, камни, песок.) Дети, вы будете строителями. Постройте хороший дом, похожий на башню».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вместе с воспитателем строят башенку, используя строительный набор и подручный материал. В конце игры воспитатель показывает новый дом принцессе и говорит: «Это ваш новый дом – башня. Вы довольны ,принцесса? Хорошо постарались наши строители! Они могут строить и другие красивые дома».</w:t>
      </w:r>
      <w:r w:rsidR="000A11B3">
        <w:rPr>
          <w:rFonts w:ascii="Segoe UI" w:hAnsi="Segoe UI" w:cs="Segoe UI"/>
          <w:color w:val="010101"/>
        </w:rPr>
        <w:t xml:space="preserve">                    </w:t>
      </w:r>
      <w:r w:rsidRPr="00767D3A">
        <w:rPr>
          <w:rFonts w:ascii="Segoe UI" w:hAnsi="Segoe UI" w:cs="Segoe UI"/>
          <w:b/>
          <w:i/>
          <w:iCs/>
          <w:color w:val="010101"/>
          <w:sz w:val="28"/>
          <w:szCs w:val="28"/>
        </w:rPr>
        <w:t>17. «Строим забор»</w:t>
      </w:r>
      <w:r>
        <w:rPr>
          <w:rFonts w:ascii="Segoe UI" w:hAnsi="Segoe UI" w:cs="Segoe UI"/>
          <w:color w:val="010101"/>
        </w:rPr>
        <w:t>Воспитатель говорит детям, играющим со строительным материалом: « Это у вас стройка? Что вы строите? Саша, что это у тебя? Домик. А у тебя, Гена? 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решили строить дом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своих зверушек.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Дом построен ,и теперь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Нам заборчик нужен.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Доски обтесали,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Крепко прибивали.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Тук – тук, перестук,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Доски обтесали,</w:t>
      </w:r>
    </w:p>
    <w:p w:rsidR="00767D3A" w:rsidRDefault="00767D3A" w:rsidP="00767D3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Тук – тук, перестук</w:t>
      </w:r>
    </w:p>
    <w:p w:rsidR="003818C5" w:rsidRPr="000A11B3" w:rsidRDefault="00767D3A" w:rsidP="000A11B3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Крепко прибивали.</w:t>
      </w:r>
    </w:p>
    <w:sectPr w:rsidR="003818C5" w:rsidRPr="000A11B3" w:rsidSect="000A11B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7D3A"/>
    <w:rsid w:val="000A11B3"/>
    <w:rsid w:val="003818C5"/>
    <w:rsid w:val="00620EB3"/>
    <w:rsid w:val="006B2F7F"/>
    <w:rsid w:val="0076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D3A"/>
    <w:rPr>
      <w:rFonts w:ascii="Tahoma" w:hAnsi="Tahoma" w:cs="Tahoma"/>
      <w:sz w:val="16"/>
      <w:szCs w:val="16"/>
    </w:rPr>
  </w:style>
  <w:style w:type="character" w:customStyle="1" w:styleId="c11">
    <w:name w:val="c11"/>
    <w:basedOn w:val="a0"/>
    <w:rsid w:val="000A11B3"/>
  </w:style>
  <w:style w:type="paragraph" w:customStyle="1" w:styleId="c13">
    <w:name w:val="c13"/>
    <w:basedOn w:val="a"/>
    <w:rsid w:val="000A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0A11B3"/>
  </w:style>
  <w:style w:type="character" w:customStyle="1" w:styleId="c6">
    <w:name w:val="c6"/>
    <w:basedOn w:val="a0"/>
    <w:rsid w:val="000A11B3"/>
  </w:style>
  <w:style w:type="paragraph" w:customStyle="1" w:styleId="c36">
    <w:name w:val="c36"/>
    <w:basedOn w:val="a"/>
    <w:rsid w:val="000A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0A11B3"/>
  </w:style>
  <w:style w:type="paragraph" w:customStyle="1" w:styleId="c42">
    <w:name w:val="c42"/>
    <w:basedOn w:val="a"/>
    <w:rsid w:val="000A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A11B3"/>
  </w:style>
  <w:style w:type="paragraph" w:customStyle="1" w:styleId="c33">
    <w:name w:val="c33"/>
    <w:basedOn w:val="a"/>
    <w:rsid w:val="000A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13BC-4745-4C84-BDD7-347D8435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Димонюга</dc:creator>
  <cp:keywords/>
  <dc:description/>
  <cp:lastModifiedBy>Димонюга</cp:lastModifiedBy>
  <cp:revision>4</cp:revision>
  <cp:lastPrinted>2024-03-30T13:32:00Z</cp:lastPrinted>
  <dcterms:created xsi:type="dcterms:W3CDTF">2024-03-30T13:18:00Z</dcterms:created>
  <dcterms:modified xsi:type="dcterms:W3CDTF">2026-02-07T14:09:00Z</dcterms:modified>
</cp:coreProperties>
</file>