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7263C3" w:rsidRDefault="007263C3">
      <w:pPr>
        <w:rPr>
          <w:rFonts w:ascii="Times New Roman" w:hAnsi="Times New Roman" w:cs="Times New Roman"/>
          <w:sz w:val="24"/>
          <w:szCs w:val="24"/>
        </w:rPr>
      </w:pPr>
    </w:p>
    <w:p w:rsidR="002E67D3" w:rsidRPr="007263C3" w:rsidRDefault="007263C3" w:rsidP="002E67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Реферат: «</w:t>
      </w:r>
      <w:r w:rsidR="002E67D3" w:rsidRPr="007263C3">
        <w:rPr>
          <w:rFonts w:ascii="Times New Roman" w:hAnsi="Times New Roman" w:cs="Times New Roman"/>
          <w:b/>
          <w:sz w:val="24"/>
          <w:szCs w:val="24"/>
        </w:rPr>
        <w:t>Рабство в Древнем Риме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В древности во многих государствах использовался труд рабов. Система рабовладения была в Египте, Вавилоне, демократических полисах Древней Греции.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Рим не стал исключением: даже бедные семьи полноправных граждан имели в услужении рабов.</w:t>
      </w:r>
      <w:bookmarkStart w:id="0" w:name="_GoBack"/>
      <w:bookmarkEnd w:id="0"/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Мы помним, что в Римской республике отменили долговое рабство, поэтому разорившегося римского гражданина нельзя было продать за долги.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Однако жители завоеванных Римом земель не имели никаких прав и часто становились рабами. Они считались не людьми, а вещами, с которыми можно обращаться как угодно.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rStyle w:val="a4"/>
          <w:color w:val="202124"/>
        </w:rPr>
        <w:t>Главным источником рабства в Риме были завоевания</w:t>
      </w:r>
      <w:r w:rsidRPr="007263C3">
        <w:rPr>
          <w:color w:val="202124"/>
        </w:rPr>
        <w:t>. Когда римские полководцы покоряли ту или иную территорию, они обращали в рабство десятки тысяч военнопленных и мирных жителей.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 xml:space="preserve">Большая часть из них попадала на рынки рабов в Риме. Из-за беспрерывных войн и покорения густонаселенных земель, рабов было очень </w:t>
      </w:r>
      <w:proofErr w:type="gramStart"/>
      <w:r w:rsidRPr="007263C3">
        <w:rPr>
          <w:color w:val="202124"/>
        </w:rPr>
        <w:t>много</w:t>
      </w:r>
      <w:proofErr w:type="gramEnd"/>
      <w:r w:rsidRPr="007263C3">
        <w:rPr>
          <w:color w:val="202124"/>
        </w:rPr>
        <w:t xml:space="preserve"> и стоили они недорого.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Римскими провинциями управляли назначенные Сенатом наместники. Они безнаказанно грабили вверенные им территории. Лучшие земли, рудники и каменоломни римляне забирали себе.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Местное население провинций обязано было платить Риму огромные налоги. Неплательщиков же продавали в рабство.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Кроме войн </w:t>
      </w:r>
      <w:r w:rsidRPr="007263C3">
        <w:rPr>
          <w:rStyle w:val="a4"/>
          <w:color w:val="202124"/>
        </w:rPr>
        <w:t>обеспечивало приток рабов и</w:t>
      </w:r>
      <w:r w:rsidRPr="007263C3">
        <w:rPr>
          <w:color w:val="202124"/>
        </w:rPr>
        <w:t> </w:t>
      </w:r>
      <w:r w:rsidRPr="007263C3">
        <w:rPr>
          <w:rStyle w:val="a4"/>
          <w:color w:val="202124"/>
        </w:rPr>
        <w:t>пиратство</w:t>
      </w:r>
      <w:r w:rsidRPr="007263C3">
        <w:rPr>
          <w:color w:val="202124"/>
        </w:rPr>
        <w:t>. Пираты захватывали людей и торговали ими по всему Средиземноморью. Но большую часть невольников пираты поставляли на рынки Рима.</w:t>
      </w:r>
    </w:p>
    <w:p w:rsidR="007263C3" w:rsidRPr="007263C3" w:rsidRDefault="007263C3" w:rsidP="007263C3">
      <w:pPr>
        <w:pStyle w:val="has-progress-background-color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В результате завоеваний в Римском государстве появилось большое количество дешевых рабов. Их труд использовался повсеместно.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Кроме того, рабами с рождения становились дети рабов. Они также должны были служить господину, который владеет их родителями, когда подрастали.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lastRenderedPageBreak/>
        <w:t>Рим был гигантским мегаполисом своего времени. Чем больше он разрастался, тем больше рабочей силы было нужно для того, чтобы обеспечить потребности всех его жителей. Поэтому труд рабов был так востребован.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Рабы в Риме делились на две большие группы: сельские и городские. В каких условиях они жили?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Богатые римляне владели одним или даже несколькими крупными</w:t>
      </w:r>
      <w:r w:rsidRPr="007263C3">
        <w:rPr>
          <w:rStyle w:val="a5"/>
          <w:color w:val="202124"/>
        </w:rPr>
        <w:t> имениями</w:t>
      </w:r>
      <w:r w:rsidRPr="007263C3">
        <w:rPr>
          <w:color w:val="202124"/>
        </w:rPr>
        <w:t> в разных областях Италии. Имения держали, чтобы обеспечивать себя необходимыми продуктами, а излишки продавать.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 xml:space="preserve">Выгодно было выращивать оливки и виноград. Хлеба сеяли мало, потому что дешевое зерно привозили на </w:t>
      </w:r>
      <w:proofErr w:type="spellStart"/>
      <w:r w:rsidRPr="007263C3">
        <w:rPr>
          <w:color w:val="202124"/>
        </w:rPr>
        <w:t>Апеннинский</w:t>
      </w:r>
      <w:proofErr w:type="spellEnd"/>
      <w:r w:rsidRPr="007263C3">
        <w:rPr>
          <w:color w:val="202124"/>
        </w:rPr>
        <w:t xml:space="preserve"> полуостров из южных и восточных провинций Рима, например, с Сицилии.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В каждом имении трудилось в среднем по 15-20 рабов. Они обрабатывали оливковые рощи, поля, пасли скот, ремонтировали при необходимости жилище.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</w:pPr>
      <w:r w:rsidRPr="007263C3">
        <w:rPr>
          <w:color w:val="202124"/>
        </w:rPr>
        <w:t>Рабы считались «говорящим орудием». Так их называл римский ученый </w:t>
      </w:r>
      <w:proofErr w:type="spellStart"/>
      <w:r w:rsidRPr="007263C3">
        <w:rPr>
          <w:rStyle w:val="a5"/>
          <w:color w:val="202124"/>
        </w:rPr>
        <w:t>Варрон</w:t>
      </w:r>
      <w:proofErr w:type="spellEnd"/>
      <w:r w:rsidRPr="007263C3">
        <w:rPr>
          <w:color w:val="202124"/>
        </w:rPr>
        <w:t>. Советуя землевладельцам, как лучше обустроить хозяйство в имении, он писал так:</w:t>
      </w:r>
      <w:r w:rsidRPr="007263C3">
        <w:t xml:space="preserve"> 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</w:pPr>
      <w:r w:rsidRPr="007263C3">
        <w:rPr>
          <w:color w:val="202124"/>
        </w:rPr>
        <w:t xml:space="preserve">«Теперь я буду говорить, какими орудиями труда обрабатываются поля. </w:t>
      </w:r>
      <w:proofErr w:type="gramStart"/>
      <w:r w:rsidRPr="007263C3">
        <w:rPr>
          <w:color w:val="202124"/>
        </w:rPr>
        <w:t>Эти орудия бывают трех видов: говорящие — рабы, мычащие — быки, немые — повозки, лопаты, плуги».</w:t>
      </w:r>
      <w:proofErr w:type="gramEnd"/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Сам хозяин жил в Риме или другом городе Италии, изредка объезжая свои владения. Он приезжал, чтобы посмотреть, как ведется хозяйство, или чтобы отдохнуть от городской жизни.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А всеми работами в имении руководил назначенный господином </w:t>
      </w:r>
      <w:r w:rsidRPr="007263C3">
        <w:rPr>
          <w:rStyle w:val="a5"/>
          <w:color w:val="202124"/>
        </w:rPr>
        <w:t>раб-управляющий</w:t>
      </w:r>
      <w:r w:rsidRPr="007263C3">
        <w:rPr>
          <w:color w:val="202124"/>
        </w:rPr>
        <w:t>. Обычно им становился самый верный и умный невольник.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Он следил за тем, чтобы рабы трудились и не отлынивали от дела, мог их наказывать или поощрять особо трудолюбивых. Сам он организовывал работы, вел счета, заботился о порядке в имении.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 xml:space="preserve">Такой управляющий обладал огромной властью, по </w:t>
      </w:r>
      <w:proofErr w:type="gramStart"/>
      <w:r w:rsidRPr="007263C3">
        <w:rPr>
          <w:color w:val="202124"/>
        </w:rPr>
        <w:t>сути</w:t>
      </w:r>
      <w:proofErr w:type="gramEnd"/>
      <w:r w:rsidRPr="007263C3">
        <w:rPr>
          <w:color w:val="202124"/>
        </w:rPr>
        <w:t xml:space="preserve"> выполняя роль хозяина имения в отсутствие</w:t>
      </w:r>
      <w:r w:rsidRPr="007263C3">
        <w:rPr>
          <w:color w:val="202124"/>
        </w:rPr>
        <w:t xml:space="preserve"> землевладельца.</w:t>
      </w:r>
      <w:r w:rsidRPr="007263C3">
        <w:rPr>
          <w:color w:val="202124"/>
        </w:rPr>
        <w:t> 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Управляющий мог воровать у своего хозяина и богатеть таким образом. Ему требовалось быть хитрым и изобретательным, чтобы не потерять доверия господина.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Зимой, когда прекращались сельскохозяйственные работы, невольники не сидели без дела. Они плели корзины, вили веревки, обтесывали рукоятки для лопат и мотыг.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Жили рабы все вместе в специально отведенном помещении. Они питались простой и грубой пищей.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Одежду меняли раз в год. А раз в два года хозяин выдавал им короткий плащ и деревянные сандалии.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О здоровье рабов заботились мало. Господин мог избавиться от раба, который заболел.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 xml:space="preserve">Ведь невольников было </w:t>
      </w:r>
      <w:proofErr w:type="gramStart"/>
      <w:r w:rsidRPr="007263C3">
        <w:rPr>
          <w:color w:val="202124"/>
        </w:rPr>
        <w:t>много</w:t>
      </w:r>
      <w:proofErr w:type="gramEnd"/>
      <w:r w:rsidRPr="007263C3">
        <w:rPr>
          <w:color w:val="202124"/>
        </w:rPr>
        <w:t xml:space="preserve"> и стоили они дешево. Владельцу было проще купить нового раба, чем лечить старого.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На Тибре был специальный остров, куда свозили больных рабов и оставляли там без помощи и пищи.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За малейшую провинность раба могли наказать. Особо строптивых отправляли на каменоломни, а если они оставались в имении, то держали их в оковах.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На ночь закованных рабов запирали в глубоком подвале с узкими окошками под самым потолком.</w:t>
      </w:r>
    </w:p>
    <w:p w:rsidR="007263C3" w:rsidRPr="007263C3" w:rsidRDefault="007263C3" w:rsidP="007263C3">
      <w:pPr>
        <w:pStyle w:val="2"/>
        <w:shd w:val="clear" w:color="auto" w:fill="FFFFFF"/>
        <w:spacing w:before="720" w:after="240"/>
        <w:rPr>
          <w:rFonts w:ascii="Times New Roman" w:hAnsi="Times New Roman" w:cs="Times New Roman"/>
          <w:color w:val="202124"/>
          <w:sz w:val="24"/>
          <w:szCs w:val="24"/>
        </w:rPr>
      </w:pPr>
      <w:r w:rsidRPr="007263C3">
        <w:rPr>
          <w:rFonts w:ascii="Times New Roman" w:hAnsi="Times New Roman" w:cs="Times New Roman"/>
          <w:color w:val="202124"/>
          <w:sz w:val="24"/>
          <w:szCs w:val="24"/>
        </w:rPr>
        <w:t>Рабы в богатом городском доме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Не иметь ни одного раба считалось в Риме как признак крайней нищеты. Даже у самых бедных римлян могли быть рабы. А дом богача был ими переполнен.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Кроме того, считалось зазорным, если у богатого человека один и тот же раб, например, занимался уборкой и готовил обед.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Другие знатные римляне могли бы посмеяться над незадачливым хозяином: неужели он не может купить нескольких рабов для разных дел?!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Поэтому одни рабы с тряпками и вениками убирали помещения, другие помогали господину одеваться, брили его и укладывали волосы.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Третьи готовили еду, подавали ее к столу. За обедом хозяина могли развлекать рабы-музыканты.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В свою очередь хозяйка дома имела многочисленных рабынь-прислужниц. Они одевали её, делали прическу, нянчили детей.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rStyle w:val="a4"/>
          <w:color w:val="202124"/>
        </w:rPr>
        <w:t>Римлянин был очень сильно зависим в быту от своих рабов</w:t>
      </w:r>
      <w:r w:rsidRPr="007263C3">
        <w:rPr>
          <w:color w:val="202124"/>
        </w:rPr>
        <w:t>. Они выполняли всю работу по дому и часто становились личными помощниками хозяина.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Рабы делали не только грязную и тяжелую работу. Среди обитателей богатого дома было немало образованных и талантливых рабов, часто греков по происхождению.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Лечил хозяина и его семью </w:t>
      </w:r>
      <w:r w:rsidRPr="007263C3">
        <w:rPr>
          <w:rStyle w:val="a5"/>
          <w:color w:val="202124"/>
        </w:rPr>
        <w:t>раб-врач</w:t>
      </w:r>
      <w:r w:rsidRPr="007263C3">
        <w:rPr>
          <w:color w:val="202124"/>
        </w:rPr>
        <w:t>, заведовал книгами </w:t>
      </w:r>
      <w:r w:rsidRPr="007263C3">
        <w:rPr>
          <w:rStyle w:val="a5"/>
          <w:color w:val="202124"/>
        </w:rPr>
        <w:t>раб-библиотекарь</w:t>
      </w:r>
      <w:r w:rsidRPr="007263C3">
        <w:rPr>
          <w:color w:val="202124"/>
        </w:rPr>
        <w:t>. Были даже рабы-поэты и рабы-актеры. А хозяйка могла взять с собой на пир ученого </w:t>
      </w:r>
      <w:r w:rsidRPr="007263C3">
        <w:rPr>
          <w:rStyle w:val="a5"/>
          <w:color w:val="202124"/>
        </w:rPr>
        <w:t>раба-философа</w:t>
      </w:r>
      <w:r w:rsidRPr="007263C3">
        <w:rPr>
          <w:color w:val="202124"/>
        </w:rPr>
        <w:t>, то есть мудреца, чтобы он развлекал всех изречениями из книг.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У хозяина часто служил </w:t>
      </w:r>
      <w:r w:rsidRPr="007263C3">
        <w:rPr>
          <w:rStyle w:val="a5"/>
          <w:color w:val="202124"/>
        </w:rPr>
        <w:t>раб-секретарь</w:t>
      </w:r>
      <w:r w:rsidRPr="007263C3">
        <w:rPr>
          <w:color w:val="202124"/>
        </w:rPr>
        <w:t>, который писал письма под диктовку и сообщал господину о том, кто пришел с деловым визитом.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Если невольник был секретарем у влиятельного человека, то такому рабу старались понравиться гости хозяина: они дарили ему подарки, чтобы задобрить.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Ведь именно раб решал, кого пустить в первую очередь, а кому-то вообще мог отказать. Раб-секретарь обретал большую власть, оставаясь зависимым человеком, ведь господин доверял ему и спрашивал совета.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Домашним рабам в городе жилось несравненно легче, чем рабам в имениях. Однако любой раб, даже образованный и способный, оставался вещью в руках владельца, и его судьбой хозяин мог распоряжаться как угодно.</w:t>
      </w:r>
    </w:p>
    <w:p w:rsidR="007263C3" w:rsidRPr="007263C3" w:rsidRDefault="007263C3" w:rsidP="007263C3">
      <w:pPr>
        <w:pStyle w:val="2"/>
        <w:shd w:val="clear" w:color="auto" w:fill="FFFFFF"/>
        <w:spacing w:before="720" w:after="240"/>
        <w:rPr>
          <w:rFonts w:ascii="Times New Roman" w:hAnsi="Times New Roman" w:cs="Times New Roman"/>
          <w:color w:val="202124"/>
          <w:sz w:val="24"/>
          <w:szCs w:val="24"/>
        </w:rPr>
      </w:pPr>
      <w:r w:rsidRPr="007263C3">
        <w:rPr>
          <w:rFonts w:ascii="Times New Roman" w:hAnsi="Times New Roman" w:cs="Times New Roman"/>
          <w:color w:val="202124"/>
          <w:sz w:val="24"/>
          <w:szCs w:val="24"/>
        </w:rPr>
        <w:t>Рабы-гладиаторы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Одним из любимых развлечений римской публики были </w:t>
      </w:r>
      <w:r w:rsidRPr="007263C3">
        <w:rPr>
          <w:rStyle w:val="a5"/>
          <w:color w:val="202124"/>
        </w:rPr>
        <w:t>гладиаторские бои</w:t>
      </w:r>
      <w:r w:rsidRPr="007263C3">
        <w:rPr>
          <w:color w:val="202124"/>
        </w:rPr>
        <w:t>. Гладиаторы сражались не на жизнь, а насмерть — один на один или отряд на отряд.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Бои проходили в особых сооружениях — </w:t>
      </w:r>
      <w:r w:rsidRPr="007263C3">
        <w:rPr>
          <w:rStyle w:val="a5"/>
          <w:color w:val="202124"/>
        </w:rPr>
        <w:t>амфитеатрах</w:t>
      </w:r>
      <w:r w:rsidRPr="007263C3">
        <w:rPr>
          <w:color w:val="202124"/>
        </w:rPr>
        <w:t>. Они представляли собой овальную арену с рядами сидений для зрителей.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Римляне ожидали кровавой бойни как праздника, и в дни гладиаторских представлений амфитеатр был полон людей. Гладиаторские игры смотрели как богачи, так и бедняки.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Гладиаторами обычно становились рабы. Хозяин выбирал самых сильных и ловких и отдавал их в специальные школы. Там рабов обучали владению оружием.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Случалось, что раб, который не подчинялся хозяину, также попадал на арену амфитеатра. Только его не обучали искусству боя, а выпускали сражаться сразу.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Гладиаторами также могли быть преступники. В таком случае бой на арене становился заменой казни.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Если гладиатор на поле боя робел, зрители кричали ему «Нападай и бейся насмерть!» и швыряли в него огрызки яблок и оливки.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Раненый боец мог попросить зрителей о пощаде. Он бросал оружие и поднимал левую руку. Публика могла сжалиться над гладиатором: зрители поднимали вверх большой палец, что значило — бойцу сохранят жизнь.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Его лечили, а затем опять выпускали на арену. Обычно зрители щадили храбрых бойцов, которые не трусили и сражались до последнего.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А если боец не угодил зрителям, они опускали палец книзу, приказывая добить несчастного.</w:t>
      </w:r>
    </w:p>
    <w:p w:rsidR="007263C3" w:rsidRPr="007263C3" w:rsidRDefault="007263C3" w:rsidP="007263C3">
      <w:pPr>
        <w:pStyle w:val="a3"/>
        <w:shd w:val="clear" w:color="auto" w:fill="FFFFFF"/>
        <w:spacing w:before="360" w:beforeAutospacing="0" w:after="360" w:afterAutospacing="0" w:line="384" w:lineRule="atLeast"/>
        <w:rPr>
          <w:color w:val="202124"/>
        </w:rPr>
      </w:pPr>
      <w:r w:rsidRPr="007263C3">
        <w:rPr>
          <w:color w:val="202124"/>
        </w:rPr>
        <w:t>Почему рабы становились гладиаторами? У них не было выбора. К тому же часто им обещали свободу, если они будут успешными бойцами и победят всех противников.</w:t>
      </w:r>
    </w:p>
    <w:p w:rsidR="007263C3" w:rsidRPr="007263C3" w:rsidRDefault="007263C3" w:rsidP="007263C3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02124"/>
        </w:rPr>
      </w:pPr>
      <w:r w:rsidRPr="007263C3">
        <w:rPr>
          <w:color w:val="202124"/>
        </w:rPr>
        <w:t>Была ли у раба </w:t>
      </w:r>
      <w:r w:rsidRPr="007263C3">
        <w:rPr>
          <w:color w:val="202124"/>
        </w:rPr>
        <w:t xml:space="preserve">возможность получить свободу </w:t>
      </w:r>
      <w:r w:rsidRPr="007263C3">
        <w:rPr>
          <w:color w:val="202124"/>
        </w:rPr>
        <w:t>другим путем? Была. Хозяин мог отпустить своего раба на свободу. Таких людей называли </w:t>
      </w:r>
      <w:r w:rsidRPr="007263C3">
        <w:rPr>
          <w:rStyle w:val="a5"/>
          <w:color w:val="202124"/>
        </w:rPr>
        <w:t>вольноотпущенниками</w:t>
      </w:r>
      <w:r w:rsidRPr="007263C3">
        <w:rPr>
          <w:color w:val="202124"/>
        </w:rPr>
        <w:t>.</w:t>
      </w:r>
    </w:p>
    <w:p w:rsidR="007263C3" w:rsidRPr="007263C3" w:rsidRDefault="007263C3" w:rsidP="007263C3">
      <w:pPr>
        <w:rPr>
          <w:rFonts w:ascii="Times New Roman" w:hAnsi="Times New Roman" w:cs="Times New Roman"/>
          <w:sz w:val="24"/>
          <w:szCs w:val="24"/>
        </w:rPr>
      </w:pPr>
      <w:r w:rsidRPr="007263C3">
        <w:rPr>
          <w:rFonts w:ascii="Times New Roman" w:hAnsi="Times New Roman" w:cs="Times New Roman"/>
          <w:sz w:val="24"/>
          <w:szCs w:val="24"/>
        </w:rPr>
        <w:t xml:space="preserve">Еще разбогатевший раб мог заплатить хозяину выкуп и </w:t>
      </w:r>
      <w:proofErr w:type="gramStart"/>
      <w:r w:rsidRPr="007263C3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7263C3">
        <w:rPr>
          <w:rFonts w:ascii="Times New Roman" w:hAnsi="Times New Roman" w:cs="Times New Roman"/>
          <w:sz w:val="24"/>
          <w:szCs w:val="24"/>
        </w:rPr>
        <w:t xml:space="preserve"> таким образом свободу. Независимо от способа освобождения, бывший раб </w:t>
      </w:r>
      <w:r w:rsidRPr="007263C3">
        <w:rPr>
          <w:rFonts w:ascii="Times New Roman" w:hAnsi="Times New Roman" w:cs="Times New Roman"/>
          <w:sz w:val="24"/>
          <w:szCs w:val="24"/>
        </w:rPr>
        <w:t>становился вольноотпущенником и был органичен в гражданских правах.</w:t>
      </w:r>
    </w:p>
    <w:p w:rsidR="002E67D3" w:rsidRPr="007263C3" w:rsidRDefault="007263C3" w:rsidP="007263C3">
      <w:pPr>
        <w:rPr>
          <w:rFonts w:ascii="Times New Roman" w:hAnsi="Times New Roman" w:cs="Times New Roman"/>
          <w:sz w:val="24"/>
          <w:szCs w:val="24"/>
        </w:rPr>
      </w:pPr>
      <w:r w:rsidRPr="007263C3">
        <w:rPr>
          <w:rFonts w:ascii="Times New Roman" w:hAnsi="Times New Roman" w:cs="Times New Roman"/>
          <w:sz w:val="24"/>
          <w:szCs w:val="24"/>
        </w:rPr>
        <w:t>На волю отпускали преданно служивших рабов. Вольноотпущенник получал фамилию бывшего господина и обязан был помогать ему и оказывать почтение.</w:t>
      </w:r>
    </w:p>
    <w:sectPr w:rsidR="002E67D3" w:rsidRPr="0072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3"/>
    <w:rsid w:val="002E67D3"/>
    <w:rsid w:val="006848D7"/>
    <w:rsid w:val="007263C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63C3"/>
    <w:rPr>
      <w:i/>
      <w:iCs/>
    </w:rPr>
  </w:style>
  <w:style w:type="paragraph" w:customStyle="1" w:styleId="has-progress-background-color">
    <w:name w:val="has-progress-background-color"/>
    <w:basedOn w:val="a"/>
    <w:rsid w:val="007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63C3"/>
    <w:rPr>
      <w:b/>
      <w:bCs/>
    </w:rPr>
  </w:style>
  <w:style w:type="character" w:styleId="a6">
    <w:name w:val="Hyperlink"/>
    <w:basedOn w:val="a0"/>
    <w:uiPriority w:val="99"/>
    <w:semiHidden/>
    <w:unhideWhenUsed/>
    <w:rsid w:val="007263C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26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63C3"/>
    <w:rPr>
      <w:i/>
      <w:iCs/>
    </w:rPr>
  </w:style>
  <w:style w:type="paragraph" w:customStyle="1" w:styleId="has-progress-background-color">
    <w:name w:val="has-progress-background-color"/>
    <w:basedOn w:val="a"/>
    <w:rsid w:val="007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63C3"/>
    <w:rPr>
      <w:b/>
      <w:bCs/>
    </w:rPr>
  </w:style>
  <w:style w:type="character" w:styleId="a6">
    <w:name w:val="Hyperlink"/>
    <w:basedOn w:val="a0"/>
    <w:uiPriority w:val="99"/>
    <w:semiHidden/>
    <w:unhideWhenUsed/>
    <w:rsid w:val="007263C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26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0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2026-02-08T11:44:00Z</dcterms:created>
  <dcterms:modified xsi:type="dcterms:W3CDTF">2026-02-08T18:23:00Z</dcterms:modified>
</cp:coreProperties>
</file>