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2A" w:rsidRPr="00707E5F" w:rsidRDefault="0091612A" w:rsidP="0091612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0A46" w:rsidRPr="00707E5F" w:rsidRDefault="003C0A46" w:rsidP="003C0A46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>Рождение в семье ребенка с отклонениями – это драма для всей семьи, которая радикально меняет всю жизнь. Требуется изменение семейных ролей и отношений, разрушаются мечты и планы семьи, возникают финансовые трудности. Родители часто испытывают чувства вины, стыда, растерянности, вследствие чего им приходится дистанцироваться от родственников, друзей, да и общества в целом, что негативно влияет на психическое развитие ребенка и способствует возникновению проблем в социализации ребенка.</w:t>
      </w:r>
    </w:p>
    <w:p w:rsidR="00014278" w:rsidRPr="00707E5F" w:rsidRDefault="00E11356" w:rsidP="00014278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>Семья, воспитывающая ребенка с ТМНР</w:t>
      </w:r>
      <w:r w:rsidR="0091612A" w:rsidRPr="00707E5F">
        <w:rPr>
          <w:rFonts w:ascii="Times New Roman" w:hAnsi="Times New Roman" w:cs="Times New Roman"/>
          <w:sz w:val="32"/>
          <w:szCs w:val="32"/>
        </w:rPr>
        <w:t>, выполняет ряд важных функций</w:t>
      </w:r>
      <w:r w:rsidRPr="00707E5F">
        <w:rPr>
          <w:rFonts w:ascii="Times New Roman" w:hAnsi="Times New Roman" w:cs="Times New Roman"/>
          <w:sz w:val="32"/>
          <w:szCs w:val="32"/>
        </w:rPr>
        <w:t xml:space="preserve">, таких как: </w:t>
      </w:r>
    </w:p>
    <w:p w:rsidR="00E11356" w:rsidRPr="00707E5F" w:rsidRDefault="00E11356" w:rsidP="00E11356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32"/>
          <w:szCs w:val="32"/>
        </w:rPr>
      </w:pPr>
      <w:r w:rsidRPr="00707E5F">
        <w:rPr>
          <w:sz w:val="32"/>
          <w:szCs w:val="32"/>
        </w:rPr>
        <w:t xml:space="preserve">коррекционно-развивающая; </w:t>
      </w:r>
    </w:p>
    <w:p w:rsidR="00E11356" w:rsidRPr="00707E5F" w:rsidRDefault="00C35F7D" w:rsidP="00E11356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32"/>
          <w:szCs w:val="32"/>
        </w:rPr>
      </w:pPr>
      <w:r w:rsidRPr="00707E5F">
        <w:rPr>
          <w:sz w:val="32"/>
          <w:szCs w:val="32"/>
        </w:rPr>
        <w:t>компенсирующая</w:t>
      </w:r>
      <w:r w:rsidR="00E11356" w:rsidRPr="00707E5F">
        <w:rPr>
          <w:sz w:val="32"/>
          <w:szCs w:val="32"/>
        </w:rPr>
        <w:t xml:space="preserve">; </w:t>
      </w:r>
    </w:p>
    <w:p w:rsidR="00E11356" w:rsidRPr="00707E5F" w:rsidRDefault="00E11356" w:rsidP="00E11356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32"/>
          <w:szCs w:val="32"/>
        </w:rPr>
      </w:pPr>
      <w:r w:rsidRPr="00707E5F">
        <w:rPr>
          <w:sz w:val="32"/>
          <w:szCs w:val="32"/>
        </w:rPr>
        <w:t>реабилитационная</w:t>
      </w:r>
      <w:r w:rsidR="00C35F7D" w:rsidRPr="00707E5F">
        <w:rPr>
          <w:sz w:val="32"/>
          <w:szCs w:val="32"/>
        </w:rPr>
        <w:t>.</w:t>
      </w:r>
    </w:p>
    <w:p w:rsidR="004446B5" w:rsidRPr="00707E5F" w:rsidRDefault="004446B5" w:rsidP="004446B5">
      <w:pPr>
        <w:spacing w:after="0" w:line="360" w:lineRule="auto"/>
        <w:ind w:firstLine="709"/>
        <w:jc w:val="both"/>
        <w:rPr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 xml:space="preserve">Родители нередко придерживаются чрезмерно строгого или, наоборот, чрезмерно опекающего стиля воспитания. </w:t>
      </w:r>
    </w:p>
    <w:p w:rsidR="004446B5" w:rsidRPr="00707E5F" w:rsidRDefault="004446B5" w:rsidP="004446B5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 xml:space="preserve">Исследования в этой области ограничены, но существующие данные показывают, что родители детей данной группы могут испытывать искаженные представления о возможностях и </w:t>
      </w:r>
      <w:r w:rsidR="00522863">
        <w:rPr>
          <w:rFonts w:ascii="Times New Roman" w:hAnsi="Times New Roman" w:cs="Times New Roman"/>
          <w:sz w:val="32"/>
          <w:szCs w:val="32"/>
        </w:rPr>
        <w:t xml:space="preserve">ограничениях своего ребенка, </w:t>
      </w:r>
      <w:r w:rsidRPr="00707E5F">
        <w:rPr>
          <w:rFonts w:ascii="Times New Roman" w:hAnsi="Times New Roman" w:cs="Times New Roman"/>
          <w:sz w:val="32"/>
          <w:szCs w:val="32"/>
        </w:rPr>
        <w:t>что может влиять на их воспитательные стратегии.</w:t>
      </w:r>
    </w:p>
    <w:p w:rsidR="00C877A4" w:rsidRPr="00707E5F" w:rsidRDefault="00C877A4" w:rsidP="00C877A4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 xml:space="preserve">Участниками </w:t>
      </w:r>
      <w:proofErr w:type="gramStart"/>
      <w:r w:rsidRPr="00707E5F">
        <w:rPr>
          <w:rFonts w:ascii="Times New Roman" w:hAnsi="Times New Roman" w:cs="Times New Roman"/>
          <w:sz w:val="32"/>
          <w:szCs w:val="32"/>
        </w:rPr>
        <w:t>исследования</w:t>
      </w:r>
      <w:r w:rsidR="00CC6E15" w:rsidRPr="00CC6E15">
        <w:rPr>
          <w:rFonts w:ascii="Times New Roman" w:hAnsi="Times New Roman" w:cs="Times New Roman"/>
          <w:sz w:val="32"/>
          <w:szCs w:val="32"/>
        </w:rPr>
        <w:t xml:space="preserve"> </w:t>
      </w:r>
      <w:r w:rsidRPr="00707E5F">
        <w:rPr>
          <w:rFonts w:ascii="Times New Roman" w:hAnsi="Times New Roman" w:cs="Times New Roman"/>
          <w:sz w:val="32"/>
          <w:szCs w:val="32"/>
        </w:rPr>
        <w:t xml:space="preserve"> выступили</w:t>
      </w:r>
      <w:proofErr w:type="gramEnd"/>
      <w:r w:rsidRPr="00707E5F">
        <w:rPr>
          <w:rFonts w:ascii="Times New Roman" w:hAnsi="Times New Roman" w:cs="Times New Roman"/>
          <w:sz w:val="32"/>
          <w:szCs w:val="32"/>
        </w:rPr>
        <w:t xml:space="preserve"> 40 семей, имеющих детей-школьников. Из них 20 со школьниками с ТМНР в возрасте 10-16 лет, обучающихся в Государственном бюджетном образовательном учреждении Ленинградской области «</w:t>
      </w:r>
      <w:proofErr w:type="spellStart"/>
      <w:r w:rsidRPr="00707E5F">
        <w:rPr>
          <w:rFonts w:ascii="Times New Roman" w:hAnsi="Times New Roman" w:cs="Times New Roman"/>
          <w:sz w:val="32"/>
          <w:szCs w:val="32"/>
        </w:rPr>
        <w:t>Лесобиржская</w:t>
      </w:r>
      <w:proofErr w:type="spellEnd"/>
      <w:r w:rsidRPr="00707E5F">
        <w:rPr>
          <w:rFonts w:ascii="Times New Roman" w:hAnsi="Times New Roman" w:cs="Times New Roman"/>
          <w:sz w:val="32"/>
          <w:szCs w:val="32"/>
        </w:rPr>
        <w:t xml:space="preserve"> школа-интернат, реализующая адаптированные образовательные </w:t>
      </w:r>
      <w:r w:rsidRPr="00707E5F">
        <w:rPr>
          <w:rFonts w:ascii="Times New Roman" w:hAnsi="Times New Roman" w:cs="Times New Roman"/>
          <w:sz w:val="32"/>
          <w:szCs w:val="32"/>
        </w:rPr>
        <w:lastRenderedPageBreak/>
        <w:t xml:space="preserve">программы». И 20 семей, имеющих здоровых детей той же возрастной группы. </w:t>
      </w:r>
    </w:p>
    <w:p w:rsidR="00C877A4" w:rsidRPr="00707E5F" w:rsidRDefault="00C877A4" w:rsidP="00C877A4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>Исследование проводилось с использованием трех методик, это:</w:t>
      </w:r>
    </w:p>
    <w:p w:rsidR="00C877A4" w:rsidRPr="00707E5F" w:rsidRDefault="00C877A4" w:rsidP="00C877A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sz w:val="32"/>
          <w:szCs w:val="32"/>
        </w:rPr>
      </w:pPr>
      <w:r w:rsidRPr="00707E5F">
        <w:rPr>
          <w:rFonts w:eastAsia="Calibri"/>
          <w:color w:val="000000" w:themeColor="text1"/>
          <w:kern w:val="24"/>
          <w:sz w:val="32"/>
          <w:szCs w:val="32"/>
        </w:rPr>
        <w:t>Методика диагностики отношения к болезни ребенка</w:t>
      </w:r>
      <w:r w:rsidR="00C35F7D" w:rsidRPr="00707E5F">
        <w:rPr>
          <w:rFonts w:eastAsia="Calibri"/>
          <w:color w:val="000000" w:themeColor="text1"/>
          <w:kern w:val="24"/>
          <w:sz w:val="32"/>
          <w:szCs w:val="32"/>
        </w:rPr>
        <w:t>;</w:t>
      </w:r>
      <w:r w:rsidRPr="00707E5F">
        <w:rPr>
          <w:rFonts w:eastAsia="Calibri"/>
          <w:color w:val="000000" w:themeColor="text1"/>
          <w:kern w:val="24"/>
          <w:sz w:val="32"/>
          <w:szCs w:val="32"/>
        </w:rPr>
        <w:t xml:space="preserve"> </w:t>
      </w:r>
    </w:p>
    <w:p w:rsidR="00C877A4" w:rsidRPr="00707E5F" w:rsidRDefault="00C877A4" w:rsidP="00C877A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sz w:val="32"/>
          <w:szCs w:val="32"/>
        </w:rPr>
      </w:pPr>
      <w:r w:rsidRPr="00707E5F">
        <w:rPr>
          <w:rFonts w:eastAsia="Calibri"/>
          <w:color w:val="000000" w:themeColor="text1"/>
          <w:kern w:val="24"/>
          <w:sz w:val="32"/>
          <w:szCs w:val="32"/>
        </w:rPr>
        <w:t>Скрининг опросник родительского отношения</w:t>
      </w:r>
      <w:r w:rsidR="00C35F7D" w:rsidRPr="00707E5F">
        <w:rPr>
          <w:rFonts w:eastAsia="Calibri"/>
          <w:color w:val="000000" w:themeColor="text1"/>
          <w:kern w:val="24"/>
          <w:sz w:val="32"/>
          <w:szCs w:val="32"/>
        </w:rPr>
        <w:t>;</w:t>
      </w:r>
    </w:p>
    <w:p w:rsidR="00C877A4" w:rsidRPr="00707E5F" w:rsidRDefault="00C877A4" w:rsidP="00C877A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sz w:val="32"/>
          <w:szCs w:val="32"/>
        </w:rPr>
      </w:pPr>
      <w:r w:rsidRPr="00707E5F">
        <w:rPr>
          <w:rFonts w:eastAsia="Calibri"/>
          <w:color w:val="000000" w:themeColor="text1"/>
          <w:kern w:val="24"/>
          <w:sz w:val="32"/>
          <w:szCs w:val="32"/>
        </w:rPr>
        <w:t>Методика «Незаконченные предложения «Отношение к болезни ребенка»»</w:t>
      </w:r>
      <w:r w:rsidR="00C35F7D" w:rsidRPr="00707E5F">
        <w:rPr>
          <w:bCs/>
          <w:color w:val="000000" w:themeColor="text1"/>
          <w:kern w:val="36"/>
          <w:sz w:val="32"/>
          <w:szCs w:val="32"/>
        </w:rPr>
        <w:t>.</w:t>
      </w:r>
    </w:p>
    <w:p w:rsidR="001706BD" w:rsidRPr="00707E5F" w:rsidRDefault="001706BD" w:rsidP="00170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>Сравнительный анализ среднестатистического значения с использованием методики СОРО при проведении исследования контрольной группы семей имеющих здоровых детей показал низкие показатели достоверности результатов, следовательно, нет чёткого негармоничного результата, воспитание близко к гармоничному, тогда как семьи, имеющие школьников с ТМНР</w:t>
      </w:r>
      <w:r w:rsidR="0091612A" w:rsidRPr="00707E5F">
        <w:rPr>
          <w:rFonts w:ascii="Times New Roman" w:hAnsi="Times New Roman" w:cs="Times New Roman"/>
          <w:sz w:val="32"/>
          <w:szCs w:val="32"/>
        </w:rPr>
        <w:t>,</w:t>
      </w:r>
      <w:r w:rsidRPr="00707E5F">
        <w:rPr>
          <w:rFonts w:ascii="Times New Roman" w:hAnsi="Times New Roman" w:cs="Times New Roman"/>
          <w:sz w:val="32"/>
          <w:szCs w:val="32"/>
        </w:rPr>
        <w:t xml:space="preserve"> чаще применяют доминирующую гиперпротекцию-3,29 и ипохондрическое доминирование-3,25 как тип негармоничного семейного воспитания.</w:t>
      </w:r>
    </w:p>
    <w:p w:rsidR="00BF7FB7" w:rsidRPr="00707E5F" w:rsidRDefault="00BF7FB7" w:rsidP="00BF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>В результате сравнительного анализа среднестатистического значения с использованием методики ДОБР, в семьях, имеющих школьников с ТМНР показатели шкал «Тревога», «</w:t>
      </w:r>
      <w:proofErr w:type="spellStart"/>
      <w:r w:rsidRPr="00707E5F">
        <w:rPr>
          <w:rFonts w:ascii="Times New Roman" w:hAnsi="Times New Roman" w:cs="Times New Roman"/>
          <w:sz w:val="32"/>
          <w:szCs w:val="32"/>
        </w:rPr>
        <w:t>Нозогнозия</w:t>
      </w:r>
      <w:proofErr w:type="spellEnd"/>
      <w:r w:rsidRPr="00707E5F">
        <w:rPr>
          <w:rFonts w:ascii="Times New Roman" w:hAnsi="Times New Roman" w:cs="Times New Roman"/>
          <w:sz w:val="32"/>
          <w:szCs w:val="32"/>
        </w:rPr>
        <w:t>», «Контроль активности», и «Общая напряжённость» значительно выше, чем в семьях, имеющих здоровых детей.</w:t>
      </w:r>
    </w:p>
    <w:p w:rsidR="00BF7FB7" w:rsidRPr="00707E5F" w:rsidRDefault="00BF7FB7" w:rsidP="00BF7F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 xml:space="preserve">По шкале </w:t>
      </w:r>
      <w:proofErr w:type="spellStart"/>
      <w:r w:rsidRPr="00707E5F">
        <w:rPr>
          <w:rFonts w:ascii="Times New Roman" w:hAnsi="Times New Roman" w:cs="Times New Roman"/>
          <w:i/>
          <w:sz w:val="32"/>
          <w:szCs w:val="32"/>
        </w:rPr>
        <w:t>интернальности</w:t>
      </w:r>
      <w:proofErr w:type="spellEnd"/>
      <w:r w:rsidRPr="00707E5F">
        <w:rPr>
          <w:rFonts w:ascii="Times New Roman" w:hAnsi="Times New Roman" w:cs="Times New Roman"/>
          <w:sz w:val="32"/>
          <w:szCs w:val="32"/>
        </w:rPr>
        <w:t xml:space="preserve"> среднестатистические показатели по всем опрошенным родителям, имеющим здоровых детей выше, чем у семей, имеющих школьников с ТМНР. Данные показатели свидетельствуют о том, что в семьях со здоровыми детьми, </w:t>
      </w:r>
      <w:r w:rsidRPr="00707E5F">
        <w:rPr>
          <w:rFonts w:ascii="Times New Roman" w:hAnsi="Times New Roman" w:cs="Times New Roman"/>
          <w:sz w:val="32"/>
          <w:szCs w:val="32"/>
        </w:rPr>
        <w:lastRenderedPageBreak/>
        <w:t>родителями воспринимаются причины заболевания ребёнка как нечто не зависящее, не контролируемое и неуправляемое ими-11,6.</w:t>
      </w:r>
    </w:p>
    <w:p w:rsidR="00C877A4" w:rsidRPr="00707E5F" w:rsidRDefault="00C877A4" w:rsidP="00C877A4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 xml:space="preserve">В результате корреляционного анализа выявлено, что родители, которые предпочитают в воспитании детей потворствующую </w:t>
      </w:r>
      <w:proofErr w:type="spellStart"/>
      <w:r w:rsidRPr="00707E5F">
        <w:rPr>
          <w:rFonts w:ascii="Times New Roman" w:hAnsi="Times New Roman" w:cs="Times New Roman"/>
          <w:sz w:val="32"/>
          <w:szCs w:val="32"/>
        </w:rPr>
        <w:t>гиперпротекцию</w:t>
      </w:r>
      <w:proofErr w:type="spellEnd"/>
      <w:r w:rsidRPr="00707E5F">
        <w:rPr>
          <w:rFonts w:ascii="Times New Roman" w:hAnsi="Times New Roman" w:cs="Times New Roman"/>
          <w:sz w:val="32"/>
          <w:szCs w:val="32"/>
        </w:rPr>
        <w:t xml:space="preserve"> в большей степени, чем остальные, имеют представление о будущем своего ребенка (0,56). Родителями отмечалось, что в будущем ребенок будет находиться под их присмотром, сможет по мере собственных возможностей самостоятельно себя обслуживать, социализироваться в обществе с учетом его потребностей и особенностей. Родители, склонные к доминирующей </w:t>
      </w:r>
      <w:proofErr w:type="spellStart"/>
      <w:r w:rsidRPr="00707E5F">
        <w:rPr>
          <w:rFonts w:ascii="Times New Roman" w:hAnsi="Times New Roman" w:cs="Times New Roman"/>
          <w:sz w:val="32"/>
          <w:szCs w:val="32"/>
        </w:rPr>
        <w:t>гиперпротекции</w:t>
      </w:r>
      <w:proofErr w:type="spellEnd"/>
      <w:r w:rsidRPr="00707E5F">
        <w:rPr>
          <w:rFonts w:ascii="Times New Roman" w:hAnsi="Times New Roman" w:cs="Times New Roman"/>
          <w:sz w:val="32"/>
          <w:szCs w:val="32"/>
        </w:rPr>
        <w:t>, реже, чем остальные, имеют представления о болезни, о чем свидетельствует обратная корреляция (</w:t>
      </w:r>
      <w:r w:rsidR="00522863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707E5F">
        <w:rPr>
          <w:rFonts w:ascii="Times New Roman" w:hAnsi="Times New Roman" w:cs="Times New Roman"/>
          <w:sz w:val="32"/>
          <w:szCs w:val="32"/>
        </w:rPr>
        <w:t xml:space="preserve">=-0,42; </w:t>
      </w:r>
      <w:r w:rsidR="00522863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707E5F">
        <w:rPr>
          <w:rFonts w:ascii="Times New Roman" w:hAnsi="Times New Roman" w:cs="Times New Roman"/>
          <w:sz w:val="32"/>
          <w:szCs w:val="32"/>
        </w:rPr>
        <w:t xml:space="preserve">≤0,05). Они отмечают, что их ребенок заболел из-за сделанной прививки, из-за перенесенного вируса, по причине сложной беременности, из-за не оказанной вовремя помощи со стороны медицинской организации. Неточные представления о болезни своего ребенка имеют также родители, у которых в воспитании детей демонстрируется эмоциональное отвержение (r = -0,58; p ≤ 0,01), где ребенок ощущает, что им тяготятся, он является «обузой в жизни родителей», имеет место жестокое обращение (r = -0,62; p ≤ 0,01), которое, как правило, сочетается с эмоциональным отвержением, о чем свидетельствуют данные обратной корреляционной связи.  Родители, у которых преобладает противоречивый тип воспитания (r = 0,38; p ≤ 0,05), имеют специфическое отношение к лечению своего ребенка. Родители считают, что для того, чтобы лечить ребенка, необходимо часто </w:t>
      </w:r>
      <w:r w:rsidRPr="00707E5F">
        <w:rPr>
          <w:rFonts w:ascii="Times New Roman" w:hAnsi="Times New Roman" w:cs="Times New Roman"/>
          <w:sz w:val="32"/>
          <w:szCs w:val="32"/>
        </w:rPr>
        <w:lastRenderedPageBreak/>
        <w:t xml:space="preserve">посещать врачей и специалистов, однако это проблематично из-за его диагноза и состояния. Представления о здоровье ребенка в меньшей степени проявляются в ответах у родителей, у которых показатели шкалы тревоги и </w:t>
      </w:r>
      <w:proofErr w:type="spellStart"/>
      <w:r w:rsidRPr="00707E5F">
        <w:rPr>
          <w:rFonts w:ascii="Times New Roman" w:hAnsi="Times New Roman" w:cs="Times New Roman"/>
          <w:sz w:val="32"/>
          <w:szCs w:val="32"/>
        </w:rPr>
        <w:t>нозогнозии</w:t>
      </w:r>
      <w:proofErr w:type="spellEnd"/>
      <w:r w:rsidRPr="00707E5F">
        <w:rPr>
          <w:rFonts w:ascii="Times New Roman" w:hAnsi="Times New Roman" w:cs="Times New Roman"/>
          <w:sz w:val="32"/>
          <w:szCs w:val="32"/>
        </w:rPr>
        <w:t xml:space="preserve"> по методике диагностики отношения к болезни ребенка (ДОБР) выше, чем у остальных. Умеренное отрицание тревоги характеризует относительно нейтральное отношение к болезни ребенка (r = -0,39; p ≤ 0,05), а низкие показатели по шкале </w:t>
      </w:r>
      <w:proofErr w:type="spellStart"/>
      <w:r w:rsidRPr="00707E5F">
        <w:rPr>
          <w:rFonts w:ascii="Times New Roman" w:hAnsi="Times New Roman" w:cs="Times New Roman"/>
          <w:sz w:val="32"/>
          <w:szCs w:val="32"/>
        </w:rPr>
        <w:t>нозогнозии</w:t>
      </w:r>
      <w:proofErr w:type="spellEnd"/>
      <w:r w:rsidRPr="00707E5F">
        <w:rPr>
          <w:rFonts w:ascii="Times New Roman" w:hAnsi="Times New Roman" w:cs="Times New Roman"/>
          <w:sz w:val="32"/>
          <w:szCs w:val="32"/>
        </w:rPr>
        <w:t xml:space="preserve"> (r = -0,54; p ≤ 0,01) означают преуменьшение родителями тяжести болезни ребенка.</w:t>
      </w:r>
    </w:p>
    <w:p w:rsidR="00C877A4" w:rsidRPr="00707E5F" w:rsidRDefault="00E63D06" w:rsidP="00C877A4">
      <w:pPr>
        <w:spacing w:after="0" w:line="360" w:lineRule="auto"/>
        <w:ind w:firstLine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707E5F">
        <w:rPr>
          <w:rFonts w:ascii="Times New Roman" w:hAnsi="Times New Roman" w:cs="Times New Roman"/>
          <w:sz w:val="32"/>
          <w:szCs w:val="32"/>
        </w:rPr>
        <w:t xml:space="preserve">Основываясь на современных подходах 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российски</w:t>
      </w:r>
      <w:r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х 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учены</w:t>
      </w:r>
      <w:r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х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-исследовател</w:t>
      </w:r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ей таких как Александр </w:t>
      </w:r>
      <w:proofErr w:type="spellStart"/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Рувимович</w:t>
      </w:r>
      <w:proofErr w:type="spellEnd"/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. </w:t>
      </w:r>
      <w:proofErr w:type="spellStart"/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Маллер</w:t>
      </w:r>
      <w:proofErr w:type="spellEnd"/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, Игорь Константинович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Шац</w:t>
      </w:r>
      <w:proofErr w:type="spellEnd"/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предложивших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ряд практических рекомендаций для родителей по уходу за р</w:t>
      </w:r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ебенком с нарушениями развития</w:t>
      </w:r>
      <w:r w:rsidR="00827F6A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,</w:t>
      </w:r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была разработана пр</w:t>
      </w:r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ограмма коррекционных занятий, целью которой, 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была организация системы коррекционной, образовательной и развивающей работы с семьям</w:t>
      </w:r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и, воспитывающими детей с ТМНР, с целью 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улучшени</w:t>
      </w:r>
      <w:r w:rsidR="002F1B6F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я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детско-родительских взаимоотношений. Продолжительность программы </w:t>
      </w:r>
      <w:r w:rsidR="00C877A4" w:rsidRPr="00707E5F">
        <w:rPr>
          <w:rFonts w:ascii="Times New Roman" w:hAnsi="Times New Roman" w:cs="Times New Roman"/>
          <w:sz w:val="32"/>
          <w:szCs w:val="32"/>
        </w:rPr>
        <w:t xml:space="preserve">– </w:t>
      </w:r>
      <w:r w:rsidR="00C877A4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2 месяца с общим объемом в 36 часов.</w:t>
      </w:r>
    </w:p>
    <w:p w:rsidR="00C877A4" w:rsidRPr="00707E5F" w:rsidRDefault="00C877A4" w:rsidP="004B6FCC">
      <w:pPr>
        <w:spacing w:after="0" w:line="360" w:lineRule="auto"/>
        <w:ind w:firstLine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Основными формами работы с родителями были: совместное обсуждение с родителями хода и результатов коррекционной работы; анализ продвижения в работе; совместная выработка рекомендаций по преодолению негативных тенденций во взаимоотношениях между членами семьи; индивидуальные практикумы по обучению родителей совместным формам деятельности с ребенком, носящие </w:t>
      </w:r>
      <w:r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lastRenderedPageBreak/>
        <w:t xml:space="preserve">коррекционную направленность; привлечение членов семьи к различным формам совместной с </w:t>
      </w:r>
      <w:r w:rsidR="001B4280" w:rsidRPr="00707E5F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детьми и педагогом деятельности.</w:t>
      </w:r>
    </w:p>
    <w:p w:rsidR="00C877A4" w:rsidRPr="00707E5F" w:rsidRDefault="00C877A4" w:rsidP="00C877A4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>Анализ эффективности коррекционной работы продемонстрировал следующие результаты:</w:t>
      </w:r>
    </w:p>
    <w:p w:rsidR="00646D37" w:rsidRPr="00707E5F" w:rsidRDefault="00C877A4" w:rsidP="00646D37">
      <w:pPr>
        <w:pStyle w:val="a3"/>
        <w:numPr>
          <w:ilvl w:val="0"/>
          <w:numId w:val="2"/>
        </w:numPr>
        <w:spacing w:line="360" w:lineRule="auto"/>
        <w:ind w:left="0" w:firstLine="284"/>
        <w:jc w:val="both"/>
        <w:rPr>
          <w:sz w:val="32"/>
          <w:szCs w:val="32"/>
        </w:rPr>
      </w:pPr>
      <w:r w:rsidRPr="00707E5F">
        <w:rPr>
          <w:sz w:val="32"/>
          <w:szCs w:val="32"/>
        </w:rPr>
        <w:t xml:space="preserve">Если в начале исследования среди семей родителями применяется доминирующая </w:t>
      </w:r>
      <w:proofErr w:type="spellStart"/>
      <w:r w:rsidRPr="00707E5F">
        <w:rPr>
          <w:sz w:val="32"/>
          <w:szCs w:val="32"/>
        </w:rPr>
        <w:t>гиперпротекция</w:t>
      </w:r>
      <w:proofErr w:type="spellEnd"/>
      <w:r w:rsidRPr="00707E5F">
        <w:rPr>
          <w:sz w:val="32"/>
          <w:szCs w:val="32"/>
        </w:rPr>
        <w:t xml:space="preserve"> и ипохондрическое доминирование как основной тип негармоничного семейного воспитания, то в результате проведенной коррекционной работы данные показатели значительно снизились, один тип (ипохондрическое доминирование) продемонстрировал относительную достоверность результата. </w:t>
      </w:r>
    </w:p>
    <w:p w:rsidR="00646D37" w:rsidRPr="00707E5F" w:rsidRDefault="00646D37" w:rsidP="008358BF">
      <w:pPr>
        <w:pStyle w:val="a3"/>
        <w:spacing w:line="360" w:lineRule="auto"/>
        <w:ind w:left="0" w:firstLine="709"/>
        <w:jc w:val="both"/>
        <w:rPr>
          <w:sz w:val="32"/>
          <w:szCs w:val="32"/>
        </w:rPr>
      </w:pPr>
      <w:r w:rsidRPr="00707E5F">
        <w:rPr>
          <w:sz w:val="32"/>
          <w:szCs w:val="32"/>
        </w:rPr>
        <w:t>На этапе контрольного эк</w:t>
      </w:r>
      <w:r w:rsidR="00D66B5F" w:rsidRPr="00707E5F">
        <w:rPr>
          <w:sz w:val="32"/>
          <w:szCs w:val="32"/>
        </w:rPr>
        <w:t>сперимента выявлено</w:t>
      </w:r>
      <w:r w:rsidRPr="00707E5F">
        <w:rPr>
          <w:sz w:val="32"/>
          <w:szCs w:val="32"/>
        </w:rPr>
        <w:t xml:space="preserve"> снижение показателей по шкалам «Тревога», «</w:t>
      </w:r>
      <w:proofErr w:type="spellStart"/>
      <w:r w:rsidRPr="00707E5F">
        <w:rPr>
          <w:sz w:val="32"/>
          <w:szCs w:val="32"/>
        </w:rPr>
        <w:t>Нозогнозия</w:t>
      </w:r>
      <w:proofErr w:type="spellEnd"/>
      <w:r w:rsidRPr="00707E5F">
        <w:rPr>
          <w:sz w:val="32"/>
          <w:szCs w:val="32"/>
        </w:rPr>
        <w:t>» и повышение показателей по шкале «</w:t>
      </w:r>
      <w:proofErr w:type="spellStart"/>
      <w:r w:rsidRPr="00707E5F">
        <w:rPr>
          <w:sz w:val="32"/>
          <w:szCs w:val="32"/>
        </w:rPr>
        <w:t>Интернальность</w:t>
      </w:r>
      <w:proofErr w:type="spellEnd"/>
      <w:r w:rsidRPr="00707E5F">
        <w:rPr>
          <w:sz w:val="32"/>
          <w:szCs w:val="32"/>
        </w:rPr>
        <w:t>».</w:t>
      </w:r>
    </w:p>
    <w:p w:rsidR="00646D37" w:rsidRPr="00707E5F" w:rsidRDefault="00646D37" w:rsidP="008358BF">
      <w:pPr>
        <w:pStyle w:val="a3"/>
        <w:spacing w:line="360" w:lineRule="auto"/>
        <w:ind w:left="0" w:firstLine="709"/>
        <w:jc w:val="both"/>
        <w:rPr>
          <w:sz w:val="32"/>
          <w:szCs w:val="32"/>
        </w:rPr>
      </w:pPr>
      <w:r w:rsidRPr="00707E5F">
        <w:rPr>
          <w:sz w:val="32"/>
          <w:szCs w:val="32"/>
        </w:rPr>
        <w:t>По шкале «контроля активности» также прослеживается положительная динамика, в результате чего можно говорить о балансе ограничений активности ребенка в период обострения его болезни, т.к. низкие показатели говорят о тенденции недооценки соблюдения необходимых ограничений.</w:t>
      </w:r>
    </w:p>
    <w:p w:rsidR="00C877A4" w:rsidRPr="00707E5F" w:rsidRDefault="00C877A4" w:rsidP="008358B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07E5F">
        <w:rPr>
          <w:rFonts w:ascii="Times New Roman" w:hAnsi="Times New Roman" w:cs="Times New Roman"/>
          <w:sz w:val="32"/>
          <w:szCs w:val="32"/>
        </w:rPr>
        <w:t>У всех опрошенных нами респондентов по шкале «Общая напряженность» среднестатистический показатель снизился, что свидетельствует о эффективности проведенных коррекционных мероприятий.</w:t>
      </w:r>
    </w:p>
    <w:p w:rsidR="00C877A4" w:rsidRPr="00707E5F" w:rsidRDefault="00C877A4" w:rsidP="00C877A4">
      <w:pPr>
        <w:pStyle w:val="a4"/>
        <w:spacing w:before="0" w:beforeAutospacing="0" w:after="0" w:afterAutospacing="0" w:line="360" w:lineRule="auto"/>
        <w:ind w:firstLine="284"/>
        <w:contextualSpacing/>
        <w:jc w:val="both"/>
        <w:textAlignment w:val="baseline"/>
        <w:rPr>
          <w:rFonts w:eastAsia="Calibri"/>
          <w:bCs/>
          <w:color w:val="000000" w:themeColor="text1"/>
          <w:kern w:val="24"/>
          <w:sz w:val="32"/>
          <w:szCs w:val="32"/>
        </w:rPr>
      </w:pPr>
      <w:r w:rsidRPr="00707E5F">
        <w:rPr>
          <w:rFonts w:eastAsia="Calibri"/>
          <w:bCs/>
          <w:color w:val="000000" w:themeColor="text1"/>
          <w:kern w:val="24"/>
          <w:sz w:val="32"/>
          <w:szCs w:val="32"/>
        </w:rPr>
        <w:t>Отноше</w:t>
      </w:r>
      <w:r w:rsidR="00D66B5F" w:rsidRPr="00707E5F">
        <w:rPr>
          <w:rFonts w:eastAsia="Calibri"/>
          <w:bCs/>
          <w:color w:val="000000" w:themeColor="text1"/>
          <w:kern w:val="24"/>
          <w:sz w:val="32"/>
          <w:szCs w:val="32"/>
        </w:rPr>
        <w:t>ние родителей к болезни ребенка</w:t>
      </w:r>
      <w:r w:rsidRPr="00707E5F">
        <w:rPr>
          <w:rFonts w:eastAsia="Calibri"/>
          <w:bCs/>
          <w:color w:val="000000" w:themeColor="text1"/>
          <w:kern w:val="24"/>
          <w:sz w:val="32"/>
          <w:szCs w:val="32"/>
        </w:rPr>
        <w:t xml:space="preserve"> стало более адекватным </w:t>
      </w:r>
      <w:r w:rsidRPr="00707E5F">
        <w:rPr>
          <w:sz w:val="32"/>
          <w:szCs w:val="32"/>
        </w:rPr>
        <w:t xml:space="preserve">– </w:t>
      </w:r>
      <w:r w:rsidRPr="00707E5F">
        <w:rPr>
          <w:rFonts w:eastAsia="Calibri"/>
          <w:bCs/>
          <w:color w:val="000000" w:themeColor="text1"/>
          <w:kern w:val="24"/>
          <w:sz w:val="32"/>
          <w:szCs w:val="32"/>
        </w:rPr>
        <w:t xml:space="preserve">показатели по всем девяти шкалам снизились. Так, респондентами отмечалось, что здоровье их ребенка зависит прежде всего от них </w:t>
      </w:r>
      <w:r w:rsidRPr="00707E5F">
        <w:rPr>
          <w:rFonts w:eastAsia="Calibri"/>
          <w:bCs/>
          <w:color w:val="000000" w:themeColor="text1"/>
          <w:kern w:val="24"/>
          <w:sz w:val="32"/>
          <w:szCs w:val="32"/>
        </w:rPr>
        <w:lastRenderedPageBreak/>
        <w:t>самих, от благополучия в семье, от здоровья мамы, позитивной атмосферы в доме, положительно окрашенных взаимоотношений между членами семьи.</w:t>
      </w:r>
    </w:p>
    <w:p w:rsidR="00C877A4" w:rsidRPr="00707E5F" w:rsidRDefault="00C877A4" w:rsidP="00C877A4">
      <w:pPr>
        <w:pStyle w:val="a4"/>
        <w:spacing w:before="0" w:beforeAutospacing="0" w:after="0" w:afterAutospacing="0" w:line="360" w:lineRule="auto"/>
        <w:ind w:firstLine="284"/>
        <w:contextualSpacing/>
        <w:jc w:val="both"/>
        <w:textAlignment w:val="baseline"/>
        <w:rPr>
          <w:rFonts w:eastAsia="Calibri"/>
          <w:bCs/>
          <w:color w:val="000000" w:themeColor="text1"/>
          <w:kern w:val="24"/>
          <w:sz w:val="32"/>
          <w:szCs w:val="32"/>
        </w:rPr>
      </w:pPr>
      <w:bookmarkStart w:id="0" w:name="_GoBack"/>
      <w:bookmarkEnd w:id="0"/>
      <w:r w:rsidRPr="00707E5F">
        <w:rPr>
          <w:rFonts w:eastAsia="Calibri"/>
          <w:bCs/>
          <w:color w:val="000000" w:themeColor="text1"/>
          <w:kern w:val="24"/>
          <w:sz w:val="32"/>
          <w:szCs w:val="32"/>
        </w:rPr>
        <w:t>В качестве основных условий эффективной работы по коррекции детско-родительских отношений хочется отметить следующие:</w:t>
      </w:r>
    </w:p>
    <w:p w:rsidR="00C877A4" w:rsidRPr="00707E5F" w:rsidRDefault="00C877A4" w:rsidP="00C877A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rStyle w:val="c1"/>
          <w:rFonts w:eastAsia="Calibri"/>
          <w:bCs/>
          <w:color w:val="000000" w:themeColor="text1"/>
          <w:kern w:val="24"/>
          <w:sz w:val="32"/>
          <w:szCs w:val="32"/>
        </w:rPr>
      </w:pPr>
      <w:r w:rsidRPr="00707E5F">
        <w:rPr>
          <w:rStyle w:val="c1"/>
          <w:color w:val="000000"/>
          <w:sz w:val="32"/>
          <w:szCs w:val="32"/>
        </w:rPr>
        <w:t>профилактика вторичных, третичных нарушений во взаимодействии родителей и ребенка с ТМНР;</w:t>
      </w:r>
    </w:p>
    <w:p w:rsidR="00C877A4" w:rsidRPr="00707E5F" w:rsidRDefault="00C877A4" w:rsidP="00C877A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rStyle w:val="c1"/>
          <w:rFonts w:eastAsia="Calibri"/>
          <w:bCs/>
          <w:color w:val="000000" w:themeColor="text1"/>
          <w:kern w:val="24"/>
          <w:sz w:val="32"/>
          <w:szCs w:val="32"/>
        </w:rPr>
      </w:pPr>
      <w:r w:rsidRPr="00707E5F">
        <w:rPr>
          <w:rStyle w:val="c1"/>
          <w:color w:val="000000"/>
          <w:sz w:val="32"/>
          <w:szCs w:val="32"/>
        </w:rPr>
        <w:t>выбор адекватного п</w:t>
      </w:r>
      <w:r w:rsidR="00D66B5F" w:rsidRPr="00707E5F">
        <w:rPr>
          <w:rStyle w:val="c1"/>
          <w:color w:val="000000"/>
          <w:sz w:val="32"/>
          <w:szCs w:val="32"/>
        </w:rPr>
        <w:t>сихофизического маршрута семьи;</w:t>
      </w:r>
    </w:p>
    <w:p w:rsidR="00C877A4" w:rsidRPr="00707E5F" w:rsidRDefault="00C877A4" w:rsidP="00C877A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rStyle w:val="c1"/>
          <w:rFonts w:eastAsia="Calibri"/>
          <w:bCs/>
          <w:color w:val="000000" w:themeColor="text1"/>
          <w:kern w:val="24"/>
          <w:sz w:val="32"/>
          <w:szCs w:val="32"/>
        </w:rPr>
      </w:pPr>
      <w:r w:rsidRPr="00707E5F">
        <w:rPr>
          <w:rStyle w:val="c1"/>
          <w:color w:val="000000"/>
          <w:sz w:val="32"/>
          <w:szCs w:val="32"/>
        </w:rPr>
        <w:t xml:space="preserve">оказание </w:t>
      </w:r>
      <w:r w:rsidR="00D66B5F" w:rsidRPr="00707E5F">
        <w:rPr>
          <w:rStyle w:val="c1"/>
          <w:color w:val="000000"/>
          <w:sz w:val="32"/>
          <w:szCs w:val="32"/>
        </w:rPr>
        <w:t xml:space="preserve">своевременной, </w:t>
      </w:r>
      <w:r w:rsidRPr="00707E5F">
        <w:rPr>
          <w:rStyle w:val="c1"/>
          <w:color w:val="000000"/>
          <w:sz w:val="32"/>
          <w:szCs w:val="32"/>
        </w:rPr>
        <w:t>специализированн</w:t>
      </w:r>
      <w:r w:rsidR="00D66B5F" w:rsidRPr="00707E5F">
        <w:rPr>
          <w:rStyle w:val="c1"/>
          <w:color w:val="000000"/>
          <w:sz w:val="32"/>
          <w:szCs w:val="32"/>
        </w:rPr>
        <w:t>ой помощи в вопросах воспитания</w:t>
      </w:r>
      <w:r w:rsidRPr="00707E5F">
        <w:rPr>
          <w:rStyle w:val="c1"/>
          <w:color w:val="000000"/>
          <w:sz w:val="32"/>
          <w:szCs w:val="32"/>
        </w:rPr>
        <w:t>;</w:t>
      </w:r>
    </w:p>
    <w:p w:rsidR="00C877A4" w:rsidRPr="00707E5F" w:rsidRDefault="00C877A4" w:rsidP="00C877A4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rFonts w:eastAsia="Calibri"/>
          <w:bCs/>
          <w:color w:val="000000" w:themeColor="text1"/>
          <w:kern w:val="24"/>
          <w:sz w:val="32"/>
          <w:szCs w:val="32"/>
        </w:rPr>
      </w:pPr>
      <w:r w:rsidRPr="00707E5F">
        <w:rPr>
          <w:rStyle w:val="c1"/>
          <w:color w:val="000000"/>
          <w:sz w:val="32"/>
          <w:szCs w:val="32"/>
        </w:rPr>
        <w:t>выбор стратегии взаимоотношений между членами семьи и ребенка с учетом структуры нарушения его развития;</w:t>
      </w:r>
    </w:p>
    <w:p w:rsidR="002A0334" w:rsidRPr="00707E5F" w:rsidRDefault="00C877A4" w:rsidP="003016C3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284"/>
        <w:contextualSpacing/>
        <w:jc w:val="both"/>
        <w:textAlignment w:val="baseline"/>
        <w:rPr>
          <w:rFonts w:eastAsia="Calibri"/>
          <w:bCs/>
          <w:color w:val="000000" w:themeColor="text1"/>
          <w:kern w:val="24"/>
          <w:sz w:val="32"/>
          <w:szCs w:val="32"/>
        </w:rPr>
      </w:pPr>
      <w:r w:rsidRPr="00707E5F">
        <w:rPr>
          <w:rStyle w:val="c1"/>
          <w:color w:val="000000"/>
          <w:sz w:val="32"/>
          <w:szCs w:val="32"/>
        </w:rPr>
        <w:t>подготовка и включение родителей в процесс решения коррекционно-воспитательных задач, реализацию индивидуальных комплексных программ коррекции развития.</w:t>
      </w:r>
    </w:p>
    <w:sectPr w:rsidR="002A0334" w:rsidRPr="0070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3FCF"/>
    <w:multiLevelType w:val="hybridMultilevel"/>
    <w:tmpl w:val="FD1CA192"/>
    <w:lvl w:ilvl="0" w:tplc="0CD0D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8F3C70"/>
    <w:multiLevelType w:val="hybridMultilevel"/>
    <w:tmpl w:val="87AC65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57940A6"/>
    <w:multiLevelType w:val="hybridMultilevel"/>
    <w:tmpl w:val="1938D9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A0"/>
    <w:rsid w:val="00014278"/>
    <w:rsid w:val="00097EA0"/>
    <w:rsid w:val="001706BD"/>
    <w:rsid w:val="0019277A"/>
    <w:rsid w:val="001B4280"/>
    <w:rsid w:val="00250324"/>
    <w:rsid w:val="00274CFB"/>
    <w:rsid w:val="002A0334"/>
    <w:rsid w:val="002D0971"/>
    <w:rsid w:val="002F1B6F"/>
    <w:rsid w:val="003016C3"/>
    <w:rsid w:val="00354C33"/>
    <w:rsid w:val="003C0A46"/>
    <w:rsid w:val="003C5736"/>
    <w:rsid w:val="00424455"/>
    <w:rsid w:val="004446B5"/>
    <w:rsid w:val="004B6FCC"/>
    <w:rsid w:val="00522863"/>
    <w:rsid w:val="00646D37"/>
    <w:rsid w:val="00654FF7"/>
    <w:rsid w:val="00707E5F"/>
    <w:rsid w:val="00744B97"/>
    <w:rsid w:val="00827F6A"/>
    <w:rsid w:val="008358BF"/>
    <w:rsid w:val="0091612A"/>
    <w:rsid w:val="009603F2"/>
    <w:rsid w:val="009F3C2F"/>
    <w:rsid w:val="009F4FE2"/>
    <w:rsid w:val="00BA6D92"/>
    <w:rsid w:val="00BF7FB7"/>
    <w:rsid w:val="00C35F7D"/>
    <w:rsid w:val="00C8475A"/>
    <w:rsid w:val="00C877A4"/>
    <w:rsid w:val="00CC6E15"/>
    <w:rsid w:val="00D66B5F"/>
    <w:rsid w:val="00E11004"/>
    <w:rsid w:val="00E11356"/>
    <w:rsid w:val="00E63D06"/>
    <w:rsid w:val="00F664F8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E181"/>
  <w15:chartTrackingRefBased/>
  <w15:docId w15:val="{FB1A9398-21AE-419F-978F-9D7D2FF2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87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77A4"/>
  </w:style>
  <w:style w:type="table" w:styleId="a5">
    <w:name w:val="Table Grid"/>
    <w:basedOn w:val="a1"/>
    <w:uiPriority w:val="39"/>
    <w:rsid w:val="0019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39"/>
    <w:rsid w:val="00BA6D9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9F4FE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Суров</dc:creator>
  <cp:keywords/>
  <dc:description/>
  <cp:lastModifiedBy>Алексей Суров</cp:lastModifiedBy>
  <cp:revision>35</cp:revision>
  <cp:lastPrinted>2025-05-14T10:30:00Z</cp:lastPrinted>
  <dcterms:created xsi:type="dcterms:W3CDTF">2025-04-15T07:00:00Z</dcterms:created>
  <dcterms:modified xsi:type="dcterms:W3CDTF">2026-02-11T07:55:00Z</dcterms:modified>
</cp:coreProperties>
</file>