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F70BE" w14:textId="77777777" w:rsidR="00E41304" w:rsidRPr="006A0DB0" w:rsidRDefault="00E41304" w:rsidP="006A0DB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DB0">
        <w:rPr>
          <w:rFonts w:ascii="Times New Roman" w:hAnsi="Times New Roman" w:cs="Times New Roman"/>
          <w:sz w:val="28"/>
          <w:szCs w:val="28"/>
        </w:rPr>
        <w:t>Методический паспорт проекта</w:t>
      </w:r>
    </w:p>
    <w:p w14:paraId="25C4FAD9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</w:p>
    <w:p w14:paraId="10D817CC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b/>
          <w:bCs/>
          <w:sz w:val="24"/>
          <w:szCs w:val="24"/>
        </w:rPr>
        <w:t>Название проекта</w:t>
      </w:r>
      <w:r w:rsidRPr="006A0DB0">
        <w:rPr>
          <w:rFonts w:ascii="Times New Roman" w:hAnsi="Times New Roman" w:cs="Times New Roman"/>
          <w:sz w:val="24"/>
          <w:szCs w:val="24"/>
        </w:rPr>
        <w:t>: «Математика вокруг нас»</w:t>
      </w:r>
    </w:p>
    <w:p w14:paraId="77388BA3" w14:textId="36E525F4" w:rsidR="00E41304" w:rsidRPr="006A0DB0" w:rsidRDefault="006A0DB0" w:rsidP="00E413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DB0">
        <w:rPr>
          <w:rFonts w:ascii="Times New Roman" w:hAnsi="Times New Roman" w:cs="Times New Roman"/>
          <w:b/>
          <w:bCs/>
          <w:sz w:val="24"/>
          <w:szCs w:val="24"/>
        </w:rPr>
        <w:t>Класс: 1А</w:t>
      </w:r>
    </w:p>
    <w:p w14:paraId="4F51F09D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</w:t>
      </w:r>
      <w:r w:rsidRPr="006A0DB0">
        <w:rPr>
          <w:rFonts w:ascii="Times New Roman" w:hAnsi="Times New Roman" w:cs="Times New Roman"/>
          <w:sz w:val="24"/>
          <w:szCs w:val="24"/>
        </w:rPr>
        <w:t>: Развитие интереса детей к математике через изучение окружающих предметов и явлений с точки зрения математики.</w:t>
      </w:r>
    </w:p>
    <w:p w14:paraId="19B0CBEC" w14:textId="0FEDCDD9" w:rsidR="00E41304" w:rsidRPr="006A0DB0" w:rsidRDefault="00E41304" w:rsidP="00E413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DB0">
        <w:rPr>
          <w:rFonts w:ascii="Times New Roman" w:hAnsi="Times New Roman" w:cs="Times New Roman"/>
          <w:b/>
          <w:bCs/>
          <w:sz w:val="24"/>
          <w:szCs w:val="24"/>
        </w:rPr>
        <w:t>Задачи проекта</w:t>
      </w:r>
    </w:p>
    <w:p w14:paraId="2E8BE232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Формирование начальных представлений о числах и геометрических фигурах.</w:t>
      </w:r>
    </w:p>
    <w:p w14:paraId="47715A40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Стимулирование познавательной активности учеников.</w:t>
      </w:r>
    </w:p>
    <w:p w14:paraId="62A02B08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Воспитание умения видеть математику в повседневной жизни.</w:t>
      </w:r>
    </w:p>
    <w:p w14:paraId="359FAD52" w14:textId="30FEA6E5" w:rsidR="00E41304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Создание условий для формирования творческих способностей.</w:t>
      </w:r>
    </w:p>
    <w:p w14:paraId="34556759" w14:textId="77777777" w:rsidR="006A0DB0" w:rsidRPr="006A0DB0" w:rsidRDefault="006A0DB0" w:rsidP="00E41304">
      <w:pPr>
        <w:rPr>
          <w:rFonts w:ascii="Times New Roman" w:hAnsi="Times New Roman" w:cs="Times New Roman"/>
          <w:sz w:val="24"/>
          <w:szCs w:val="24"/>
        </w:rPr>
      </w:pPr>
    </w:p>
    <w:p w14:paraId="705B0961" w14:textId="39A4E8E7" w:rsidR="00E41304" w:rsidRPr="006A0DB0" w:rsidRDefault="00E41304" w:rsidP="00E413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DB0">
        <w:rPr>
          <w:rFonts w:ascii="Times New Roman" w:hAnsi="Times New Roman" w:cs="Times New Roman"/>
          <w:b/>
          <w:bCs/>
          <w:sz w:val="24"/>
          <w:szCs w:val="24"/>
        </w:rPr>
        <w:t>Этапы проекта</w:t>
      </w:r>
      <w:r w:rsidR="006A0D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E4C138" w14:textId="4B6A9819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Этап 1: Подготовительный этап</w:t>
      </w:r>
    </w:p>
    <w:p w14:paraId="24D54468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Определение целей и задач проекта.</w:t>
      </w:r>
    </w:p>
    <w:p w14:paraId="24AE1310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Подбор материалов и оборудования.</w:t>
      </w:r>
    </w:p>
    <w:p w14:paraId="451E1904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Организация пространства для проектной деятельности.</w:t>
      </w:r>
    </w:p>
    <w:p w14:paraId="2EB27DE1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</w:p>
    <w:p w14:paraId="155A6FF6" w14:textId="0687CB26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Этап 2: Основной этап</w:t>
      </w:r>
    </w:p>
    <w:p w14:paraId="4985F0E1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Проведение занятий по изучению чисел и фигур.</w:t>
      </w:r>
    </w:p>
    <w:p w14:paraId="3276D0A4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Практическое применение полученных знаний.</w:t>
      </w:r>
    </w:p>
    <w:p w14:paraId="08B1F21B" w14:textId="04893594" w:rsidR="00E41304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Творческие задания и игры.</w:t>
      </w:r>
    </w:p>
    <w:p w14:paraId="1ED92936" w14:textId="77777777" w:rsidR="006A0DB0" w:rsidRPr="006A0DB0" w:rsidRDefault="006A0DB0" w:rsidP="00E41304">
      <w:pPr>
        <w:rPr>
          <w:rFonts w:ascii="Times New Roman" w:hAnsi="Times New Roman" w:cs="Times New Roman"/>
          <w:sz w:val="24"/>
          <w:szCs w:val="24"/>
        </w:rPr>
      </w:pPr>
    </w:p>
    <w:p w14:paraId="2BF3FDB2" w14:textId="0C0ECA2C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Этап 3: Заключительный этап</w:t>
      </w:r>
    </w:p>
    <w:p w14:paraId="4A586337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Обобщение результатов проектной деятельности.</w:t>
      </w:r>
    </w:p>
    <w:p w14:paraId="3BE30EBF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Презентация проектов ученикам и родителям.</w:t>
      </w:r>
    </w:p>
    <w:p w14:paraId="10B98018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Оценка эффективности проведённой работы.</w:t>
      </w:r>
    </w:p>
    <w:p w14:paraId="66FE79AB" w14:textId="77777777" w:rsidR="006A0DB0" w:rsidRDefault="006A0DB0" w:rsidP="00E41304">
      <w:pPr>
        <w:rPr>
          <w:rFonts w:ascii="Times New Roman" w:hAnsi="Times New Roman" w:cs="Times New Roman"/>
          <w:sz w:val="24"/>
          <w:szCs w:val="24"/>
        </w:rPr>
      </w:pPr>
    </w:p>
    <w:p w14:paraId="29C8A2AA" w14:textId="4B8E72A2" w:rsidR="00E41304" w:rsidRPr="006A0DB0" w:rsidRDefault="00E41304" w:rsidP="00E413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DB0">
        <w:rPr>
          <w:rFonts w:ascii="Times New Roman" w:hAnsi="Times New Roman" w:cs="Times New Roman"/>
          <w:b/>
          <w:bCs/>
          <w:sz w:val="24"/>
          <w:szCs w:val="24"/>
        </w:rPr>
        <w:t>Методы и формы работы</w:t>
      </w:r>
    </w:p>
    <w:p w14:paraId="11151A58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Наблюдение окружающей среды.</w:t>
      </w:r>
    </w:p>
    <w:p w14:paraId="71A0597D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Игровые занятия.</w:t>
      </w:r>
    </w:p>
    <w:p w14:paraId="2F96011B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Совместные творческие проекты.</w:t>
      </w:r>
    </w:p>
    <w:p w14:paraId="3502F057" w14:textId="77777777" w:rsid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lastRenderedPageBreak/>
        <w:t>- Работа в группах и индивидуально.</w:t>
      </w:r>
    </w:p>
    <w:p w14:paraId="267C252A" w14:textId="77777777" w:rsidR="006A0DB0" w:rsidRDefault="006A0DB0" w:rsidP="00E41304">
      <w:pPr>
        <w:rPr>
          <w:rFonts w:ascii="Times New Roman" w:hAnsi="Times New Roman" w:cs="Times New Roman"/>
          <w:sz w:val="24"/>
          <w:szCs w:val="24"/>
        </w:rPr>
      </w:pPr>
    </w:p>
    <w:p w14:paraId="3C8288B8" w14:textId="3FDD4AD1" w:rsidR="00E41304" w:rsidRPr="006A0DB0" w:rsidRDefault="00E41304" w:rsidP="00E413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DB0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  <w:r w:rsidR="006A0DB0" w:rsidRPr="006A0D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C3D79A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Повышение уровня мотивации к обучению математике.</w:t>
      </w:r>
    </w:p>
    <w:p w14:paraId="52332A34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Умение применять полученные знания в реальной жизни.</w:t>
      </w:r>
    </w:p>
    <w:p w14:paraId="0FE6DF17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Активизация творческого потенциала детей.</w:t>
      </w:r>
    </w:p>
    <w:p w14:paraId="270932CC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Освоение первичных математических понятий.</w:t>
      </w:r>
    </w:p>
    <w:p w14:paraId="29AAE092" w14:textId="278C193B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</w:p>
    <w:p w14:paraId="1CEC3BAC" w14:textId="44B0B617" w:rsidR="00E41304" w:rsidRPr="006A0DB0" w:rsidRDefault="00E41304" w:rsidP="00E413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DB0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14:paraId="2DB9F0C1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Учебники и рабочие тетради по математике.</w:t>
      </w:r>
    </w:p>
    <w:p w14:paraId="5155E997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Карточки с заданиями.</w:t>
      </w:r>
    </w:p>
    <w:p w14:paraId="67EF18A6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Демонстрационные материалы (числовой ряд, фигуры).</w:t>
      </w:r>
    </w:p>
    <w:p w14:paraId="704C7704" w14:textId="3F77C4EC" w:rsidR="00E41304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Канцелярия для творчества.</w:t>
      </w:r>
    </w:p>
    <w:p w14:paraId="70CA747D" w14:textId="77777777" w:rsidR="006A0DB0" w:rsidRPr="006A0DB0" w:rsidRDefault="006A0DB0" w:rsidP="00E413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07EB855" w14:textId="77777777" w:rsidR="00E41304" w:rsidRPr="006A0DB0" w:rsidRDefault="00E41304" w:rsidP="00E413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DB0">
        <w:rPr>
          <w:rFonts w:ascii="Times New Roman" w:hAnsi="Times New Roman" w:cs="Times New Roman"/>
          <w:b/>
          <w:bCs/>
          <w:sz w:val="24"/>
          <w:szCs w:val="24"/>
        </w:rPr>
        <w:t>Литература и ресурсы</w:t>
      </w:r>
    </w:p>
    <w:p w14:paraId="587273A9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</w:p>
    <w:p w14:paraId="39CC11FB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Школа России. Программа начального общего образования. М.: Просвещение, 2023 г.</w:t>
      </w:r>
    </w:p>
    <w:p w14:paraId="64DAA020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Петерсон Л.Г., Холина Н.П. Математика 1 класс. Часть 1-3. Москва, 2023 г.</w:t>
      </w:r>
    </w:p>
    <w:p w14:paraId="323DD294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- Фундаментальное ядро содержания общего образования. Федеральный государственный образовательный стандарт начального общего образования.</w:t>
      </w:r>
    </w:p>
    <w:p w14:paraId="08C44146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</w:p>
    <w:p w14:paraId="6C08D52C" w14:textId="77777777" w:rsidR="00E41304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Cambria Math" w:hAnsi="Cambria Math" w:cs="Cambria Math"/>
          <w:sz w:val="24"/>
          <w:szCs w:val="24"/>
        </w:rPr>
        <w:t>⎯⎯⎯⎯⎯⎯⎯⎯⎯⎯</w:t>
      </w:r>
    </w:p>
    <w:p w14:paraId="29E6E269" w14:textId="77777777" w:rsidR="002A2EAC" w:rsidRPr="006A0DB0" w:rsidRDefault="00E41304" w:rsidP="00E41304">
      <w:pPr>
        <w:rPr>
          <w:rFonts w:ascii="Times New Roman" w:hAnsi="Times New Roman" w:cs="Times New Roman"/>
          <w:sz w:val="24"/>
          <w:szCs w:val="24"/>
        </w:rPr>
      </w:pPr>
      <w:r w:rsidRPr="006A0DB0">
        <w:rPr>
          <w:rFonts w:ascii="Times New Roman" w:hAnsi="Times New Roman" w:cs="Times New Roman"/>
          <w:sz w:val="24"/>
          <w:szCs w:val="24"/>
        </w:rPr>
        <w:t>Проект рассчитан на учебное полугодие и направлен на формирование устойчивого интереса к предмету математика среди первоклассников.</w:t>
      </w:r>
    </w:p>
    <w:sectPr w:rsidR="002A2EAC" w:rsidRPr="006A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04"/>
    <w:rsid w:val="002A2EAC"/>
    <w:rsid w:val="006A0DB0"/>
    <w:rsid w:val="00E4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C4AC"/>
  <w15:chartTrackingRefBased/>
  <w15:docId w15:val="{4FA3DD1D-95A6-4C53-9152-5B9C50E4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Чернобров</dc:creator>
  <cp:keywords/>
  <dc:description/>
  <cp:lastModifiedBy>Сергей Чернобров</cp:lastModifiedBy>
  <cp:revision>2</cp:revision>
  <dcterms:created xsi:type="dcterms:W3CDTF">2026-02-03T19:02:00Z</dcterms:created>
  <dcterms:modified xsi:type="dcterms:W3CDTF">2026-02-04T18:02:00Z</dcterms:modified>
</cp:coreProperties>
</file>