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EEB" w:rsidRDefault="00166EEB"/>
    <w:p w:rsidR="00302EC8" w:rsidRPr="00906641" w:rsidRDefault="00302EC8" w:rsidP="0090664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641">
        <w:rPr>
          <w:rFonts w:ascii="Times New Roman" w:hAnsi="Times New Roman" w:cs="Times New Roman"/>
          <w:b/>
          <w:sz w:val="24"/>
          <w:szCs w:val="24"/>
        </w:rPr>
        <w:t>Игровая образовательная ситуация по физической культуре</w:t>
      </w:r>
    </w:p>
    <w:p w:rsidR="00302EC8" w:rsidRPr="00906641" w:rsidRDefault="00832DE5" w:rsidP="0090664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641">
        <w:rPr>
          <w:rFonts w:ascii="Times New Roman" w:hAnsi="Times New Roman" w:cs="Times New Roman"/>
          <w:b/>
          <w:sz w:val="24"/>
          <w:szCs w:val="24"/>
        </w:rPr>
        <w:t>«Мячики и кубики</w:t>
      </w:r>
      <w:r w:rsidR="00302EC8" w:rsidRPr="00906641">
        <w:rPr>
          <w:rFonts w:ascii="Times New Roman" w:hAnsi="Times New Roman" w:cs="Times New Roman"/>
          <w:b/>
          <w:sz w:val="24"/>
          <w:szCs w:val="24"/>
        </w:rPr>
        <w:t>»</w:t>
      </w:r>
    </w:p>
    <w:p w:rsidR="00302EC8" w:rsidRPr="00906641" w:rsidRDefault="00302EC8" w:rsidP="0090664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6641">
        <w:rPr>
          <w:rFonts w:ascii="Times New Roman" w:hAnsi="Times New Roman" w:cs="Times New Roman"/>
          <w:sz w:val="24"/>
          <w:szCs w:val="24"/>
        </w:rPr>
        <w:t>Младший дошкольный возраст 3-4 года</w:t>
      </w:r>
    </w:p>
    <w:p w:rsidR="00336AA7" w:rsidRPr="00906641" w:rsidRDefault="00336AA7" w:rsidP="009066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6641">
        <w:rPr>
          <w:rFonts w:ascii="Times New Roman" w:hAnsi="Times New Roman" w:cs="Times New Roman"/>
          <w:b/>
          <w:sz w:val="24"/>
          <w:szCs w:val="24"/>
        </w:rPr>
        <w:t>Педагог:</w:t>
      </w:r>
      <w:r w:rsidRPr="009066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6641">
        <w:rPr>
          <w:rFonts w:ascii="Times New Roman" w:hAnsi="Times New Roman" w:cs="Times New Roman"/>
          <w:sz w:val="24"/>
          <w:szCs w:val="24"/>
        </w:rPr>
        <w:t>Гизатуллина</w:t>
      </w:r>
      <w:proofErr w:type="spellEnd"/>
      <w:r w:rsidRPr="00906641">
        <w:rPr>
          <w:rFonts w:ascii="Times New Roman" w:hAnsi="Times New Roman" w:cs="Times New Roman"/>
          <w:sz w:val="24"/>
          <w:szCs w:val="24"/>
        </w:rPr>
        <w:t xml:space="preserve"> Э.Н.</w:t>
      </w:r>
    </w:p>
    <w:p w:rsidR="00241A85" w:rsidRDefault="00336AA7" w:rsidP="00241A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6641">
        <w:rPr>
          <w:rFonts w:ascii="Times New Roman" w:hAnsi="Times New Roman" w:cs="Times New Roman"/>
          <w:b/>
          <w:sz w:val="24"/>
          <w:szCs w:val="24"/>
        </w:rPr>
        <w:t>ОУ:</w:t>
      </w:r>
      <w:r w:rsidRPr="00906641">
        <w:rPr>
          <w:rFonts w:ascii="Times New Roman" w:hAnsi="Times New Roman" w:cs="Times New Roman"/>
          <w:sz w:val="24"/>
          <w:szCs w:val="24"/>
        </w:rPr>
        <w:t xml:space="preserve"> </w:t>
      </w:r>
      <w:r w:rsidR="00241A85" w:rsidRPr="00241A85">
        <w:rPr>
          <w:rFonts w:ascii="Times New Roman" w:hAnsi="Times New Roman" w:cs="Times New Roman"/>
          <w:sz w:val="24"/>
          <w:szCs w:val="24"/>
        </w:rPr>
        <w:t>Муниципаль</w:t>
      </w:r>
      <w:r w:rsidR="00241A85">
        <w:rPr>
          <w:rFonts w:ascii="Times New Roman" w:hAnsi="Times New Roman" w:cs="Times New Roman"/>
          <w:sz w:val="24"/>
          <w:szCs w:val="24"/>
        </w:rPr>
        <w:t xml:space="preserve">ное МБОУ «Полазненская  средняя </w:t>
      </w:r>
      <w:r w:rsidR="00241A85" w:rsidRPr="00241A85">
        <w:rPr>
          <w:rFonts w:ascii="Times New Roman" w:hAnsi="Times New Roman" w:cs="Times New Roman"/>
          <w:sz w:val="24"/>
          <w:szCs w:val="24"/>
        </w:rPr>
        <w:t xml:space="preserve">общеобразовательная школа№3», структурное подразделение «Детский </w:t>
      </w:r>
      <w:proofErr w:type="spellStart"/>
      <w:r w:rsidR="00241A85" w:rsidRPr="00241A85">
        <w:rPr>
          <w:rFonts w:ascii="Times New Roman" w:hAnsi="Times New Roman" w:cs="Times New Roman"/>
          <w:sz w:val="24"/>
          <w:szCs w:val="24"/>
        </w:rPr>
        <w:t>сад»</w:t>
      </w:r>
      <w:proofErr w:type="spellEnd"/>
    </w:p>
    <w:p w:rsidR="00336AA7" w:rsidRPr="00906641" w:rsidRDefault="00336AA7" w:rsidP="009066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06641">
        <w:rPr>
          <w:rFonts w:ascii="Times New Roman" w:hAnsi="Times New Roman" w:cs="Times New Roman"/>
          <w:b/>
          <w:sz w:val="24"/>
          <w:szCs w:val="24"/>
        </w:rPr>
        <w:t>Цель:</w:t>
      </w:r>
      <w:r w:rsidRPr="00906641">
        <w:rPr>
          <w:rFonts w:ascii="Times New Roman" w:hAnsi="Times New Roman" w:cs="Times New Roman"/>
          <w:sz w:val="24"/>
          <w:szCs w:val="24"/>
        </w:rPr>
        <w:t xml:space="preserve"> Формирование у детей представлений о возможности использования кубиков и мячей в физическом развитии.</w:t>
      </w:r>
    </w:p>
    <w:p w:rsidR="00336AA7" w:rsidRPr="00906641" w:rsidRDefault="00336AA7" w:rsidP="0090664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06641">
        <w:rPr>
          <w:rFonts w:ascii="Times New Roman" w:hAnsi="Times New Roman" w:cs="Times New Roman"/>
          <w:b/>
          <w:sz w:val="24"/>
          <w:szCs w:val="24"/>
        </w:rPr>
        <w:t xml:space="preserve">Интеграция образовательных областей в соответствии с ФГОС </w:t>
      </w:r>
      <w:proofErr w:type="gramStart"/>
      <w:r w:rsidRPr="00906641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90664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36D13" w:rsidRPr="00906641">
        <w:rPr>
          <w:rFonts w:ascii="Times New Roman" w:hAnsi="Times New Roman" w:cs="Times New Roman"/>
          <w:sz w:val="24"/>
          <w:szCs w:val="24"/>
        </w:rPr>
        <w:t>«Физическое развитие», «Познавательное развитие</w:t>
      </w:r>
      <w:r w:rsidRPr="00906641">
        <w:rPr>
          <w:rFonts w:ascii="Times New Roman" w:hAnsi="Times New Roman" w:cs="Times New Roman"/>
          <w:sz w:val="24"/>
          <w:szCs w:val="24"/>
        </w:rPr>
        <w:t>»</w:t>
      </w:r>
    </w:p>
    <w:p w:rsidR="00336AA7" w:rsidRPr="00906641" w:rsidRDefault="00336AA7" w:rsidP="009066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6641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906641">
        <w:rPr>
          <w:rFonts w:ascii="Times New Roman" w:hAnsi="Times New Roman" w:cs="Times New Roman"/>
          <w:sz w:val="24"/>
          <w:szCs w:val="24"/>
        </w:rPr>
        <w:t xml:space="preserve">: </w:t>
      </w:r>
      <w:r w:rsidR="0042537F" w:rsidRPr="00906641">
        <w:rPr>
          <w:rFonts w:ascii="Times New Roman" w:hAnsi="Times New Roman" w:cs="Times New Roman"/>
          <w:sz w:val="24"/>
          <w:szCs w:val="24"/>
        </w:rPr>
        <w:t xml:space="preserve">Разучивание </w:t>
      </w:r>
      <w:r w:rsidRPr="00906641">
        <w:rPr>
          <w:rFonts w:ascii="Times New Roman" w:hAnsi="Times New Roman" w:cs="Times New Roman"/>
          <w:sz w:val="24"/>
          <w:szCs w:val="24"/>
        </w:rPr>
        <w:t>ОРУ, разучивание игры</w:t>
      </w:r>
    </w:p>
    <w:p w:rsidR="00336AA7" w:rsidRPr="00906641" w:rsidRDefault="00336AA7" w:rsidP="009066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06641">
        <w:rPr>
          <w:rFonts w:ascii="Times New Roman" w:hAnsi="Times New Roman" w:cs="Times New Roman"/>
          <w:b/>
          <w:sz w:val="24"/>
          <w:szCs w:val="24"/>
        </w:rPr>
        <w:t>Пособия:</w:t>
      </w:r>
      <w:r w:rsidRPr="00906641">
        <w:rPr>
          <w:rFonts w:ascii="Times New Roman" w:hAnsi="Times New Roman" w:cs="Times New Roman"/>
          <w:sz w:val="24"/>
          <w:szCs w:val="24"/>
        </w:rPr>
        <w:t xml:space="preserve"> горка для скатывания мячей, кубики по 2 шт. на каждого ребёнка, мячи</w:t>
      </w:r>
      <w:r w:rsidR="00302EC8" w:rsidRPr="00906641">
        <w:rPr>
          <w:rFonts w:ascii="Times New Roman" w:hAnsi="Times New Roman" w:cs="Times New Roman"/>
          <w:sz w:val="24"/>
          <w:szCs w:val="24"/>
        </w:rPr>
        <w:t xml:space="preserve"> большого и маленького размера </w:t>
      </w:r>
      <w:r w:rsidRPr="00906641">
        <w:rPr>
          <w:rFonts w:ascii="Times New Roman" w:hAnsi="Times New Roman" w:cs="Times New Roman"/>
          <w:sz w:val="24"/>
          <w:szCs w:val="24"/>
        </w:rPr>
        <w:t xml:space="preserve"> по количеству детей, цветные пластмассовые шары на каждого ребёнка, ориентиры.</w:t>
      </w:r>
    </w:p>
    <w:p w:rsidR="00336AA7" w:rsidRPr="00906641" w:rsidRDefault="00336AA7" w:rsidP="009066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6641">
        <w:rPr>
          <w:rFonts w:ascii="Times New Roman" w:hAnsi="Times New Roman" w:cs="Times New Roman"/>
          <w:b/>
          <w:sz w:val="24"/>
          <w:szCs w:val="24"/>
        </w:rPr>
        <w:t xml:space="preserve">Персонаж: </w:t>
      </w:r>
      <w:r w:rsidR="0042537F" w:rsidRPr="00906641">
        <w:rPr>
          <w:rFonts w:ascii="Times New Roman" w:hAnsi="Times New Roman" w:cs="Times New Roman"/>
          <w:sz w:val="24"/>
          <w:szCs w:val="24"/>
        </w:rPr>
        <w:t>Мишка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96"/>
        <w:gridCol w:w="30"/>
        <w:gridCol w:w="3975"/>
        <w:gridCol w:w="11"/>
        <w:gridCol w:w="18"/>
        <w:gridCol w:w="3319"/>
        <w:gridCol w:w="1576"/>
      </w:tblGrid>
      <w:tr w:rsidR="00336AA7" w:rsidRPr="00906641" w:rsidTr="00CF0606">
        <w:tc>
          <w:tcPr>
            <w:tcW w:w="6626" w:type="dxa"/>
            <w:gridSpan w:val="2"/>
          </w:tcPr>
          <w:p w:rsidR="00336AA7" w:rsidRPr="00906641" w:rsidRDefault="004D0B3D" w:rsidP="009066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986" w:type="dxa"/>
            <w:gridSpan w:val="2"/>
          </w:tcPr>
          <w:p w:rsidR="00336AA7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3337" w:type="dxa"/>
            <w:gridSpan w:val="2"/>
          </w:tcPr>
          <w:p w:rsidR="00336AA7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1576" w:type="dxa"/>
          </w:tcPr>
          <w:p w:rsidR="00336AA7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Дозировка </w:t>
            </w:r>
          </w:p>
        </w:tc>
      </w:tr>
      <w:tr w:rsidR="004D0B3D" w:rsidRPr="00906641" w:rsidTr="00725388">
        <w:tc>
          <w:tcPr>
            <w:tcW w:w="15525" w:type="dxa"/>
            <w:gridSpan w:val="7"/>
          </w:tcPr>
          <w:p w:rsidR="004D0B3D" w:rsidRPr="00906641" w:rsidRDefault="004D0B3D" w:rsidP="009066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066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НОД Мотивационно – ориентировочный</w:t>
            </w: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Вызвать интерес к предстоящей деятельности</w:t>
            </w:r>
          </w:p>
        </w:tc>
      </w:tr>
      <w:tr w:rsidR="00336AA7" w:rsidRPr="00906641" w:rsidTr="00CF0606">
        <w:trPr>
          <w:trHeight w:val="2550"/>
        </w:trPr>
        <w:tc>
          <w:tcPr>
            <w:tcW w:w="6626" w:type="dxa"/>
            <w:gridSpan w:val="2"/>
          </w:tcPr>
          <w:p w:rsidR="00336AA7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Дети входят в спортивный зал. В зале построена горка, в корзине кубики. Мишка пробует кат</w:t>
            </w:r>
            <w:r w:rsidR="00E10E66" w:rsidRPr="00906641">
              <w:rPr>
                <w:rFonts w:ascii="Times New Roman" w:hAnsi="Times New Roman" w:cs="Times New Roman"/>
                <w:sz w:val="24"/>
                <w:szCs w:val="24"/>
              </w:rPr>
              <w:t>ать кубик с горки, но у него ни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чего не получается.</w:t>
            </w: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-Ребята, давайте подойдём к мишке и спросим, чем он занимается?</w:t>
            </w: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i/>
                <w:sz w:val="24"/>
                <w:szCs w:val="24"/>
              </w:rPr>
              <w:t>Мишка: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Я катаю кубик, но он не катится.</w:t>
            </w:r>
          </w:p>
          <w:p w:rsidR="007F659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-Ребята, давайте поможем мишке разобраться, почему кубик не катится. </w:t>
            </w:r>
          </w:p>
        </w:tc>
        <w:tc>
          <w:tcPr>
            <w:tcW w:w="3986" w:type="dxa"/>
            <w:gridSpan w:val="2"/>
          </w:tcPr>
          <w:p w:rsidR="00336AA7" w:rsidRPr="00906641" w:rsidRDefault="00336AA7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Дети подходят к медведю и задают ему вопрос.</w:t>
            </w: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59D" w:rsidRPr="00906641" w:rsidRDefault="007F659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</w:tcPr>
          <w:p w:rsidR="00336AA7" w:rsidRPr="00906641" w:rsidRDefault="007F659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Вовлечение детей в игровую деятельность.</w:t>
            </w:r>
          </w:p>
          <w:p w:rsidR="007F659D" w:rsidRPr="00906641" w:rsidRDefault="007F659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59D" w:rsidRPr="00906641" w:rsidRDefault="007F659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59D" w:rsidRPr="00906641" w:rsidRDefault="007F659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59D" w:rsidRPr="00906641" w:rsidRDefault="007F659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59D" w:rsidRPr="00906641" w:rsidRDefault="007F659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59D" w:rsidRPr="00906641" w:rsidRDefault="007F659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</w:tcPr>
          <w:p w:rsidR="00336AA7" w:rsidRPr="00906641" w:rsidRDefault="00336AA7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0B3D" w:rsidRPr="00906641" w:rsidRDefault="004D0B3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606" w:rsidRPr="00906641" w:rsidTr="00065A15">
        <w:trPr>
          <w:trHeight w:val="285"/>
        </w:trPr>
        <w:tc>
          <w:tcPr>
            <w:tcW w:w="15525" w:type="dxa"/>
            <w:gridSpan w:val="7"/>
          </w:tcPr>
          <w:p w:rsidR="00CF0606" w:rsidRPr="00906641" w:rsidRDefault="002F7626" w:rsidP="009066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CF0606"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НОД Основной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детей с геометрическими телами – кубом и шаром;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Учить обследовать их осязательно-двигательным способом;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Учить детей скатывать мяч с горки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Вызвать у детей интерес к выполнению физических упражнений с кубиками;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Развивать координацию движений, ориентировку в пространстве;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Развивать творческую, познавательную активность в процессе разрешения проблемных ситуаций;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Доставить детям радость от выполнения занимательных физических упражнений.</w:t>
            </w:r>
          </w:p>
        </w:tc>
      </w:tr>
      <w:tr w:rsidR="00CF0606" w:rsidRPr="00906641" w:rsidTr="00CF0606">
        <w:trPr>
          <w:trHeight w:val="2276"/>
        </w:trPr>
        <w:tc>
          <w:tcPr>
            <w:tcW w:w="6626" w:type="dxa"/>
            <w:gridSpan w:val="2"/>
            <w:vMerge w:val="restart"/>
          </w:tcPr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Возьмите все по одному кубику и попробуйте прокатить его.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-Получилось прокатить кубик?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-Почему?</w:t>
            </w:r>
            <w:r w:rsidR="002A4727"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(Обследовать кубик, показать уголки)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-Мы можем с вами  показать  мишке, как можно использовать кубик? Как можно с ним поиграть?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727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-Мы можем с кубиками маршировать, бегать и выполнять различные упражнения?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Мишенька</w:t>
            </w:r>
            <w:proofErr w:type="spellEnd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, смотри и с нами выполняй все задания.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Ходьба в колонне по одному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Ходьба на носочках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Ходьба на внешней стороне ступни. «Идём как мишки».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-Бег в колонне по одному. Ходьба.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Отдых после двигательной активности.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гимнастика. «Подуем на кубики»</w:t>
            </w:r>
            <w:r w:rsidR="00302EC8" w:rsidRPr="009066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А сейчас выполним упражнения:</w:t>
            </w:r>
          </w:p>
          <w:p w:rsidR="00302EC8" w:rsidRPr="00906641" w:rsidRDefault="00302EC8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ОРУ с кубиками.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066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90664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«Подними кубик»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Будем кубики поднимать, а потом их опускать.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Поднимать и опускать,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Поднимать и опускать.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. стоя, ноги слегка расставлены, руки опущены.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(Выполнять упражнения согласно тексту)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1.Поднять руки вверх, встать на носочки, постучать кубиками</w:t>
            </w:r>
            <w:r w:rsidR="002F7626" w:rsidRPr="009066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2.Вернуться в </w:t>
            </w:r>
            <w:proofErr w:type="spellStart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0664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«Наклоны»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Перед грудью ставим руки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Наклоняться будем дружно.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.: То же. 1. Наклон вперёд, руки в стороны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2.Вернуться в </w:t>
            </w:r>
            <w:proofErr w:type="spellStart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0664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«Приседания»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Будем дружно приседать и кубиками стучать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1.И.п.: То же. 1.Присесть, постучать 3 раза кубиками об пол; 2.Вернуться </w:t>
            </w:r>
            <w:proofErr w:type="gramStart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0664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906641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«Прыжки около кубиков»</w:t>
            </w:r>
          </w:p>
          <w:p w:rsidR="00CF0606" w:rsidRPr="00906641" w:rsidRDefault="002A4727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А сейчас попрыгаем немножко. </w:t>
            </w:r>
            <w:proofErr w:type="spellStart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="00CF0606" w:rsidRPr="009066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: н</w:t>
            </w:r>
            <w:r w:rsidR="00CF0606" w:rsidRPr="00906641">
              <w:rPr>
                <w:rFonts w:ascii="Times New Roman" w:hAnsi="Times New Roman" w:cs="Times New Roman"/>
                <w:sz w:val="24"/>
                <w:szCs w:val="24"/>
              </w:rPr>
              <w:t>оги вместе, руки на пояс. Прыжки в чередовании с ходьбой.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Отдых после двигательной активности.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Дыхательная гимнастика. 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«Кажется, что вертится, ветряная мельница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Вдох и выдох, вдох и выдох»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Мишке мы показали, какие упражнения можно выполнять с кубиками. А как ещё можно поиграть с кубиками?</w:t>
            </w:r>
          </w:p>
          <w:p w:rsidR="002A4727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Давайте покажем миш</w:t>
            </w:r>
            <w:r w:rsidR="002A4727" w:rsidRPr="00906641">
              <w:rPr>
                <w:rFonts w:ascii="Times New Roman" w:hAnsi="Times New Roman" w:cs="Times New Roman"/>
                <w:sz w:val="24"/>
                <w:szCs w:val="24"/>
              </w:rPr>
              <w:t>ке, какую можно построить башню, дорожку.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i/>
                <w:sz w:val="24"/>
                <w:szCs w:val="24"/>
              </w:rPr>
              <w:t>Мишка: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Но я всё равно хочу что-то покатать с горки.</w:t>
            </w:r>
          </w:p>
          <w:p w:rsidR="002A4727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Ребята, как вы думаете, что можно покатать с горки?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(В одной корзине лежат ма</w:t>
            </w:r>
            <w:r w:rsidR="006F2B7D"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ленькие мячи, в другой – </w:t>
            </w:r>
            <w:proofErr w:type="gramStart"/>
            <w:r w:rsidR="006F2B7D" w:rsidRPr="00906641">
              <w:rPr>
                <w:rFonts w:ascii="Times New Roman" w:hAnsi="Times New Roman" w:cs="Times New Roman"/>
                <w:sz w:val="24"/>
                <w:szCs w:val="24"/>
              </w:rPr>
              <w:t>побольше</w:t>
            </w:r>
            <w:proofErr w:type="gramEnd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F0606" w:rsidRPr="00906641" w:rsidRDefault="006F2B7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Возьмите, дети, большие</w:t>
            </w:r>
            <w:r w:rsidR="00CF0606"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мячи и покатайте их с горки, а потом догоните их.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-А сейчас попробуйте прокатить </w:t>
            </w:r>
            <w:r w:rsidR="006F2B7D"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маленькие 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мяч</w:t>
            </w:r>
            <w:r w:rsidR="006F2B7D" w:rsidRPr="00906641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  <w:p w:rsidR="002A4727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Катятся мячи? Почему?</w:t>
            </w:r>
          </w:p>
          <w:p w:rsidR="00CF0606" w:rsidRPr="00906641" w:rsidRDefault="006F2B7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="00CF0606" w:rsidRPr="00906641">
              <w:rPr>
                <w:rFonts w:ascii="Times New Roman" w:hAnsi="Times New Roman" w:cs="Times New Roman"/>
                <w:sz w:val="24"/>
                <w:szCs w:val="24"/>
              </w:rPr>
              <w:t>опробуйте их покатать между ладонями? Катиться? Почему?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-А сейчас возьмите кубики и попробуйте его покатать</w:t>
            </w:r>
            <w:r w:rsidR="002A4727"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между ладонями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? Катиться? 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-Мишка, ты теперь понял, почему лучше катать мячики, чем кубики.</w:t>
            </w:r>
          </w:p>
          <w:p w:rsidR="002A4727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i/>
                <w:sz w:val="24"/>
                <w:szCs w:val="24"/>
              </w:rPr>
              <w:t>Мишка: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Да, я понял. Кубики не катятся, потому что у него есть углы, а мячик круглый…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А сейчас мы с вами поиграем.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>/и «Цветные горошинки»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Дети стоят на одной стороне площадки с закрытыми глазами. 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«Раз, два, три – мячик догони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И свой домик найди!»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После этих слов инструктор разбрасывает мячики, а воспитатель в это время расставляет ориентиры, дети догоняют мячики и встают, каждый у своего ориентира</w:t>
            </w:r>
            <w:r w:rsidR="002F7626" w:rsidRPr="0090664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Отдых после двигательной активности.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гимнастика. «Подуем на мячики»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gridSpan w:val="2"/>
            <w:tcBorders>
              <w:bottom w:val="nil"/>
            </w:tcBorders>
          </w:tcPr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по очереди прокатывают кубик.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Ответы детей (нет)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Ответы детей (кубик квадратный, у него есть углы)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  <w:tc>
          <w:tcPr>
            <w:tcW w:w="3337" w:type="dxa"/>
            <w:gridSpan w:val="2"/>
            <w:tcBorders>
              <w:bottom w:val="nil"/>
            </w:tcBorders>
          </w:tcPr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727" w:rsidRPr="00906641" w:rsidRDefault="002A4727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727" w:rsidRPr="00906641" w:rsidRDefault="002A4727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727" w:rsidRPr="00906641" w:rsidRDefault="002A4727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Освоение обследовательских действий.</w:t>
            </w:r>
          </w:p>
        </w:tc>
        <w:tc>
          <w:tcPr>
            <w:tcW w:w="1576" w:type="dxa"/>
            <w:vMerge w:val="restart"/>
          </w:tcPr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1 раз.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7A74D2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F0606"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раза,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темп средний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3-4 раза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темп средний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3-4 раза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темп средний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7A74D2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F2B7D" w:rsidRPr="00906641">
              <w:rPr>
                <w:rFonts w:ascii="Times New Roman" w:hAnsi="Times New Roman" w:cs="Times New Roman"/>
                <w:sz w:val="24"/>
                <w:szCs w:val="24"/>
              </w:rPr>
              <w:t>о 1 разу</w:t>
            </w:r>
          </w:p>
          <w:p w:rsidR="006F2B7D" w:rsidRPr="00906641" w:rsidRDefault="006F2B7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B7D" w:rsidRPr="00906641" w:rsidRDefault="006F2B7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B7D" w:rsidRPr="00906641" w:rsidRDefault="006F2B7D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3 раза</w:t>
            </w:r>
          </w:p>
        </w:tc>
      </w:tr>
      <w:tr w:rsidR="00CF0606" w:rsidRPr="00906641" w:rsidTr="00CF0606">
        <w:tc>
          <w:tcPr>
            <w:tcW w:w="6626" w:type="dxa"/>
            <w:gridSpan w:val="2"/>
            <w:vMerge/>
          </w:tcPr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nil"/>
              <w:bottom w:val="nil"/>
            </w:tcBorders>
          </w:tcPr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8" w:type="dxa"/>
            <w:gridSpan w:val="3"/>
            <w:tcBorders>
              <w:top w:val="nil"/>
              <w:bottom w:val="nil"/>
            </w:tcBorders>
          </w:tcPr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6" w:type="dxa"/>
            <w:vMerge/>
          </w:tcPr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606" w:rsidRPr="00906641" w:rsidTr="00CF0606">
        <w:tc>
          <w:tcPr>
            <w:tcW w:w="6626" w:type="dxa"/>
            <w:gridSpan w:val="2"/>
            <w:vMerge/>
          </w:tcPr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6" w:type="dxa"/>
            <w:gridSpan w:val="2"/>
            <w:tcBorders>
              <w:top w:val="nil"/>
            </w:tcBorders>
          </w:tcPr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Дети выполняют задания.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Ответы детей. (Можно построить башню</w:t>
            </w:r>
            <w:r w:rsidR="002A4727" w:rsidRPr="00906641">
              <w:rPr>
                <w:rFonts w:ascii="Times New Roman" w:hAnsi="Times New Roman" w:cs="Times New Roman"/>
                <w:sz w:val="24"/>
                <w:szCs w:val="24"/>
              </w:rPr>
              <w:t>, дорожку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F0606" w:rsidRPr="00906641" w:rsidRDefault="002A4727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Дети строят башню, затем выкладывают дорожку.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Ответы детей. (Мячик)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Дети по оче</w:t>
            </w:r>
            <w:r w:rsidR="00302EC8"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реди прокатывают мячи большого и маленького  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размера.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Ответы детей. (Мяч круглый, у него нет углов)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Ответы детей. (Мяч круглый, у него нет углов)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Ответы детей. (Нет, у него есть углы</w:t>
            </w:r>
            <w:r w:rsidR="006F2B7D" w:rsidRPr="00906641">
              <w:rPr>
                <w:rFonts w:ascii="Times New Roman" w:hAnsi="Times New Roman" w:cs="Times New Roman"/>
                <w:sz w:val="24"/>
                <w:szCs w:val="24"/>
              </w:rPr>
              <w:t>, грани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gridSpan w:val="2"/>
            <w:tcBorders>
              <w:top w:val="nil"/>
            </w:tcBorders>
          </w:tcPr>
          <w:p w:rsidR="00CF0606" w:rsidRPr="00906641" w:rsidRDefault="002A4727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представлений</w:t>
            </w:r>
            <w:r w:rsidR="00CF0606"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о в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озможности использования кубиков в различных видах деятельности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Развитие физических качеств.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Умение выполнять упражнения по показу.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Умение детей выдвигать свои версии.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Развитие быстроты реакции.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4727" w:rsidRPr="00906641" w:rsidRDefault="002A4727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2A4727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Умение детей выдвигать свои версии.</w:t>
            </w: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606" w:rsidRPr="00906641" w:rsidRDefault="00906641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r w:rsidR="00CF0606" w:rsidRPr="00906641">
              <w:rPr>
                <w:rFonts w:ascii="Times New Roman" w:hAnsi="Times New Roman" w:cs="Times New Roman"/>
                <w:sz w:val="24"/>
                <w:szCs w:val="24"/>
              </w:rPr>
              <w:t>азвитие реакции, ориентировки в пространстве.</w:t>
            </w:r>
          </w:p>
        </w:tc>
        <w:tc>
          <w:tcPr>
            <w:tcW w:w="1576" w:type="dxa"/>
            <w:vMerge/>
          </w:tcPr>
          <w:p w:rsidR="00CF0606" w:rsidRPr="00906641" w:rsidRDefault="00CF0606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DE2" w:rsidRPr="00906641" w:rsidTr="00CF0606">
        <w:tc>
          <w:tcPr>
            <w:tcW w:w="13949" w:type="dxa"/>
            <w:gridSpan w:val="6"/>
          </w:tcPr>
          <w:p w:rsidR="00B32DE2" w:rsidRPr="00906641" w:rsidRDefault="00B32DE2" w:rsidP="009066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НОД Рефлексивно – оценочный</w:t>
            </w:r>
          </w:p>
          <w:p w:rsidR="00B32DE2" w:rsidRPr="00906641" w:rsidRDefault="00B32DE2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анализировать и оценивать свою деятельность.</w:t>
            </w:r>
          </w:p>
        </w:tc>
        <w:tc>
          <w:tcPr>
            <w:tcW w:w="1576" w:type="dxa"/>
          </w:tcPr>
          <w:p w:rsidR="00B32DE2" w:rsidRPr="00906641" w:rsidRDefault="00B32DE2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DE2" w:rsidRPr="00906641" w:rsidTr="00CF0606">
        <w:tc>
          <w:tcPr>
            <w:tcW w:w="6596" w:type="dxa"/>
          </w:tcPr>
          <w:p w:rsidR="00B32DE2" w:rsidRPr="00906641" w:rsidRDefault="00B32DE2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Мы весело играли?</w:t>
            </w:r>
          </w:p>
          <w:p w:rsidR="00B32DE2" w:rsidRPr="00906641" w:rsidRDefault="00B32DE2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Ни сколько не устали?</w:t>
            </w:r>
          </w:p>
          <w:p w:rsidR="00B32DE2" w:rsidRPr="00906641" w:rsidRDefault="00B32DE2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Мишенька</w:t>
            </w:r>
            <w:proofErr w:type="spellEnd"/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, ты узнал сегодня что-то новое, что не знал раньше?</w:t>
            </w:r>
          </w:p>
          <w:p w:rsidR="00E66293" w:rsidRPr="00906641" w:rsidRDefault="002A4727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- Мы помогли Мишке? Научили делать упражнения с кубиками и катать мячики</w:t>
            </w:r>
            <w:r w:rsidR="00D85DD8" w:rsidRPr="0090664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034" w:type="dxa"/>
            <w:gridSpan w:val="4"/>
          </w:tcPr>
          <w:p w:rsidR="00B32DE2" w:rsidRPr="00906641" w:rsidRDefault="00B32DE2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  <w:tc>
          <w:tcPr>
            <w:tcW w:w="3319" w:type="dxa"/>
          </w:tcPr>
          <w:p w:rsidR="00B32DE2" w:rsidRPr="00906641" w:rsidRDefault="00E66293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641">
              <w:rPr>
                <w:rFonts w:ascii="Times New Roman" w:hAnsi="Times New Roman" w:cs="Times New Roman"/>
                <w:sz w:val="24"/>
                <w:szCs w:val="24"/>
              </w:rPr>
              <w:t>Умение детей анализировать.</w:t>
            </w:r>
          </w:p>
        </w:tc>
        <w:tc>
          <w:tcPr>
            <w:tcW w:w="1576" w:type="dxa"/>
          </w:tcPr>
          <w:p w:rsidR="00B32DE2" w:rsidRPr="00906641" w:rsidRDefault="00B32DE2" w:rsidP="009066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0B3B" w:rsidRDefault="00850B3B">
      <w:pPr>
        <w:rPr>
          <w:rFonts w:ascii="Times New Roman" w:hAnsi="Times New Roman" w:cs="Times New Roman"/>
          <w:sz w:val="28"/>
          <w:szCs w:val="28"/>
        </w:rPr>
        <w:sectPr w:rsidR="00850B3B" w:rsidSect="00336AA7">
          <w:pgSz w:w="16838" w:h="11906" w:orient="landscape"/>
          <w:pgMar w:top="851" w:right="820" w:bottom="566" w:left="709" w:header="708" w:footer="708" w:gutter="0"/>
          <w:cols w:space="708"/>
          <w:docGrid w:linePitch="360"/>
        </w:sectPr>
      </w:pPr>
    </w:p>
    <w:p w:rsidR="00336AA7" w:rsidRDefault="00850B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C7016D" wp14:editId="058EADDC">
            <wp:extent cx="4611854" cy="2600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0104" cy="260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B3B" w:rsidRDefault="00850B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B07CC1" wp14:editId="06AEDBEC">
            <wp:extent cx="4610100" cy="3555711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2296" cy="356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B3B" w:rsidRDefault="00850B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8255FC" wp14:editId="3941196A">
            <wp:extent cx="4391025" cy="291360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7576" cy="291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41" w:rsidRDefault="00850B3B">
      <w:pPr>
        <w:rPr>
          <w:rFonts w:ascii="Times New Roman" w:hAnsi="Times New Roman" w:cs="Times New Roman"/>
          <w:sz w:val="28"/>
          <w:szCs w:val="28"/>
        </w:rPr>
        <w:sectPr w:rsidR="00906641" w:rsidSect="00850B3B">
          <w:type w:val="continuous"/>
          <w:pgSz w:w="16838" w:h="11906" w:orient="landscape"/>
          <w:pgMar w:top="851" w:right="820" w:bottom="566" w:left="709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CCEA480" wp14:editId="7E89B656">
            <wp:extent cx="4391025" cy="296436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8160" cy="296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41" w:rsidRPr="00336AA7" w:rsidRDefault="00906641">
      <w:pPr>
        <w:rPr>
          <w:rFonts w:ascii="Times New Roman" w:hAnsi="Times New Roman" w:cs="Times New Roman"/>
          <w:sz w:val="28"/>
          <w:szCs w:val="28"/>
        </w:rPr>
      </w:pPr>
    </w:p>
    <w:sectPr w:rsidR="00906641" w:rsidRPr="00336AA7" w:rsidSect="00850B3B">
      <w:type w:val="continuous"/>
      <w:pgSz w:w="16838" w:h="11906" w:orient="landscape"/>
      <w:pgMar w:top="851" w:right="820" w:bottom="56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F4797"/>
    <w:multiLevelType w:val="hybridMultilevel"/>
    <w:tmpl w:val="132E3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871810"/>
    <w:multiLevelType w:val="hybridMultilevel"/>
    <w:tmpl w:val="4EBA9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A7"/>
    <w:rsid w:val="001411DA"/>
    <w:rsid w:val="00166EEB"/>
    <w:rsid w:val="0020322D"/>
    <w:rsid w:val="00241A85"/>
    <w:rsid w:val="002A4727"/>
    <w:rsid w:val="002D6BE6"/>
    <w:rsid w:val="002F7626"/>
    <w:rsid w:val="00302EC8"/>
    <w:rsid w:val="00336AA7"/>
    <w:rsid w:val="0042537F"/>
    <w:rsid w:val="004D0B3D"/>
    <w:rsid w:val="006F2B7D"/>
    <w:rsid w:val="007A74D2"/>
    <w:rsid w:val="007F659D"/>
    <w:rsid w:val="00804D74"/>
    <w:rsid w:val="00832DE5"/>
    <w:rsid w:val="00850B3B"/>
    <w:rsid w:val="00906641"/>
    <w:rsid w:val="00955AE9"/>
    <w:rsid w:val="00A850F9"/>
    <w:rsid w:val="00A92768"/>
    <w:rsid w:val="00B32DE2"/>
    <w:rsid w:val="00C36D13"/>
    <w:rsid w:val="00C538BB"/>
    <w:rsid w:val="00CF0606"/>
    <w:rsid w:val="00D85DD8"/>
    <w:rsid w:val="00E10E66"/>
    <w:rsid w:val="00E6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6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11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0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6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11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0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18</cp:revision>
  <dcterms:created xsi:type="dcterms:W3CDTF">2018-03-02T08:13:00Z</dcterms:created>
  <dcterms:modified xsi:type="dcterms:W3CDTF">2026-02-11T17:03:00Z</dcterms:modified>
</cp:coreProperties>
</file>