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4F77" w:rsidRDefault="00684F77" w:rsidP="00684F77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Консультация для родителей</w:t>
      </w:r>
    </w:p>
    <w:p w:rsidR="00684F77" w:rsidRDefault="00684F77" w:rsidP="00684F77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Готовимся к сдаче нормативов В</w:t>
      </w:r>
      <w:r>
        <w:rPr>
          <w:rStyle w:val="c1"/>
          <w:color w:val="000000"/>
        </w:rPr>
        <w:t>ФС</w:t>
      </w:r>
      <w:r>
        <w:rPr>
          <w:rStyle w:val="c1"/>
          <w:color w:val="000000"/>
        </w:rPr>
        <w:t>К ГТО</w:t>
      </w:r>
    </w:p>
    <w:p w:rsidR="00684F77" w:rsidRDefault="00684F77" w:rsidP="00684F77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  Уважаемые родители, воспитанники нашего детского сада принимают участие в сдаче нормативов В</w:t>
      </w:r>
      <w:r>
        <w:rPr>
          <w:rStyle w:val="c1"/>
          <w:color w:val="000000"/>
        </w:rPr>
        <w:t>ФС</w:t>
      </w:r>
      <w:r>
        <w:rPr>
          <w:rStyle w:val="c1"/>
          <w:color w:val="000000"/>
        </w:rPr>
        <w:t>К ГТО на базе Центра Спорта нашего района.</w:t>
      </w:r>
    </w:p>
    <w:p w:rsidR="00684F77" w:rsidRDefault="00684F77" w:rsidP="00684F77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   Комплекс ГТО направлен на физическое развитие и укрепление здоровья подрастающего поколения, является основой системы физического воспитания и призван способствовать развитию массового физкультурного движения в стране. Зачем нужно ГТО в дошкольном возрасте? </w:t>
      </w:r>
      <w:r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>Именно в дошкольном возрасте закладывается основа для физического развития, здоровья и характера человека в будущем. Этот период характеризуется постепенным совершенствованием всех функций детского организма. Ребенок этого возраста отличается чрезвычайной пластичностью.  Задача родителей - воспитать здорового физически и психологически ребенка. Комплекс ГТО вполне может справиться с этой задачей, мотивируя родителей и общество предпочесть занятия физической культурой и спортом компьютеру и телевизору. Кроме того, подготовка и участие в сдаче норм ГТО позволит не только создать условия для укрепления, воспитания волевых качеств, развития стремления к победе и уверенности в своих силах, но и приблизить дошкольников к положительным результатам сдачи норм ГТО в дальнейшем. Родители должны помочь своим детям достичь желаемой цели.</w:t>
      </w:r>
    </w:p>
    <w:p w:rsidR="00684F77" w:rsidRDefault="00684F77" w:rsidP="00684F77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</w:rPr>
        <w:t xml:space="preserve"> Первая ступень (возрастная группа) -6-</w:t>
      </w:r>
      <w:r>
        <w:rPr>
          <w:rStyle w:val="c9"/>
          <w:color w:val="000000"/>
        </w:rPr>
        <w:t>7</w:t>
      </w:r>
      <w:r>
        <w:rPr>
          <w:rStyle w:val="c9"/>
          <w:color w:val="000000"/>
        </w:rPr>
        <w:t>лет.В связи с преемственностью между детским садом и школой, с введением сдачи норм ГТО в школьную программу, именно дошкольное образование ориентирует детей на сдачу комплекса ГТО в дошкольном возрасте.</w:t>
      </w:r>
    </w:p>
    <w:p w:rsidR="00684F77" w:rsidRDefault="00684F77" w:rsidP="00684F77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      Что такое знак отличия комплекса ГТО? По аналогии с медалями в большом спорте это награда, вручаемая участникам за успешное выполнение нормативов определенных возрастных ступеней комплекса ГТО. Знаки отличия бывают бронзового, серебряного и золотого достоинств в каждой возрастной ступени. Что дает сдача норм ГТО? Здоровье, крепкая, гармонично развитая фигура, гибкость, сила и ловкость – это наиболее очевидные преимущества от систематических занятий спортом. Значок ГТО не только подтверждает уровень физического развития ребенка, но и является предметом гордости и успешности. Испытания (тесты) подразделяются : - испытания по определению уровня развития скоростных возможностей; - испытания по определению уровня развития выносливости; - испытания по определению уровня развития силы; - испытания по определению уровня развития гибкости; - испытания по определению уровня развития </w:t>
      </w:r>
      <w:proofErr w:type="spellStart"/>
      <w:r>
        <w:rPr>
          <w:rStyle w:val="c1"/>
          <w:color w:val="000000"/>
        </w:rPr>
        <w:t>скоростно</w:t>
      </w:r>
      <w:proofErr w:type="spellEnd"/>
      <w:r>
        <w:rPr>
          <w:rStyle w:val="c1"/>
          <w:color w:val="000000"/>
        </w:rPr>
        <w:t xml:space="preserve"> – силовых возможностей; - испытания по определению уровня развития координационных способностей; - испытания по определению уровня развития овладения прикладными навыками.</w:t>
      </w:r>
    </w:p>
    <w:p w:rsidR="00684F77" w:rsidRDefault="00684F77" w:rsidP="00684F77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  До сдачи норм ГТО допускаются дети, не имеющие медицинских противопоказаний. Фактически двигательная активность ребенка и его развитие – это принцип естественного воспитания, а ГТО весьма гармонично вписывается в данный процесс в качестве завершающего фактора. Кроме того, участие в подобных мероприятиях повышает интерес к физической культуре и здоровому образу жизни детей и взрослых. Подготовка и участие в сдаче норм ГТО позволит не только создавать условия для укрепления здоровья детей, воспитания волевых качеств, развития стремления к победе и уверенности в своих силах, но и приблизить дошкольников к спорту. Во время соревнований дети получают не только радость от своих результатов, но и учатся переживать за своих товарищей, а также чувствуют себя маленькими участниками огромной команды спортсменов.</w:t>
      </w:r>
    </w:p>
    <w:p w:rsidR="00684F77" w:rsidRDefault="00684F77" w:rsidP="00684F7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Детские сады совместно с родителями могут стать фундаментом, на котором в игровой форме с интересом можно приобщать детей к здоровому образу жизни и спорту. Свои первые значки ГТО ребята уже могут получать именно в дошкольных образовательных учреждениях.</w:t>
      </w:r>
    </w:p>
    <w:p w:rsidR="00684F77" w:rsidRPr="00684F77" w:rsidRDefault="00684F77">
      <w:pPr>
        <w:rPr>
          <w:sz w:val="28"/>
          <w:szCs w:val="28"/>
        </w:rPr>
      </w:pPr>
    </w:p>
    <w:sectPr w:rsidR="00684F77" w:rsidRPr="00684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F77"/>
    <w:rsid w:val="00634CCB"/>
    <w:rsid w:val="0068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6F1EE"/>
  <w15:chartTrackingRefBased/>
  <w15:docId w15:val="{3D9B56D7-9EBC-4584-88BD-FDBD7653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684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84F77"/>
  </w:style>
  <w:style w:type="paragraph" w:customStyle="1" w:styleId="c6">
    <w:name w:val="c6"/>
    <w:basedOn w:val="a"/>
    <w:rsid w:val="00684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84F77"/>
  </w:style>
  <w:style w:type="paragraph" w:customStyle="1" w:styleId="c4">
    <w:name w:val="c4"/>
    <w:basedOn w:val="a"/>
    <w:rsid w:val="00684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84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84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84F77"/>
  </w:style>
  <w:style w:type="character" w:customStyle="1" w:styleId="c0">
    <w:name w:val="c0"/>
    <w:basedOn w:val="a0"/>
    <w:rsid w:val="00684F77"/>
  </w:style>
  <w:style w:type="character" w:customStyle="1" w:styleId="c8">
    <w:name w:val="c8"/>
    <w:basedOn w:val="a0"/>
    <w:rsid w:val="00684F77"/>
  </w:style>
  <w:style w:type="character" w:customStyle="1" w:styleId="c2">
    <w:name w:val="c2"/>
    <w:basedOn w:val="a0"/>
    <w:rsid w:val="00684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32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Михайлова</dc:creator>
  <cp:keywords/>
  <dc:description/>
  <cp:lastModifiedBy>Ольга Михайлова</cp:lastModifiedBy>
  <cp:revision>1</cp:revision>
  <dcterms:created xsi:type="dcterms:W3CDTF">2026-02-15T10:38:00Z</dcterms:created>
  <dcterms:modified xsi:type="dcterms:W3CDTF">2026-02-15T10:45:00Z</dcterms:modified>
</cp:coreProperties>
</file>