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2D95D" w14:textId="74C902FA" w:rsidR="00FF3F14" w:rsidRPr="002D726B" w:rsidRDefault="002D726B" w:rsidP="002D726B">
      <w:pPr>
        <w:spacing w:after="0" w:line="276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2D726B">
        <w:rPr>
          <w:rFonts w:ascii="Arial" w:hAnsi="Arial" w:cs="Arial"/>
          <w:bCs/>
          <w:i/>
          <w:iCs/>
          <w:sz w:val="24"/>
          <w:szCs w:val="24"/>
        </w:rPr>
        <w:t>Роль иностранного</w:t>
      </w:r>
      <w:r w:rsidR="00EA1795" w:rsidRPr="002D726B">
        <w:rPr>
          <w:rFonts w:ascii="Arial" w:hAnsi="Arial" w:cs="Arial"/>
          <w:bCs/>
          <w:i/>
          <w:iCs/>
          <w:sz w:val="24"/>
          <w:szCs w:val="24"/>
        </w:rPr>
        <w:t xml:space="preserve"> языка в профессиональном самоопределении обучаемых</w:t>
      </w:r>
    </w:p>
    <w:p w14:paraId="2B161B39" w14:textId="2F87197D" w:rsidR="00550687" w:rsidRPr="002D726B" w:rsidRDefault="00550687" w:rsidP="002D726B">
      <w:pPr>
        <w:spacing w:after="0"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2D726B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                </w:t>
      </w:r>
      <w:r w:rsidR="002D726B">
        <w:rPr>
          <w:rFonts w:ascii="Arial" w:hAnsi="Arial" w:cs="Arial"/>
          <w:bCs/>
          <w:i/>
          <w:iCs/>
          <w:sz w:val="24"/>
          <w:szCs w:val="24"/>
        </w:rPr>
        <w:t xml:space="preserve">               </w:t>
      </w:r>
      <w:r w:rsidRPr="002D726B">
        <w:rPr>
          <w:rFonts w:ascii="Arial" w:hAnsi="Arial" w:cs="Arial"/>
          <w:bCs/>
          <w:i/>
          <w:iCs/>
          <w:sz w:val="24"/>
          <w:szCs w:val="24"/>
        </w:rPr>
        <w:t>Педагог дополнительного образования</w:t>
      </w:r>
    </w:p>
    <w:p w14:paraId="468201CF" w14:textId="096C5335" w:rsidR="00550687" w:rsidRPr="002D726B" w:rsidRDefault="00550687" w:rsidP="002D726B">
      <w:pPr>
        <w:spacing w:after="0"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2D726B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               </w:t>
      </w:r>
      <w:r w:rsidR="002D726B">
        <w:rPr>
          <w:rFonts w:ascii="Arial" w:hAnsi="Arial" w:cs="Arial"/>
          <w:bCs/>
          <w:i/>
          <w:iCs/>
          <w:sz w:val="24"/>
          <w:szCs w:val="24"/>
        </w:rPr>
        <w:t xml:space="preserve">               </w:t>
      </w:r>
      <w:r w:rsidRPr="002D726B">
        <w:rPr>
          <w:rFonts w:ascii="Arial" w:hAnsi="Arial" w:cs="Arial"/>
          <w:bCs/>
          <w:i/>
          <w:iCs/>
          <w:sz w:val="24"/>
          <w:szCs w:val="24"/>
        </w:rPr>
        <w:t>МБОУ ДО ДЮЦ, Краснодар, 2025 г.</w:t>
      </w:r>
    </w:p>
    <w:p w14:paraId="6D39C43C" w14:textId="14D37ECC" w:rsidR="00EA1795" w:rsidRPr="002D726B" w:rsidRDefault="002D632A" w:rsidP="002D726B">
      <w:pPr>
        <w:spacing w:after="0"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2D726B">
        <w:rPr>
          <w:rFonts w:ascii="Arial" w:hAnsi="Arial" w:cs="Arial"/>
          <w:bCs/>
          <w:iCs/>
          <w:sz w:val="24"/>
          <w:szCs w:val="24"/>
        </w:rPr>
        <w:t xml:space="preserve">                                       </w:t>
      </w:r>
      <w:r w:rsidR="00550687" w:rsidRPr="002D726B">
        <w:rPr>
          <w:rFonts w:ascii="Arial" w:hAnsi="Arial" w:cs="Arial"/>
          <w:bCs/>
          <w:iCs/>
          <w:sz w:val="24"/>
          <w:szCs w:val="24"/>
        </w:rPr>
        <w:t xml:space="preserve">                      </w:t>
      </w:r>
      <w:r w:rsidRPr="002D726B">
        <w:rPr>
          <w:rFonts w:ascii="Arial" w:hAnsi="Arial" w:cs="Arial"/>
          <w:bCs/>
          <w:iCs/>
          <w:sz w:val="24"/>
          <w:szCs w:val="24"/>
        </w:rPr>
        <w:t xml:space="preserve">  </w:t>
      </w:r>
      <w:r w:rsidR="002D726B">
        <w:rPr>
          <w:rFonts w:ascii="Arial" w:hAnsi="Arial" w:cs="Arial"/>
          <w:bCs/>
          <w:iCs/>
          <w:sz w:val="24"/>
          <w:szCs w:val="24"/>
        </w:rPr>
        <w:t xml:space="preserve">   </w:t>
      </w:r>
      <w:r w:rsidRPr="002D726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D726B">
        <w:rPr>
          <w:rFonts w:ascii="Arial" w:hAnsi="Arial" w:cs="Arial"/>
          <w:bCs/>
          <w:i/>
          <w:iCs/>
          <w:sz w:val="24"/>
          <w:szCs w:val="24"/>
        </w:rPr>
        <w:t>Садон Л.М.</w:t>
      </w:r>
      <w:r w:rsidR="00550687" w:rsidRPr="002D726B">
        <w:rPr>
          <w:rFonts w:ascii="Arial" w:hAnsi="Arial" w:cs="Arial"/>
          <w:bCs/>
          <w:i/>
          <w:iCs/>
          <w:sz w:val="24"/>
          <w:szCs w:val="24"/>
        </w:rPr>
        <w:t xml:space="preserve"> (из опыта работы)</w:t>
      </w:r>
    </w:p>
    <w:p w14:paraId="5C2A30E0" w14:textId="6C4432FD" w:rsidR="00EA1795" w:rsidRPr="002D726B" w:rsidRDefault="00EA1795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Дополнительное образование играет ключевую роль в профессиональном самоопределении</w:t>
      </w:r>
      <w:r w:rsidR="00014C2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обучаемых</w:t>
      </w:r>
      <w:r w:rsidR="0001570E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. </w:t>
      </w:r>
      <w:r w:rsidR="0001570E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Оно</w:t>
      </w: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 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помога</w:t>
      </w:r>
      <w:r w:rsidR="0001570E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им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повысить эрудицию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развить</w:t>
      </w:r>
      <w:r w:rsidR="00014C2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имеющиеся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навыки, укрепить уверенность в себе и определиться с будущей профессией. 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асшир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яется кругозор, углубляются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интерес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разви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ваются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творчески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способност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формир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уется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гражданск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позици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r w:rsidR="0095168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увеличивается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стремлени</w:t>
      </w:r>
      <w:r w:rsidR="00014C2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 самореализации и самосовершенствованию. </w:t>
      </w:r>
    </w:p>
    <w:p w14:paraId="31BF9A84" w14:textId="200A2A0E" w:rsidR="00EA1795" w:rsidRPr="002D726B" w:rsidRDefault="00EA1795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Дополнительное образование предоставля</w:t>
      </w:r>
      <w:r w:rsidR="00014C2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014C2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детям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возможность углубленно изучать различные предметные области, развивать конкретные навыки и "примерять" на себя будущие профессии в условиях, отличных от обязательной школьной программы. </w:t>
      </w:r>
    </w:p>
    <w:p w14:paraId="3877AE46" w14:textId="15244C35" w:rsidR="004254B4" w:rsidRPr="002D726B" w:rsidRDefault="00C263CC" w:rsidP="002D726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D726B">
        <w:rPr>
          <w:rFonts w:ascii="Arial" w:hAnsi="Arial" w:cs="Arial"/>
          <w:sz w:val="24"/>
          <w:szCs w:val="24"/>
          <w:lang w:eastAsia="ru-RU"/>
        </w:rPr>
        <w:t xml:space="preserve">Участие в предметных кружках (например, робототехника, юннатский кружок, IT-секции) позволяет </w:t>
      </w:r>
      <w:r w:rsidR="00014C21" w:rsidRPr="002D726B">
        <w:rPr>
          <w:rFonts w:ascii="Arial" w:hAnsi="Arial" w:cs="Arial"/>
          <w:sz w:val="24"/>
          <w:szCs w:val="24"/>
          <w:lang w:eastAsia="ru-RU"/>
        </w:rPr>
        <w:t xml:space="preserve">ребятам </w:t>
      </w:r>
      <w:r w:rsidRPr="002D726B">
        <w:rPr>
          <w:rFonts w:ascii="Arial" w:hAnsi="Arial" w:cs="Arial"/>
          <w:sz w:val="24"/>
          <w:szCs w:val="24"/>
          <w:lang w:eastAsia="ru-RU"/>
        </w:rPr>
        <w:t>попробовать себя в конкретных профессиональных задачах. Это дает реалистичное представление о содержании труда и помогает понять, насколько им интересна та или иная сфера</w:t>
      </w:r>
      <w:r w:rsidR="0001570E" w:rsidRPr="002D726B">
        <w:rPr>
          <w:rFonts w:ascii="Arial" w:hAnsi="Arial" w:cs="Arial"/>
          <w:sz w:val="24"/>
          <w:szCs w:val="24"/>
          <w:lang w:eastAsia="ru-RU"/>
        </w:rPr>
        <w:t xml:space="preserve"> деятельности</w:t>
      </w:r>
      <w:r w:rsidRPr="002D726B">
        <w:rPr>
          <w:rFonts w:ascii="Arial" w:hAnsi="Arial" w:cs="Arial"/>
          <w:sz w:val="24"/>
          <w:szCs w:val="24"/>
          <w:lang w:eastAsia="ru-RU"/>
        </w:rPr>
        <w:t xml:space="preserve"> на практике.</w:t>
      </w:r>
    </w:p>
    <w:p w14:paraId="6B0C9214" w14:textId="40785DB0" w:rsidR="00B71A5C" w:rsidRPr="002D726B" w:rsidRDefault="00014C21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726B" w:rsidRPr="002D726B">
        <w:rPr>
          <w:rFonts w:ascii="Arial" w:hAnsi="Arial" w:cs="Arial"/>
          <w:sz w:val="24"/>
          <w:szCs w:val="24"/>
          <w:lang w:eastAsia="ru-RU"/>
        </w:rPr>
        <w:t>Для определения</w:t>
      </w:r>
      <w:r w:rsidR="0001648C" w:rsidRPr="002D72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71A5C" w:rsidRPr="002D726B">
        <w:rPr>
          <w:rFonts w:ascii="Arial" w:hAnsi="Arial" w:cs="Arial"/>
          <w:sz w:val="24"/>
          <w:szCs w:val="24"/>
          <w:lang w:eastAsia="ru-RU"/>
        </w:rPr>
        <w:t xml:space="preserve">уровня </w:t>
      </w:r>
      <w:r w:rsidR="00776971" w:rsidRPr="002D726B">
        <w:rPr>
          <w:rFonts w:ascii="Arial" w:hAnsi="Arial" w:cs="Arial"/>
          <w:sz w:val="24"/>
          <w:szCs w:val="24"/>
          <w:lang w:eastAsia="ru-RU"/>
        </w:rPr>
        <w:t>навыков</w:t>
      </w:r>
      <w:r w:rsidR="002D632A" w:rsidRPr="002D726B">
        <w:rPr>
          <w:rFonts w:ascii="Arial" w:hAnsi="Arial" w:cs="Arial"/>
          <w:sz w:val="24"/>
          <w:szCs w:val="24"/>
          <w:lang w:eastAsia="ru-RU"/>
        </w:rPr>
        <w:t xml:space="preserve"> практического</w:t>
      </w:r>
      <w:r w:rsidR="004254B4" w:rsidRPr="002D726B">
        <w:rPr>
          <w:rFonts w:ascii="Arial" w:hAnsi="Arial" w:cs="Arial"/>
          <w:sz w:val="24"/>
          <w:szCs w:val="24"/>
          <w:lang w:eastAsia="ru-RU"/>
        </w:rPr>
        <w:t xml:space="preserve"> примен</w:t>
      </w:r>
      <w:r w:rsidR="002D632A" w:rsidRPr="002D726B">
        <w:rPr>
          <w:rFonts w:ascii="Arial" w:hAnsi="Arial" w:cs="Arial"/>
          <w:sz w:val="24"/>
          <w:szCs w:val="24"/>
          <w:lang w:eastAsia="ru-RU"/>
        </w:rPr>
        <w:t>ения</w:t>
      </w:r>
      <w:r w:rsidR="004254B4" w:rsidRPr="002D726B">
        <w:rPr>
          <w:rFonts w:ascii="Arial" w:hAnsi="Arial" w:cs="Arial"/>
          <w:sz w:val="24"/>
          <w:szCs w:val="24"/>
          <w:lang w:eastAsia="ru-RU"/>
        </w:rPr>
        <w:t xml:space="preserve"> полученны</w:t>
      </w:r>
      <w:r w:rsidR="002D632A" w:rsidRPr="002D726B">
        <w:rPr>
          <w:rFonts w:ascii="Arial" w:hAnsi="Arial" w:cs="Arial"/>
          <w:sz w:val="24"/>
          <w:szCs w:val="24"/>
          <w:lang w:eastAsia="ru-RU"/>
        </w:rPr>
        <w:t>х</w:t>
      </w:r>
      <w:r w:rsidRPr="002D72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1648C" w:rsidRPr="002D726B">
        <w:rPr>
          <w:rFonts w:ascii="Arial" w:hAnsi="Arial" w:cs="Arial"/>
          <w:sz w:val="24"/>
          <w:szCs w:val="24"/>
          <w:lang w:eastAsia="ru-RU"/>
        </w:rPr>
        <w:t>знани</w:t>
      </w:r>
      <w:r w:rsidR="002D632A" w:rsidRPr="002D726B">
        <w:rPr>
          <w:rFonts w:ascii="Arial" w:hAnsi="Arial" w:cs="Arial"/>
          <w:sz w:val="24"/>
          <w:szCs w:val="24"/>
          <w:lang w:eastAsia="ru-RU"/>
        </w:rPr>
        <w:t>й</w:t>
      </w:r>
      <w:r w:rsidR="004254B4" w:rsidRPr="002D726B">
        <w:rPr>
          <w:rFonts w:ascii="Arial" w:hAnsi="Arial" w:cs="Arial"/>
          <w:sz w:val="24"/>
          <w:szCs w:val="24"/>
          <w:lang w:eastAsia="ru-RU"/>
        </w:rPr>
        <w:t>,</w:t>
      </w:r>
      <w:r w:rsidR="002D632A" w:rsidRPr="002D726B">
        <w:rPr>
          <w:rFonts w:ascii="Arial" w:hAnsi="Arial" w:cs="Arial"/>
          <w:sz w:val="24"/>
          <w:szCs w:val="24"/>
          <w:lang w:eastAsia="ru-RU"/>
        </w:rPr>
        <w:t xml:space="preserve"> необходимых для будущей работы,</w:t>
      </w:r>
      <w:r w:rsidR="00324282" w:rsidRPr="002D72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6240">
        <w:rPr>
          <w:rFonts w:ascii="Arial" w:hAnsi="Arial" w:cs="Arial"/>
          <w:sz w:val="24"/>
          <w:szCs w:val="24"/>
          <w:lang w:eastAsia="ru-RU"/>
        </w:rPr>
        <w:t>педагоги предлагают обучаемым пройти</w:t>
      </w:r>
      <w:r w:rsidR="00B71A5C" w:rsidRPr="002D72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24282" w:rsidRPr="002D726B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"тест-драйв" профессии.</w:t>
      </w:r>
      <w:r w:rsidR="004254B4" w:rsidRPr="002D726B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="004254B4" w:rsidRPr="002D726B">
        <w:rPr>
          <w:rFonts w:ascii="Arial" w:hAnsi="Arial" w:cs="Arial"/>
          <w:sz w:val="24"/>
          <w:szCs w:val="24"/>
          <w:lang w:eastAsia="ru-RU"/>
        </w:rPr>
        <w:t>Не менее важны и</w:t>
      </w:r>
      <w:r w:rsidR="004254B4" w:rsidRPr="002D726B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bookmarkStart w:id="0" w:name="_Hlk215526195"/>
      <w:r w:rsidR="004254B4"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"гибкие" навыки (soft skills)</w:t>
      </w:r>
      <w:r w:rsidR="004254B4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. </w:t>
      </w:r>
      <w:bookmarkEnd w:id="0"/>
    </w:p>
    <w:p w14:paraId="1E978290" w14:textId="13A43B5B" w:rsidR="00C263CC" w:rsidRPr="002D726B" w:rsidRDefault="004254B4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Дополнительные занятия в Детских Центрах способствуют их формированию.</w:t>
      </w:r>
      <w:r w:rsidR="0001570E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Это – </w:t>
      </w:r>
      <w:r w:rsidR="002D726B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умения работать</w:t>
      </w:r>
      <w:r w:rsidR="0001570E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команде, ответственность, коммуникабельность, креативность, тайм-менеджмент.</w:t>
      </w:r>
      <w:r w:rsidR="00B71A5C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01570E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Эти навыки востребованы в любой профессии.</w:t>
      </w:r>
    </w:p>
    <w:p w14:paraId="7105108C" w14:textId="3BE9B89B" w:rsidR="00324282" w:rsidRPr="002D726B" w:rsidRDefault="00C263CC" w:rsidP="002D726B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Изучение иностранн</w:t>
      </w:r>
      <w:r w:rsidR="00B71A5C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ых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язык</w:t>
      </w:r>
      <w:r w:rsidR="00B71A5C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ов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Центрах детского и юношеского творчества </w:t>
      </w:r>
    </w:p>
    <w:p w14:paraId="77C103DC" w14:textId="19EF839D" w:rsidR="00326E1F" w:rsidRPr="002D726B" w:rsidRDefault="00C263CC" w:rsidP="002D726B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способствует профессиональному самоопределению </w:t>
      </w:r>
      <w:r w:rsidR="0077697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обучаемых</w:t>
      </w:r>
      <w:r w:rsidR="00B71A5C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 У последних формируются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практические </w:t>
      </w:r>
      <w:r w:rsidR="00776971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умения</w:t>
      </w:r>
      <w:r w:rsidR="00326E1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расшир</w:t>
      </w:r>
      <w:r w:rsidR="00326E1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яется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кругозор</w:t>
      </w:r>
      <w:r w:rsidR="00326E1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 А это все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востребован</w:t>
      </w:r>
      <w:r w:rsidR="00326E1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на современном рынке труда.</w:t>
      </w:r>
    </w:p>
    <w:p w14:paraId="6B265368" w14:textId="3C3F9C3E" w:rsidR="00C263CC" w:rsidRPr="002D726B" w:rsidRDefault="00C263CC" w:rsidP="002D726B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r w:rsid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Например:</w:t>
      </w:r>
    </w:p>
    <w:p w14:paraId="385AA7EE" w14:textId="77777777" w:rsidR="00C263CC" w:rsidRPr="002D726B" w:rsidRDefault="00C263CC" w:rsidP="002D726B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Расширение карьерных перспектив</w:t>
      </w: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Знание иностранного языка является ценным преимуществом при трудоустройстве и открывает двери во многие профессиональные сферы, такие как международные отношения, туризм, IT, наука, журналистика и бизнес. Занятия в ДЮЦ помогают детям осознать эту взаимосвязь и рассмотреть для себя профессии, связанные с международным взаимодействием.</w:t>
      </w:r>
    </w:p>
    <w:p w14:paraId="08E925B6" w14:textId="623EC011" w:rsidR="00C263CC" w:rsidRPr="002D726B" w:rsidRDefault="00C263CC" w:rsidP="002D726B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Развитие межкультурной коммуникативной компетенции</w:t>
      </w: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324282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В учебные программы объединений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включ</w:t>
      </w:r>
      <w:r w:rsidR="00324282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ено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изучение культуры и традиций</w:t>
      </w:r>
      <w:r w:rsidR="00326E1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России и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других стран, что способствует формированию межкультурного понимания. Это качество необходимо для эффективного общения с людьми из разных стран, что критически важно для глобальной экономики.</w:t>
      </w:r>
    </w:p>
    <w:p w14:paraId="73587F32" w14:textId="39E0ECA6" w:rsidR="00C263CC" w:rsidRPr="002D726B" w:rsidRDefault="00C263CC" w:rsidP="002D726B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Применение языка в реальных ситуациях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В отличие от школьных уроков, где акцент часто делается на теории, занятия в ДЮЦ могут предлагать более интерактивные формы (разговорные клубы,</w:t>
      </w:r>
      <w:r w:rsidR="00326E1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квесты,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проекты,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конкурсы,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игры, театральные постановки на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иностранном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языке). Это позволяет детям увидеть реальную пользу от изучения языка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. В результате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повышает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их мотиваци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 интерес к "языковым" профессиям.</w:t>
      </w:r>
    </w:p>
    <w:p w14:paraId="25149754" w14:textId="1CCE039C" w:rsidR="00C263CC" w:rsidRPr="002D726B" w:rsidRDefault="00C263CC" w:rsidP="002D726B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lastRenderedPageBreak/>
        <w:t>Развитие когнитивных навыков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Изучение языков улучшает память, внимание, способность к концентрации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конечно,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креативное мышление. Эти "гибкие" навыки (soft skills) являются универсальными и полезны в любой профессиональной деятельности.</w:t>
      </w:r>
    </w:p>
    <w:p w14:paraId="21FE363A" w14:textId="41544184" w:rsidR="00C263CC" w:rsidRPr="002D726B" w:rsidRDefault="00C263CC" w:rsidP="002D726B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Наставничество и информирование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Педагоги ДЮЦ могут выступать в роли наставников, рассказывая о своем опыте использования языка в профессии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а также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приглаша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ть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специалистов соответствующих областей для встреч с детьми. 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Такие мероприятия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помога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ю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т </w:t>
      </w:r>
      <w:r w:rsidR="00A3223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обучаемым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получить информацию о конкретных профессиях "из первых рук".</w:t>
      </w:r>
    </w:p>
    <w:p w14:paraId="41C85B01" w14:textId="19C3378C" w:rsidR="00776A74" w:rsidRPr="002D726B" w:rsidRDefault="00C263CC" w:rsidP="002D726B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Мотивация и осознанный выбор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: Занятия в ДЮЦ, как правило, посещают по собственному желанию, что формирует внутреннюю мотивацию к обучению. Осознанный интерес к языку часто влияет на дальнейший выбор профессии, </w:t>
      </w:r>
      <w:r w:rsid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связанной с его использованием.</w:t>
      </w:r>
    </w:p>
    <w:p w14:paraId="00F78EB7" w14:textId="77777777" w:rsidR="00776A74" w:rsidRPr="001A6240" w:rsidRDefault="00776A74" w:rsidP="002D726B">
      <w:pPr>
        <w:spacing w:after="0" w:line="276" w:lineRule="auto"/>
        <w:ind w:firstLine="709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A6240">
        <w:rPr>
          <w:rFonts w:ascii="Arial" w:hAnsi="Arial" w:cs="Arial"/>
          <w:b/>
          <w:i/>
          <w:iCs/>
          <w:sz w:val="24"/>
          <w:szCs w:val="24"/>
        </w:rPr>
        <w:t>Тест-драйв на занятиях иностранным языком</w:t>
      </w:r>
    </w:p>
    <w:p w14:paraId="342AA77F" w14:textId="77777777" w:rsidR="00776A74" w:rsidRPr="002D726B" w:rsidRDefault="00776A74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Тест-драйв" будущей профессии на занятиях английским языком— это комплекс мероприятий, направленный на моделирование реальных профессиональных ситуаций, где английский язык выступает ключевым инструментом деятельности. Это позволяет детям </w:t>
      </w: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"примерить" на себя роль специалиста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 понять, насколько им интересна данная сфера.</w:t>
      </w:r>
    </w:p>
    <w:p w14:paraId="55654F7F" w14:textId="2102F070" w:rsidR="00776A74" w:rsidRPr="002D726B" w:rsidRDefault="00776A74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Основное содержание заключается в погружении ребят в аутентичную языковую среду, имитирующую рабочие процессы.</w:t>
      </w:r>
    </w:p>
    <w:p w14:paraId="3B6881D7" w14:textId="3797CB76" w:rsidR="00776A74" w:rsidRPr="002D726B" w:rsidRDefault="00776A74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Для этого используются:</w:t>
      </w:r>
    </w:p>
    <w:p w14:paraId="3349F65D" w14:textId="77777777" w:rsidR="00776A74" w:rsidRPr="002D726B" w:rsidRDefault="00776A74" w:rsidP="002D726B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Проектная деятельность: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Работа над задачами, типичными для конкретной индустрии (например, разработка туристического маршрута, создание бизнес-презентации).</w:t>
      </w:r>
    </w:p>
    <w:p w14:paraId="377D1EC9" w14:textId="77777777" w:rsidR="00776A74" w:rsidRPr="002D726B" w:rsidRDefault="00776A74" w:rsidP="002D726B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Ролевые и деловые игры: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Моделирование совещаний, переговоров, интервью или обслуживания клиентов на английском языке.</w:t>
      </w:r>
    </w:p>
    <w:p w14:paraId="5612C60E" w14:textId="77777777" w:rsidR="00776A74" w:rsidRPr="002D726B" w:rsidRDefault="00776A74" w:rsidP="002D726B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Использование аутентичных материалов: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Работа с профессиональными текстами, инструкциями, видеороликами, которые используют реальные специалисты (например, технические описания, статьи из научных журналов).</w:t>
      </w:r>
    </w:p>
    <w:p w14:paraId="2944FA67" w14:textId="77777777" w:rsidR="00776A74" w:rsidRPr="002D726B" w:rsidRDefault="00776A74" w:rsidP="002D726B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Виртуальные экскурсии и встречи: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Использование видеосвязи для общения с носителями языка, работающими в различных областях, или "посещение" международных компаний онлайн.</w:t>
      </w:r>
    </w:p>
    <w:p w14:paraId="44EB987F" w14:textId="727B3F4F" w:rsidR="00556858" w:rsidRPr="001A6240" w:rsidRDefault="00556858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Пример:</w:t>
      </w:r>
      <w:r w:rsidR="00557B50" w:rsidRPr="001A6240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 xml:space="preserve"> </w:t>
      </w:r>
      <w:r w:rsidRPr="001A6240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«Моделирование интервью при приеме на работу ( Job Interview Role-Play )»</w:t>
      </w:r>
    </w:p>
    <w:p w14:paraId="565D88CF" w14:textId="19E40BD0" w:rsidR="00557B50" w:rsidRPr="002D726B" w:rsidRDefault="00557B50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Cs/>
          <w:i/>
          <w:color w:val="0A0A0A"/>
          <w:sz w:val="24"/>
          <w:szCs w:val="24"/>
          <w:lang w:eastAsia="ru-RU"/>
        </w:rPr>
        <w:t>Цель: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Отработка навыков самопрезентации, ответов на каверзные вопросы, уверенного поведения</w:t>
      </w:r>
    </w:p>
    <w:p w14:paraId="26A14F02" w14:textId="1BDFCFDC" w:rsidR="00556858" w:rsidRPr="002D726B" w:rsidRDefault="00557B50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Cs/>
          <w:i/>
          <w:color w:val="0A0A0A"/>
          <w:sz w:val="24"/>
          <w:szCs w:val="24"/>
          <w:lang w:eastAsia="ru-RU"/>
        </w:rPr>
        <w:t xml:space="preserve">- </w:t>
      </w:r>
      <w:r w:rsidR="00556858" w:rsidRPr="001A6240">
        <w:rPr>
          <w:rFonts w:ascii="Arial" w:eastAsia="Times New Roman" w:hAnsi="Arial" w:cs="Arial"/>
          <w:bCs/>
          <w:i/>
          <w:color w:val="0A0A0A"/>
          <w:sz w:val="24"/>
          <w:szCs w:val="24"/>
          <w:lang w:eastAsia="ru-RU"/>
        </w:rPr>
        <w:t>Уровень:</w:t>
      </w:r>
      <w:r w:rsidR="00556858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Intermediate и выше.</w:t>
      </w:r>
    </w:p>
    <w:p w14:paraId="1560D7EC" w14:textId="50DE4985" w:rsidR="00556858" w:rsidRPr="002D726B" w:rsidRDefault="00557B50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- </w:t>
      </w:r>
      <w:r w:rsidR="00556858" w:rsidRPr="001A6240">
        <w:rPr>
          <w:rFonts w:ascii="Arial" w:eastAsia="Times New Roman" w:hAnsi="Arial" w:cs="Arial"/>
          <w:bCs/>
          <w:i/>
          <w:color w:val="0A0A0A"/>
          <w:sz w:val="24"/>
          <w:szCs w:val="24"/>
          <w:lang w:eastAsia="ru-RU"/>
        </w:rPr>
        <w:t>Тема:</w:t>
      </w:r>
      <w:r w:rsidR="00556858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"Applying for a Part-Time Job at a Local Café" (Устройство на подработку в местное кафе).</w:t>
      </w:r>
    </w:p>
    <w:p w14:paraId="3F482431" w14:textId="77777777" w:rsidR="00556858" w:rsidRPr="001A6240" w:rsidRDefault="00556858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Cs/>
          <w:i/>
          <w:iCs/>
          <w:color w:val="0A0A0A"/>
          <w:sz w:val="24"/>
          <w:szCs w:val="24"/>
          <w:lang w:eastAsia="ru-RU"/>
        </w:rPr>
        <w:t>Пример сценария и задания:</w:t>
      </w:r>
    </w:p>
    <w:p w14:paraId="4DA15320" w14:textId="77777777" w:rsidR="00556858" w:rsidRPr="001A6240" w:rsidRDefault="00556858" w:rsidP="002D726B">
      <w:pPr>
        <w:numPr>
          <w:ilvl w:val="0"/>
          <w:numId w:val="14"/>
        </w:numPr>
        <w:shd w:val="clear" w:color="auto" w:fill="FFFFFF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Распределение ролей:</w:t>
      </w:r>
    </w:p>
    <w:p w14:paraId="40FEDEF9" w14:textId="28F35F00" w:rsidR="00556858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- </w:t>
      </w:r>
      <w:r w:rsidR="00556858"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Interviewer (Интервьюер/Менеджер кафе):</w:t>
      </w:r>
      <w:r w:rsidR="00556858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Задает вопросы о предыдущем опыте, навыках, личных качествах.</w:t>
      </w:r>
    </w:p>
    <w:p w14:paraId="0CBCC2F6" w14:textId="0B663FDE" w:rsidR="00556858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lastRenderedPageBreak/>
        <w:t xml:space="preserve">- </w:t>
      </w:r>
      <w:r w:rsidR="00556858"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Candidate (Кандидат):</w:t>
      </w:r>
      <w:r w:rsidR="00556858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Отвечает на вопросы, задает свои вопросы о работе и зарплате.</w:t>
      </w:r>
    </w:p>
    <w:p w14:paraId="40901C4D" w14:textId="6BE2CE21" w:rsidR="00556858" w:rsidRPr="002D726B" w:rsidRDefault="00556858" w:rsidP="002D726B">
      <w:pPr>
        <w:numPr>
          <w:ilvl w:val="0"/>
          <w:numId w:val="15"/>
        </w:numPr>
        <w:shd w:val="clear" w:color="auto" w:fill="FFFFFF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Подготовка: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Кандидат готовит краткое резюме (CV/Resume). Интервьюер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val="en-US" w:eastAsia="ru-RU"/>
        </w:rPr>
        <w:t xml:space="preserve">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готовит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val="en-US" w:eastAsia="ru-RU"/>
        </w:rPr>
        <w:t xml:space="preserve">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список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val="en-US" w:eastAsia="ru-RU"/>
        </w:rPr>
        <w:t xml:space="preserve">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стандартных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val="en-US" w:eastAsia="ru-RU"/>
        </w:rPr>
        <w:t xml:space="preserve">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вопросов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val="en-US" w:eastAsia="ru-RU"/>
        </w:rPr>
        <w:t xml:space="preserve"> (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например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val="en-US" w:eastAsia="ru-RU"/>
        </w:rPr>
        <w:t>: </w:t>
      </w: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val="en-US" w:eastAsia="ru-RU"/>
        </w:rPr>
        <w:t>"Tell me about yourself.", "What are your strengths/weaknesses?", "Why do you want this job?", "Where do you see yourself in five years?"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val="en-US" w:eastAsia="ru-RU"/>
        </w:rPr>
        <w:t>).</w:t>
      </w:r>
      <w:r w:rsidR="00557B50" w:rsidRPr="002D726B">
        <w:rPr>
          <w:rFonts w:ascii="Arial" w:eastAsia="Times New Roman" w:hAnsi="Arial" w:cs="Arial"/>
          <w:color w:val="0A0A0A"/>
          <w:sz w:val="24"/>
          <w:szCs w:val="24"/>
          <w:lang w:val="en-US" w:eastAsia="ru-RU"/>
        </w:rPr>
        <w:t xml:space="preserve">- </w:t>
      </w:r>
      <w:r w:rsidR="00557B50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«Расскажите о себе», «Каковы Ваши сильные/слабые стороны?», «Почему вы хотите эту работу?», «Каким/какой вы видите себя через пять лет?»</w:t>
      </w:r>
    </w:p>
    <w:p w14:paraId="739A9401" w14:textId="77777777" w:rsidR="00556858" w:rsidRPr="002D726B" w:rsidRDefault="00556858" w:rsidP="002D726B">
      <w:pPr>
        <w:numPr>
          <w:ilvl w:val="0"/>
          <w:numId w:val="15"/>
        </w:numPr>
        <w:shd w:val="clear" w:color="auto" w:fill="FFFFFF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Действие: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Интервью проводится в формате 1 на 1 перед остальной группой.</w:t>
      </w:r>
    </w:p>
    <w:p w14:paraId="124B9067" w14:textId="47D71280" w:rsidR="004B4D37" w:rsidRPr="004B4D37" w:rsidRDefault="00556858" w:rsidP="004B4D37">
      <w:pPr>
        <w:numPr>
          <w:ilvl w:val="0"/>
          <w:numId w:val="15"/>
        </w:numPr>
        <w:shd w:val="clear" w:color="auto" w:fill="FFFFFF"/>
        <w:spacing w:after="0" w:line="276" w:lineRule="auto"/>
        <w:ind w:left="0" w:firstLine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Обратная связь: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Остальные учащиеся выступают в роли наблюдателей и оценивают кандидата по критериям: грамотность речи, уверенность, полнота ответов.</w:t>
      </w:r>
    </w:p>
    <w:p w14:paraId="564709CC" w14:textId="714F826D" w:rsidR="00776A74" w:rsidRPr="001A6240" w:rsidRDefault="00557B50" w:rsidP="004B4D37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</w:pPr>
      <w:r w:rsidRPr="001A6240">
        <w:rPr>
          <w:rFonts w:ascii="Arial" w:eastAsia="Times New Roman" w:hAnsi="Arial" w:cs="Arial"/>
          <w:b/>
          <w:i/>
          <w:iCs/>
          <w:color w:val="0A0A0A"/>
          <w:sz w:val="24"/>
          <w:szCs w:val="24"/>
          <w:lang w:eastAsia="ru-RU"/>
        </w:rPr>
        <w:t>"</w:t>
      </w:r>
      <w:r w:rsidR="00265CA2" w:rsidRPr="001A6240">
        <w:rPr>
          <w:rFonts w:ascii="Arial" w:eastAsia="Times New Roman" w:hAnsi="Arial" w:cs="Arial"/>
          <w:b/>
          <w:i/>
          <w:iCs/>
          <w:color w:val="0A0A0A"/>
          <w:sz w:val="24"/>
          <w:szCs w:val="24"/>
          <w:lang w:eastAsia="ru-RU"/>
        </w:rPr>
        <w:t>Г</w:t>
      </w:r>
      <w:r w:rsidRPr="001A6240">
        <w:rPr>
          <w:rFonts w:ascii="Arial" w:eastAsia="Times New Roman" w:hAnsi="Arial" w:cs="Arial"/>
          <w:b/>
          <w:i/>
          <w:iCs/>
          <w:color w:val="0A0A0A"/>
          <w:sz w:val="24"/>
          <w:szCs w:val="24"/>
          <w:lang w:eastAsia="ru-RU"/>
        </w:rPr>
        <w:t>ибкие" навыки (soft skills)</w:t>
      </w:r>
    </w:p>
    <w:p w14:paraId="777BEFB9" w14:textId="77777777" w:rsidR="00265CA2" w:rsidRPr="001A6240" w:rsidRDefault="00265CA2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Дополнительные занятия по английскому языку в Центрах детского и юношеского творчества (ДЮЦ) — это идеальная среда для целенаправленного формирования </w:t>
      </w:r>
      <w:r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"гибких" навыков (soft skills)</w:t>
      </w:r>
      <w:r w:rsidRPr="001A624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. </w:t>
      </w:r>
    </w:p>
    <w:p w14:paraId="5FDCEABF" w14:textId="472333E0" w:rsidR="00265CA2" w:rsidRPr="002D726B" w:rsidRDefault="00265CA2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 отличие от стандартной школьной программы, формат ДЮЦ позволяет уделять больше времени проектной работе, групповым заданиям и интерактивным формам, где эти навыки развиваются естественным образом.</w:t>
      </w:r>
    </w:p>
    <w:p w14:paraId="11CE4A9D" w14:textId="1102BAE7" w:rsidR="00265CA2" w:rsidRPr="002D726B" w:rsidRDefault="001A6240" w:rsidP="002D726B">
      <w:pPr>
        <w:shd w:val="clear" w:color="auto" w:fill="FFFFFF"/>
        <w:spacing w:after="0" w:line="276" w:lineRule="auto"/>
        <w:ind w:firstLine="709"/>
        <w:jc w:val="center"/>
        <w:rPr>
          <w:rFonts w:ascii="Arial" w:eastAsia="Times New Roman" w:hAnsi="Arial" w:cs="Arial"/>
          <w:i/>
          <w:iCs/>
          <w:color w:val="0A0A0A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0A0A0A"/>
          <w:sz w:val="24"/>
          <w:szCs w:val="24"/>
          <w:u w:val="single"/>
          <w:lang w:eastAsia="ru-RU"/>
        </w:rPr>
        <w:t>Пример</w:t>
      </w:r>
      <w:r w:rsidR="00265CA2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u w:val="single"/>
          <w:lang w:eastAsia="ru-RU"/>
        </w:rPr>
        <w:t xml:space="preserve"> занятий для формирования "гибких" навыков</w:t>
      </w:r>
      <w:r w:rsidR="007D63EB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u w:val="single"/>
          <w:lang w:eastAsia="ru-RU"/>
        </w:rPr>
        <w:t>/</w:t>
      </w:r>
      <w:r w:rsidR="007D63EB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soft skills</w:t>
      </w:r>
    </w:p>
    <w:p w14:paraId="32112A4D" w14:textId="2BC01473" w:rsidR="00265CA2" w:rsidRPr="002D726B" w:rsidRDefault="001A6240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 xml:space="preserve">  </w:t>
      </w:r>
      <w:r w:rsidR="00265CA2"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 xml:space="preserve"> Развитие навыка "Работа в команде" (Teamwork)</w:t>
      </w:r>
    </w:p>
    <w:p w14:paraId="57908777" w14:textId="77777777" w:rsidR="00265CA2" w:rsidRPr="002D726B" w:rsidRDefault="00265CA2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u w:val="single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u w:val="single"/>
          <w:lang w:eastAsia="ru-RU"/>
        </w:rPr>
        <w:t>Урок: "Международный туристический проект"</w:t>
      </w:r>
    </w:p>
    <w:p w14:paraId="5EA9C29C" w14:textId="077D36D4" w:rsidR="00265CA2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          </w:t>
      </w:r>
      <w:r w:rsidR="00265CA2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Содержание задания:</w:t>
      </w:r>
      <w:r w:rsidR="00265CA2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Учащиеся делятся на группы по 3-4 человека. Каждая группа должна разработать уникальный туристический маршрут по англоговорящей стране и подготовить его презентацию для потенциальных "инвесторов" (других групп и преподавателя).</w:t>
      </w:r>
    </w:p>
    <w:p w14:paraId="319BC778" w14:textId="26835F3E" w:rsidR="00265CA2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          </w:t>
      </w:r>
      <w:r w:rsidR="00265CA2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Практика soft skills:</w:t>
      </w:r>
    </w:p>
    <w:p w14:paraId="4040168B" w14:textId="4543E5D9" w:rsidR="00265CA2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          </w:t>
      </w:r>
      <w:r w:rsidR="00265CA2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Распределение ролей:</w:t>
      </w:r>
      <w:r w:rsidR="00265CA2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Дети сами решают, кто будет гидом, кто логистом, кто дизайнером презентации.</w:t>
      </w:r>
    </w:p>
    <w:p w14:paraId="75ADA510" w14:textId="0E9D5D34" w:rsidR="00265CA2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         </w:t>
      </w:r>
      <w:r w:rsidR="00265CA2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Совместное принятие решений:</w:t>
      </w:r>
      <w:r w:rsidR="00265CA2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Обсуждение и выбор 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265CA2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достопримечательностей, формата тура, бюджета — все это требует достижения консенсуса и учета мнения каждого участника.</w:t>
      </w:r>
    </w:p>
    <w:p w14:paraId="21A25D76" w14:textId="6079D49E" w:rsidR="00265CA2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          </w:t>
      </w:r>
      <w:r w:rsidR="00265CA2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Общение на английском:</w:t>
      </w:r>
      <w:r w:rsidR="00265CA2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Все обсуждения и финальная презентация ведутся на английском языке, что укрепляет не только языковые, но и коммуникативные навыки в рамках рабочей задачи.</w:t>
      </w:r>
    </w:p>
    <w:p w14:paraId="1D5AA8DE" w14:textId="78CFFB57" w:rsidR="00265CA2" w:rsidRPr="002D726B" w:rsidRDefault="00265CA2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Такой подход превращает занятия английским языком в ДЮЦ из простого обучения языку в комплексную площадку для подготовки к </w:t>
      </w: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успешной профессиональной и социальной жизни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  <w:r w:rsidR="00BC1B3A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</w:p>
    <w:p w14:paraId="57B9CC5A" w14:textId="29705148" w:rsidR="0087464E" w:rsidRPr="002D726B" w:rsidRDefault="0087464E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Подкаст</w:t>
      </w: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на занятиях — это разновидность аудирования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но с несколькими важными отличиями и преимуществами по сравнению с классическими аудиозаписями из учебников: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3770"/>
        <w:gridCol w:w="3682"/>
      </w:tblGrid>
      <w:tr w:rsidR="0087464E" w:rsidRPr="002D726B" w14:paraId="7A24BEAB" w14:textId="77777777" w:rsidTr="00AE3D54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DE177DC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DBFDA43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Классическое аудирование (Учебник)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424FDAD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Аудирование через подкаст</w:t>
            </w:r>
          </w:p>
        </w:tc>
      </w:tr>
      <w:tr w:rsidR="0087464E" w:rsidRPr="002D726B" w14:paraId="732F82E9" w14:textId="77777777" w:rsidTr="00AE3D54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B3AABE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lastRenderedPageBreak/>
              <w:t>Естественность речи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DAA2857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Часто адаптированная, студийная, медленная речь с идеальным произношением.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3DA9269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>Живая, естественная речь</w:t>
            </w:r>
            <w:r w:rsidRPr="002D726B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, сленг, разные акценты, фоновые шумы (приближено к реальности).</w:t>
            </w:r>
          </w:p>
        </w:tc>
      </w:tr>
      <w:tr w:rsidR="0087464E" w:rsidRPr="002D726B" w14:paraId="41DAC38B" w14:textId="77777777" w:rsidTr="00AE3D54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BE0A67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>Актуальность контента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5A1B84F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Темы и информация могут устаревать.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8286C97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>Всегда актуальные</w:t>
            </w:r>
            <w:r w:rsidRPr="002D726B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 и современные темы, новости, тренды.</w:t>
            </w:r>
          </w:p>
        </w:tc>
      </w:tr>
      <w:tr w:rsidR="0087464E" w:rsidRPr="002D726B" w14:paraId="7857DF9A" w14:textId="77777777" w:rsidTr="00AE3D54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8C9646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>Мотивация учащихся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C6DA8B0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Может восприниматься как "обязательное задание".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5ED36B1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Воспринимается как "реальный медиаконтент", что </w:t>
            </w:r>
            <w:r w:rsidRPr="002D726B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>повышает интерес</w:t>
            </w:r>
            <w:r w:rsidRPr="002D726B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.</w:t>
            </w:r>
          </w:p>
        </w:tc>
      </w:tr>
      <w:tr w:rsidR="0087464E" w:rsidRPr="002D726B" w14:paraId="164E1210" w14:textId="77777777" w:rsidTr="00AE3D54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2A2173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521CCF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Обычно короткие, законченные диалоги/монологи.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627F77C" w14:textId="77777777" w:rsidR="0087464E" w:rsidRPr="002D726B" w:rsidRDefault="0087464E" w:rsidP="002D726B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2D726B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ru-RU"/>
              </w:rPr>
              <w:t>Серийный формат</w:t>
            </w:r>
            <w:r w:rsidRPr="002D726B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, можно слушать частями, как сериал.</w:t>
            </w:r>
          </w:p>
        </w:tc>
      </w:tr>
    </w:tbl>
    <w:p w14:paraId="123C526C" w14:textId="2F32C06B" w:rsidR="006C18EF" w:rsidRPr="002D726B" w:rsidRDefault="0087464E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Ключевые выводы</w:t>
      </w:r>
    </w:p>
    <w:p w14:paraId="1EA5DE4D" w14:textId="500E26B5" w:rsidR="0087464E" w:rsidRPr="002D726B" w:rsidRDefault="0087464E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это - </w:t>
      </w:r>
      <w:r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эффективный и современный инструмент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для изучения английского языка на занятиях в ДЮЦ, который помогает развить навыки </w:t>
      </w: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аудирования, произношения, расширить словарный запас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 повысить мотивацию ребят. </w:t>
      </w:r>
    </w:p>
    <w:p w14:paraId="17C1CA2C" w14:textId="3C8C0E40" w:rsidR="00265CA2" w:rsidRPr="002D726B" w:rsidRDefault="0087464E" w:rsidP="002D726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bookmarkStart w:id="1" w:name="_Hlk215514386"/>
      <w:bookmarkStart w:id="2" w:name="_GoBack"/>
      <w:bookmarkEnd w:id="2"/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Таким образом, хотя цель та же (развитие навыка понимания речи на слух), подкаст предлагает более </w:t>
      </w: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гибкий, мотивирующий и приближенный к жизни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инструмент обучения.</w:t>
      </w:r>
      <w:bookmarkEnd w:id="1"/>
    </w:p>
    <w:p w14:paraId="566B9A09" w14:textId="77777777" w:rsidR="0087464E" w:rsidRPr="002D726B" w:rsidRDefault="0087464E" w:rsidP="002D726B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Вывод</w:t>
      </w:r>
    </w:p>
    <w:p w14:paraId="191AB773" w14:textId="768EBD8E" w:rsidR="0087464E" w:rsidRPr="002D726B" w:rsidRDefault="0087464E" w:rsidP="002D726B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Занятия английским языком в ДЮЦ — это не просто изучение слов и правил. Это комплексная тренировка мозга, которая формирует у</w:t>
      </w:r>
      <w:r w:rsidR="007572AC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6C18E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обучаемых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r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универсальные</w:t>
      </w: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r w:rsidRPr="001A6240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когнитивные компетенции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 Эти навыки, вкупе с осознанием карьерных перспектив, открываемых знанием языка, позволяют детям более </w:t>
      </w:r>
      <w:r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осознанно и успешно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выбирать будущую профессию и реализовываться в ней.</w:t>
      </w:r>
      <w:r w:rsidR="00BC1B3A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Преимущества такого подхода:</w:t>
      </w:r>
    </w:p>
    <w:p w14:paraId="30FC812F" w14:textId="110007E9" w:rsidR="0087464E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          -  </w:t>
      </w:r>
      <w:r w:rsidR="0087464E"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Снятие "языкового барьера"</w:t>
      </w:r>
      <w:r w:rsidR="0087464E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Учащиеся вынуждены говорить в стрессовой (но безопасной) ситуации.</w:t>
      </w:r>
    </w:p>
    <w:p w14:paraId="61F4A9B6" w14:textId="00FB152F" w:rsidR="0087464E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           - </w:t>
      </w:r>
      <w:r w:rsidR="0087464E"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Практическая польза</w:t>
      </w:r>
      <w:r w:rsidR="0087464E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Подростки получают навыки, которые пригодятся им в реальной жизни и будущей карьере.</w:t>
      </w:r>
    </w:p>
    <w:p w14:paraId="021F8975" w14:textId="4333D3FD" w:rsidR="0087464E" w:rsidRPr="002D726B" w:rsidRDefault="001A6240" w:rsidP="001A6240">
      <w:pPr>
        <w:shd w:val="clear" w:color="auto" w:fill="FFFFFF"/>
        <w:spacing w:after="0" w:line="276" w:lineRule="auto"/>
        <w:ind w:left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            -   </w:t>
      </w:r>
      <w:r w:rsidR="0087464E" w:rsidRPr="002D726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Вовлеченность</w:t>
      </w:r>
      <w:r w:rsidR="0087464E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Это гораздо увлекательнее, чем чтение диалогов из учебника.</w:t>
      </w:r>
    </w:p>
    <w:p w14:paraId="0EE8F4EB" w14:textId="77777777" w:rsidR="0087464E" w:rsidRPr="002D726B" w:rsidRDefault="0087464E" w:rsidP="002D726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1A08A3AF" w14:textId="0E0BB848" w:rsidR="0087464E" w:rsidRPr="002D726B" w:rsidRDefault="007572AC" w:rsidP="002D726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  <w:t>Литература</w:t>
      </w:r>
    </w:p>
    <w:p w14:paraId="3E38D1C8" w14:textId="24D4ADF7" w:rsidR="00265CA2" w:rsidRPr="002D726B" w:rsidRDefault="00265CA2" w:rsidP="002D726B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u-RU"/>
        </w:rPr>
      </w:pPr>
    </w:p>
    <w:p w14:paraId="0E22A68A" w14:textId="698033BC" w:rsidR="00265CA2" w:rsidRPr="002D726B" w:rsidRDefault="007572AC" w:rsidP="002D726B">
      <w:pPr>
        <w:pStyle w:val="a3"/>
        <w:numPr>
          <w:ilvl w:val="1"/>
          <w:numId w:val="19"/>
        </w:num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И.</w:t>
      </w:r>
      <w:r w:rsidR="008B360A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</w:t>
      </w: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Г.</w:t>
      </w:r>
      <w:r w:rsidR="008B360A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</w:t>
      </w: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Корнева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Влияние потенциала иностранного языка на прцесс жизненного самоопределения студента вуза – УДК 37.046</w:t>
      </w:r>
    </w:p>
    <w:p w14:paraId="4E536C0F" w14:textId="632165EC" w:rsidR="008B360A" w:rsidRPr="002D726B" w:rsidRDefault="00196C15" w:rsidP="002D726B">
      <w:pPr>
        <w:pStyle w:val="a3"/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r w:rsidR="008B360A" w:rsidRPr="002D726B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https://cyberleninka.ru/article/n/vliyanie-potentsiala-inostrannogo-yazyka-na-protsess-zhiznennogo-samoopredeleniya-studenta-vuza/viewer</w:t>
        </w:r>
      </w:hyperlink>
      <w:r w:rsidR="0025196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, 1.11.2018</w:t>
      </w:r>
    </w:p>
    <w:p w14:paraId="23D710B5" w14:textId="5CE9678A" w:rsidR="008B360A" w:rsidRPr="002D726B" w:rsidRDefault="008B360A" w:rsidP="002D726B">
      <w:pPr>
        <w:pStyle w:val="a3"/>
        <w:numPr>
          <w:ilvl w:val="1"/>
          <w:numId w:val="19"/>
        </w:num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Н. А. Горбунова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Педагогическое сопровождение проектной деятельности профессионального самоопределения старшеклассников в условиях 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lastRenderedPageBreak/>
        <w:t xml:space="preserve">иноязычного образования//Психология образования: подготовка кадров и психологическое просвещение. Материалы </w:t>
      </w:r>
      <w:r w:rsidR="0025196F" w:rsidRPr="002D726B">
        <w:rPr>
          <w:rFonts w:ascii="Arial" w:eastAsia="Times New Roman" w:hAnsi="Arial" w:cs="Arial"/>
          <w:color w:val="0A0A0A"/>
          <w:sz w:val="24"/>
          <w:szCs w:val="24"/>
          <w:lang w:val="en-US" w:eastAsia="ru-RU"/>
        </w:rPr>
        <w:t>IV</w:t>
      </w:r>
      <w:r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Национальной научно-практической конференции. М.: </w:t>
      </w:r>
      <w:r w:rsidR="0025196F" w:rsidRPr="002D726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Общероссийская общественная организация «Федерация психологов образования России», 2007, с.13</w:t>
      </w:r>
    </w:p>
    <w:p w14:paraId="0136107F" w14:textId="103910E5" w:rsidR="0025196F" w:rsidRPr="002D726B" w:rsidRDefault="00D110BB" w:rsidP="002D726B">
      <w:pPr>
        <w:pStyle w:val="a3"/>
        <w:numPr>
          <w:ilvl w:val="1"/>
          <w:numId w:val="19"/>
        </w:num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Т.Ю. Быкадорова </w:t>
      </w:r>
      <w:r w:rsidR="0025196F" w:rsidRPr="002D726B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</w:t>
      </w:r>
      <w:r w:rsidR="0025196F" w:rsidRPr="002D726B">
        <w:rPr>
          <w:rFonts w:ascii="Arial" w:hAnsi="Arial" w:cs="Arial"/>
          <w:sz w:val="24"/>
          <w:szCs w:val="24"/>
        </w:rPr>
        <w:t>Р</w:t>
      </w:r>
      <w:r w:rsidRPr="002D726B">
        <w:rPr>
          <w:rFonts w:ascii="Arial" w:hAnsi="Arial" w:cs="Arial"/>
          <w:sz w:val="24"/>
          <w:szCs w:val="24"/>
        </w:rPr>
        <w:t>оль и место иностранного языка</w:t>
      </w:r>
      <w:r w:rsidR="0025196F" w:rsidRPr="002D726B">
        <w:rPr>
          <w:rFonts w:ascii="Arial" w:hAnsi="Arial" w:cs="Arial"/>
          <w:sz w:val="24"/>
          <w:szCs w:val="24"/>
        </w:rPr>
        <w:t xml:space="preserve"> </w:t>
      </w:r>
      <w:r w:rsidRPr="002D726B">
        <w:rPr>
          <w:rFonts w:ascii="Arial" w:hAnsi="Arial" w:cs="Arial"/>
          <w:sz w:val="24"/>
          <w:szCs w:val="24"/>
        </w:rPr>
        <w:t>в формировании</w:t>
      </w:r>
      <w:r w:rsidR="0025196F" w:rsidRPr="002D726B">
        <w:rPr>
          <w:rFonts w:ascii="Arial" w:hAnsi="Arial" w:cs="Arial"/>
          <w:sz w:val="24"/>
          <w:szCs w:val="24"/>
        </w:rPr>
        <w:t xml:space="preserve"> </w:t>
      </w:r>
      <w:r w:rsidRPr="002D726B">
        <w:rPr>
          <w:rFonts w:ascii="Arial" w:hAnsi="Arial" w:cs="Arial"/>
          <w:sz w:val="24"/>
          <w:szCs w:val="24"/>
        </w:rPr>
        <w:t>профессиональной идентичности экономистов-международников</w:t>
      </w:r>
      <w:r w:rsidR="0025196F" w:rsidRPr="002D726B">
        <w:rPr>
          <w:rFonts w:ascii="Arial" w:hAnsi="Arial" w:cs="Arial"/>
          <w:sz w:val="24"/>
          <w:szCs w:val="24"/>
        </w:rPr>
        <w:t xml:space="preserve"> </w:t>
      </w:r>
      <w:r w:rsidRPr="002D726B">
        <w:rPr>
          <w:rFonts w:ascii="Arial" w:hAnsi="Arial" w:cs="Arial"/>
          <w:sz w:val="24"/>
          <w:szCs w:val="24"/>
        </w:rPr>
        <w:t>в условии междисциплинарного</w:t>
      </w:r>
      <w:r w:rsidR="0025196F" w:rsidRPr="002D726B">
        <w:rPr>
          <w:rFonts w:ascii="Arial" w:hAnsi="Arial" w:cs="Arial"/>
          <w:sz w:val="24"/>
          <w:szCs w:val="24"/>
        </w:rPr>
        <w:t xml:space="preserve"> </w:t>
      </w:r>
      <w:r w:rsidRPr="002D726B">
        <w:rPr>
          <w:rFonts w:ascii="Arial" w:hAnsi="Arial" w:cs="Arial"/>
          <w:sz w:val="24"/>
          <w:szCs w:val="24"/>
        </w:rPr>
        <w:t>взаимодействия - диссертация</w:t>
      </w:r>
    </w:p>
    <w:p w14:paraId="68D6D65B" w14:textId="7422E4F1" w:rsidR="00D110BB" w:rsidRPr="002D726B" w:rsidRDefault="00196C15" w:rsidP="002D726B">
      <w:pPr>
        <w:pStyle w:val="a3"/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r w:rsidR="00D110BB" w:rsidRPr="002D726B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https://mgimo.ru/upload/diss/2019/bykadorova_dissertaciya-1.pdf?utm_source=google.com&amp;utm_medium=organic&amp;utm_campaign=google.com&amp;utm_referrer=google.com</w:t>
        </w:r>
      </w:hyperlink>
    </w:p>
    <w:p w14:paraId="43FAC2DE" w14:textId="77777777" w:rsidR="00D110BB" w:rsidRPr="00D110BB" w:rsidRDefault="00D110BB" w:rsidP="00D110BB">
      <w:pPr>
        <w:pStyle w:val="a3"/>
        <w:shd w:val="clear" w:color="auto" w:fill="FFFFFF"/>
        <w:spacing w:line="420" w:lineRule="atLeast"/>
        <w:ind w:left="144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43124428" w14:textId="0067B66A" w:rsidR="007572AC" w:rsidRPr="007572AC" w:rsidRDefault="007572AC" w:rsidP="00776A74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62C2F234" w14:textId="61982409" w:rsidR="007572AC" w:rsidRPr="007572AC" w:rsidRDefault="007572AC" w:rsidP="00776A74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71F12AE7" w14:textId="4C07D10F" w:rsidR="00265CA2" w:rsidRDefault="00265CA2" w:rsidP="00776A74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A0A0A"/>
          <w:sz w:val="36"/>
          <w:szCs w:val="36"/>
          <w:lang w:eastAsia="ru-RU"/>
        </w:rPr>
      </w:pPr>
    </w:p>
    <w:p w14:paraId="62EC1113" w14:textId="155803EF" w:rsidR="00265CA2" w:rsidRDefault="00265CA2" w:rsidP="00776A74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A0A0A"/>
          <w:sz w:val="36"/>
          <w:szCs w:val="36"/>
          <w:lang w:eastAsia="ru-RU"/>
        </w:rPr>
      </w:pPr>
    </w:p>
    <w:p w14:paraId="1219DBDE" w14:textId="6E3A1865" w:rsidR="00265CA2" w:rsidRPr="00265CA2" w:rsidRDefault="00265CA2" w:rsidP="00776A74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A0A0A"/>
          <w:sz w:val="36"/>
          <w:szCs w:val="36"/>
          <w:lang w:eastAsia="ru-RU"/>
        </w:rPr>
      </w:pPr>
    </w:p>
    <w:sectPr w:rsidR="00265CA2" w:rsidRPr="00265CA2" w:rsidSect="002D72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D60B5"/>
    <w:multiLevelType w:val="multilevel"/>
    <w:tmpl w:val="8AE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72DB7"/>
    <w:multiLevelType w:val="multilevel"/>
    <w:tmpl w:val="01F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B0DE9"/>
    <w:multiLevelType w:val="multilevel"/>
    <w:tmpl w:val="9C20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57FDE"/>
    <w:multiLevelType w:val="multilevel"/>
    <w:tmpl w:val="7146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80B03"/>
    <w:multiLevelType w:val="hybridMultilevel"/>
    <w:tmpl w:val="2A72B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3159E"/>
    <w:multiLevelType w:val="multilevel"/>
    <w:tmpl w:val="F072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B0F4E"/>
    <w:multiLevelType w:val="multilevel"/>
    <w:tmpl w:val="C924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61D74"/>
    <w:multiLevelType w:val="multilevel"/>
    <w:tmpl w:val="2596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0390A"/>
    <w:multiLevelType w:val="multilevel"/>
    <w:tmpl w:val="AC0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36CD7"/>
    <w:multiLevelType w:val="multilevel"/>
    <w:tmpl w:val="893E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045AA"/>
    <w:multiLevelType w:val="multilevel"/>
    <w:tmpl w:val="B11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F1E72"/>
    <w:multiLevelType w:val="multilevel"/>
    <w:tmpl w:val="4C0A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55782"/>
    <w:multiLevelType w:val="multilevel"/>
    <w:tmpl w:val="9A0C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6E6E48"/>
    <w:multiLevelType w:val="multilevel"/>
    <w:tmpl w:val="1788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94CFA"/>
    <w:multiLevelType w:val="multilevel"/>
    <w:tmpl w:val="BA7C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F82CFB"/>
    <w:multiLevelType w:val="multilevel"/>
    <w:tmpl w:val="8402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0"/>
  </w:num>
  <w:num w:numId="5">
    <w:abstractNumId w:val="6"/>
  </w:num>
  <w:num w:numId="6">
    <w:abstractNumId w:val="10"/>
  </w:num>
  <w:num w:numId="7">
    <w:abstractNumId w:val="13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5"/>
    <w:lvlOverride w:ilvl="1">
      <w:lvl w:ilvl="1">
        <w:numFmt w:val="decimal"/>
        <w:lvlText w:val="%2."/>
        <w:lvlJc w:val="left"/>
      </w:lvl>
    </w:lvlOverride>
  </w:num>
  <w:num w:numId="13">
    <w:abstractNumId w:val="2"/>
  </w:num>
  <w:num w:numId="14">
    <w:abstractNumId w:val="12"/>
  </w:num>
  <w:num w:numId="15">
    <w:abstractNumId w:val="12"/>
    <w:lvlOverride w:ilvl="1">
      <w:lvl w:ilvl="1">
        <w:numFmt w:val="decimal"/>
        <w:lvlText w:val="%2."/>
        <w:lvlJc w:val="left"/>
      </w:lvl>
    </w:lvlOverride>
  </w:num>
  <w:num w:numId="16">
    <w:abstractNumId w:val="1"/>
  </w:num>
  <w:num w:numId="17">
    <w:abstractNumId w:val="3"/>
  </w:num>
  <w:num w:numId="18">
    <w:abstractNumId w:val="3"/>
    <w:lvlOverride w:ilvl="1">
      <w:lvl w:ilvl="1">
        <w:numFmt w:val="decimal"/>
        <w:lvlText w:val="%2."/>
        <w:lvlJc w:val="left"/>
      </w:lvl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95"/>
    <w:rsid w:val="00014C21"/>
    <w:rsid w:val="0001570E"/>
    <w:rsid w:val="0001648C"/>
    <w:rsid w:val="00051A09"/>
    <w:rsid w:val="000D0376"/>
    <w:rsid w:val="00196C15"/>
    <w:rsid w:val="001A6240"/>
    <w:rsid w:val="001C663E"/>
    <w:rsid w:val="0025196F"/>
    <w:rsid w:val="00265CA2"/>
    <w:rsid w:val="002D632A"/>
    <w:rsid w:val="002D726B"/>
    <w:rsid w:val="00324282"/>
    <w:rsid w:val="00326E1F"/>
    <w:rsid w:val="003B3B84"/>
    <w:rsid w:val="004254B4"/>
    <w:rsid w:val="004B4D37"/>
    <w:rsid w:val="00550687"/>
    <w:rsid w:val="00556858"/>
    <w:rsid w:val="00557B50"/>
    <w:rsid w:val="005760C0"/>
    <w:rsid w:val="00646C3D"/>
    <w:rsid w:val="006C18EF"/>
    <w:rsid w:val="00724A00"/>
    <w:rsid w:val="007572AC"/>
    <w:rsid w:val="00776971"/>
    <w:rsid w:val="00776A74"/>
    <w:rsid w:val="007A74E0"/>
    <w:rsid w:val="007D63EB"/>
    <w:rsid w:val="0087464E"/>
    <w:rsid w:val="008B360A"/>
    <w:rsid w:val="008E70FF"/>
    <w:rsid w:val="00951681"/>
    <w:rsid w:val="00A3223F"/>
    <w:rsid w:val="00B71A5C"/>
    <w:rsid w:val="00BC1B3A"/>
    <w:rsid w:val="00C263CC"/>
    <w:rsid w:val="00C63DD2"/>
    <w:rsid w:val="00D110BB"/>
    <w:rsid w:val="00D23DB8"/>
    <w:rsid w:val="00E432F2"/>
    <w:rsid w:val="00EA1795"/>
    <w:rsid w:val="00F0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11FC"/>
  <w15:chartTrackingRefBased/>
  <w15:docId w15:val="{4A13DF91-62D5-4F45-B9B6-4788ADF0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4E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D63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63EB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8B36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60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5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0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541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7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556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8129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45124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687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8342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95489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8391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8624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65167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377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1863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45725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imo.ru/upload/diss/2019/bykadorova_dissertaciya-1.pdf?utm_source=google.com&amp;utm_medium=organic&amp;utm_campaign=google.com&amp;utm_referrer=google.com" TargetMode="External"/><Relationship Id="rId5" Type="http://schemas.openxmlformats.org/officeDocument/2006/relationships/hyperlink" Target="https://cyberleninka.ru/article/n/vliyanie-potentsiala-inostrannogo-yazyka-na-protsess-zhiznennogo-samoopredeleniya-studenta-vuza/view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Садон</dc:creator>
  <cp:keywords/>
  <dc:description/>
  <cp:lastModifiedBy>Людмила Садон</cp:lastModifiedBy>
  <cp:revision>17</cp:revision>
  <cp:lastPrinted>2025-12-11T16:10:00Z</cp:lastPrinted>
  <dcterms:created xsi:type="dcterms:W3CDTF">2025-12-01T15:43:00Z</dcterms:created>
  <dcterms:modified xsi:type="dcterms:W3CDTF">2026-02-13T14:13:00Z</dcterms:modified>
</cp:coreProperties>
</file>