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3A3E" w14:textId="0A033D82" w:rsidR="007C4E3A" w:rsidRPr="00D1076F" w:rsidRDefault="007C4E3A" w:rsidP="00D1076F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>Лиханова Ольга Владимировна,</w:t>
      </w:r>
    </w:p>
    <w:p w14:paraId="56E93D1B" w14:textId="77777777" w:rsidR="007C4E3A" w:rsidRPr="00D1076F" w:rsidRDefault="007C4E3A" w:rsidP="00D1076F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>преподаватель,</w:t>
      </w:r>
    </w:p>
    <w:p w14:paraId="4CDA13D1" w14:textId="77777777" w:rsidR="007C4E3A" w:rsidRPr="00D1076F" w:rsidRDefault="007C4E3A" w:rsidP="00D1076F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 xml:space="preserve">ПИЖТ УрГУПС, </w:t>
      </w:r>
    </w:p>
    <w:p w14:paraId="0B5CA34A" w14:textId="65371F0D" w:rsidR="007C4E3A" w:rsidRPr="00D1076F" w:rsidRDefault="007C4E3A" w:rsidP="00D1076F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>г. Пермь</w:t>
      </w:r>
    </w:p>
    <w:p w14:paraId="003AA653" w14:textId="77777777" w:rsidR="007C4E3A" w:rsidRPr="00D1076F" w:rsidRDefault="007C4E3A" w:rsidP="00D1076F">
      <w:pPr>
        <w:pStyle w:val="1"/>
        <w:spacing w:line="276" w:lineRule="auto"/>
        <w:jc w:val="center"/>
        <w:rPr>
          <w:sz w:val="24"/>
          <w:szCs w:val="24"/>
        </w:rPr>
      </w:pPr>
    </w:p>
    <w:p w14:paraId="3E47AF98" w14:textId="395B578E" w:rsidR="00BE2E2A" w:rsidRPr="00D1076F" w:rsidRDefault="00BE2E2A" w:rsidP="00D1076F">
      <w:pPr>
        <w:pStyle w:val="1"/>
        <w:spacing w:line="276" w:lineRule="auto"/>
        <w:jc w:val="center"/>
        <w:rPr>
          <w:sz w:val="24"/>
          <w:szCs w:val="24"/>
        </w:rPr>
      </w:pPr>
      <w:r w:rsidRPr="00D1076F">
        <w:rPr>
          <w:sz w:val="24"/>
          <w:szCs w:val="24"/>
        </w:rPr>
        <w:t xml:space="preserve">Организация </w:t>
      </w:r>
      <w:r w:rsidR="007C4E3A" w:rsidRPr="00D1076F">
        <w:rPr>
          <w:sz w:val="24"/>
          <w:szCs w:val="24"/>
        </w:rPr>
        <w:t>практической подготовки при обучении рабочей профессии «Монтер пути»</w:t>
      </w:r>
    </w:p>
    <w:p w14:paraId="655DFD6D" w14:textId="77777777" w:rsidR="007C4E3A" w:rsidRPr="00D1076F" w:rsidRDefault="007C4E3A" w:rsidP="00D1076F">
      <w:pPr>
        <w:pStyle w:val="paragraphStyleText"/>
        <w:spacing w:line="276" w:lineRule="auto"/>
        <w:rPr>
          <w:rStyle w:val="fontStyleText"/>
          <w:sz w:val="24"/>
          <w:szCs w:val="24"/>
        </w:rPr>
      </w:pPr>
    </w:p>
    <w:p w14:paraId="5F282884" w14:textId="3C9616AF" w:rsidR="00BE2E2A" w:rsidRPr="00D1076F" w:rsidRDefault="000A093B" w:rsidP="00D1076F">
      <w:pPr>
        <w:pStyle w:val="paragraphStyleText"/>
        <w:spacing w:line="276" w:lineRule="auto"/>
        <w:rPr>
          <w:sz w:val="24"/>
          <w:szCs w:val="24"/>
        </w:rPr>
      </w:pPr>
      <w:r w:rsidRPr="000A093B">
        <w:rPr>
          <w:rStyle w:val="fontStyleText"/>
          <w:sz w:val="24"/>
          <w:szCs w:val="24"/>
        </w:rPr>
        <w:t xml:space="preserve">Для работы по профессии «Монтер пути» в соответствии с </w:t>
      </w:r>
      <w:r>
        <w:rPr>
          <w:rStyle w:val="fontStyleText"/>
          <w:sz w:val="24"/>
          <w:szCs w:val="24"/>
        </w:rPr>
        <w:t>требованиями Проф</w:t>
      </w:r>
      <w:r w:rsidRPr="000A093B">
        <w:rPr>
          <w:rStyle w:val="fontStyleText"/>
          <w:sz w:val="24"/>
          <w:szCs w:val="24"/>
        </w:rPr>
        <w:t>стандарт</w:t>
      </w:r>
      <w:r>
        <w:rPr>
          <w:rStyle w:val="fontStyleText"/>
          <w:sz w:val="24"/>
          <w:szCs w:val="24"/>
        </w:rPr>
        <w:t xml:space="preserve">а </w:t>
      </w:r>
      <w:r w:rsidRPr="000A093B">
        <w:rPr>
          <w:rStyle w:val="fontStyleText"/>
          <w:sz w:val="24"/>
          <w:szCs w:val="24"/>
        </w:rPr>
        <w:t xml:space="preserve">от 20 декабря 2022 года №797н. </w:t>
      </w:r>
      <w:r>
        <w:rPr>
          <w:rStyle w:val="fontStyleText"/>
          <w:sz w:val="24"/>
          <w:szCs w:val="24"/>
        </w:rPr>
        <w:t xml:space="preserve"> работник должен иметь </w:t>
      </w:r>
      <w:r w:rsidRPr="000A093B">
        <w:rPr>
          <w:rStyle w:val="fontStyleText"/>
          <w:sz w:val="24"/>
          <w:szCs w:val="24"/>
        </w:rPr>
        <w:t xml:space="preserve">профессиональное обучение </w:t>
      </w:r>
      <w:r>
        <w:rPr>
          <w:rStyle w:val="fontStyleText"/>
          <w:sz w:val="24"/>
          <w:szCs w:val="24"/>
        </w:rPr>
        <w:t>по</w:t>
      </w:r>
      <w:r w:rsidRPr="000A093B">
        <w:rPr>
          <w:rStyle w:val="fontStyleText"/>
          <w:sz w:val="24"/>
          <w:szCs w:val="24"/>
        </w:rPr>
        <w:t xml:space="preserve"> программ</w:t>
      </w:r>
      <w:r>
        <w:rPr>
          <w:rStyle w:val="fontStyleText"/>
          <w:sz w:val="24"/>
          <w:szCs w:val="24"/>
        </w:rPr>
        <w:t>ам</w:t>
      </w:r>
      <w:r w:rsidRPr="000A093B">
        <w:rPr>
          <w:rStyle w:val="fontStyleText"/>
          <w:sz w:val="24"/>
          <w:szCs w:val="24"/>
        </w:rPr>
        <w:t xml:space="preserve"> профессиональной подготовки по профессиям рабочих. </w:t>
      </w:r>
      <w:r w:rsidR="00BE2E2A" w:rsidRPr="00D1076F">
        <w:rPr>
          <w:rStyle w:val="fontStyleText"/>
          <w:sz w:val="24"/>
          <w:szCs w:val="24"/>
        </w:rPr>
        <w:t xml:space="preserve">Ключевым элементом </w:t>
      </w:r>
      <w:r w:rsidR="007C4E3A" w:rsidRPr="00D1076F">
        <w:rPr>
          <w:rStyle w:val="fontStyleText"/>
          <w:sz w:val="24"/>
          <w:szCs w:val="24"/>
        </w:rPr>
        <w:t>обучения рабочей профессии</w:t>
      </w:r>
      <w:r w:rsidR="00BE2E2A" w:rsidRPr="00D1076F">
        <w:rPr>
          <w:rStyle w:val="fontStyleText"/>
          <w:sz w:val="24"/>
          <w:szCs w:val="24"/>
        </w:rPr>
        <w:t xml:space="preserve"> монтер пути является организация пр</w:t>
      </w:r>
      <w:r w:rsidR="00253F46" w:rsidRPr="00D1076F">
        <w:rPr>
          <w:rStyle w:val="fontStyleText"/>
          <w:sz w:val="24"/>
          <w:szCs w:val="24"/>
        </w:rPr>
        <w:t>актической</w:t>
      </w:r>
      <w:r w:rsidR="00BE2E2A" w:rsidRPr="00D1076F">
        <w:rPr>
          <w:rStyle w:val="fontStyleText"/>
          <w:sz w:val="24"/>
          <w:szCs w:val="24"/>
        </w:rPr>
        <w:t xml:space="preserve"> </w:t>
      </w:r>
      <w:r w:rsidR="00253F46" w:rsidRPr="00D1076F">
        <w:rPr>
          <w:rStyle w:val="fontStyleText"/>
          <w:sz w:val="24"/>
          <w:szCs w:val="24"/>
        </w:rPr>
        <w:t>подготовки</w:t>
      </w:r>
      <w:r w:rsidR="00BE2E2A" w:rsidRPr="00D1076F">
        <w:rPr>
          <w:rStyle w:val="fontStyleText"/>
          <w:sz w:val="24"/>
          <w:szCs w:val="24"/>
        </w:rPr>
        <w:t xml:space="preserve">, которая предполагает создание условий для усвоения теоретических знаний и их применения на практике. </w:t>
      </w:r>
    </w:p>
    <w:p w14:paraId="22A7490A" w14:textId="2AD65772" w:rsidR="00BE2E2A" w:rsidRPr="00D1076F" w:rsidRDefault="00BE2E2A" w:rsidP="00D1076F">
      <w:pPr>
        <w:pStyle w:val="paragraphStyleText"/>
        <w:spacing w:line="276" w:lineRule="auto"/>
        <w:rPr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Процесс организации </w:t>
      </w:r>
      <w:r w:rsidR="00253F46" w:rsidRPr="00D1076F">
        <w:rPr>
          <w:rStyle w:val="fontStyleText"/>
          <w:sz w:val="24"/>
          <w:szCs w:val="24"/>
        </w:rPr>
        <w:t>практической подготовки</w:t>
      </w:r>
      <w:r w:rsidRPr="00D1076F">
        <w:rPr>
          <w:rStyle w:val="fontStyleText"/>
          <w:sz w:val="24"/>
          <w:szCs w:val="24"/>
        </w:rPr>
        <w:t xml:space="preserve"> начинается с </w:t>
      </w:r>
      <w:r w:rsidR="00253F46" w:rsidRPr="00D1076F">
        <w:rPr>
          <w:rStyle w:val="fontStyleText"/>
          <w:sz w:val="24"/>
          <w:szCs w:val="24"/>
        </w:rPr>
        <w:t xml:space="preserve">постановки </w:t>
      </w:r>
      <w:r w:rsidRPr="00D1076F">
        <w:rPr>
          <w:rStyle w:val="fontStyleText"/>
          <w:sz w:val="24"/>
          <w:szCs w:val="24"/>
        </w:rPr>
        <w:t>учебных целей и задач</w:t>
      </w:r>
      <w:r w:rsidR="00253F46" w:rsidRPr="00D1076F">
        <w:rPr>
          <w:rStyle w:val="fontStyleText"/>
          <w:sz w:val="24"/>
          <w:szCs w:val="24"/>
        </w:rPr>
        <w:t xml:space="preserve">, </w:t>
      </w:r>
      <w:r w:rsidR="00253F46" w:rsidRPr="00D1076F">
        <w:rPr>
          <w:rStyle w:val="fontStyleText"/>
          <w:sz w:val="24"/>
          <w:szCs w:val="24"/>
        </w:rPr>
        <w:t>определения</w:t>
      </w:r>
      <w:r w:rsidR="00253F46" w:rsidRPr="00D1076F">
        <w:rPr>
          <w:rStyle w:val="fontStyleText"/>
          <w:sz w:val="24"/>
          <w:szCs w:val="24"/>
        </w:rPr>
        <w:t xml:space="preserve"> методических подходов и технологий для их реализации.</w:t>
      </w:r>
      <w:r w:rsidRPr="00D1076F">
        <w:rPr>
          <w:rStyle w:val="fontStyleText"/>
          <w:sz w:val="24"/>
          <w:szCs w:val="24"/>
        </w:rPr>
        <w:t xml:space="preserve"> Для каждой группы студентов разрабатываются индивидуальные планы, включающие практические занятия в условиях реальные производственные ситуации. Это дополнительно укрепляет связь между теорией и практикой, что крайне важно для будущих профессионалов в области железнодорожного строительства и эксплуатации.</w:t>
      </w:r>
    </w:p>
    <w:p w14:paraId="06A9CC7E" w14:textId="660DDEDD" w:rsidR="00BE2E2A" w:rsidRPr="00D1076F" w:rsidRDefault="00BE2E2A" w:rsidP="00D1076F">
      <w:pPr>
        <w:pStyle w:val="paragraphStyleText"/>
        <w:spacing w:line="276" w:lineRule="auto"/>
        <w:rPr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Важное место в </w:t>
      </w:r>
      <w:r w:rsidR="00253F46" w:rsidRPr="00D1076F">
        <w:rPr>
          <w:rStyle w:val="fontStyleText"/>
          <w:sz w:val="24"/>
          <w:szCs w:val="24"/>
        </w:rPr>
        <w:t>практической подготовке</w:t>
      </w:r>
      <w:r w:rsidRPr="00D1076F">
        <w:rPr>
          <w:rStyle w:val="fontStyleText"/>
          <w:sz w:val="24"/>
          <w:szCs w:val="24"/>
        </w:rPr>
        <w:t xml:space="preserve"> занимает использование лабораторий и учебных полигонов, где студенты могут ознакомиться с реальным оборудованием и инструментами. В рамках таких занятий особенно эффективно применять методы обучения через практику, когда студентам предлагается выполнять реальные задания, которые они будут решать в будущем на рабочем месте. Это обеспечивает им возможность нарабатывать необходимые навыки и уверенность в своих силах.</w:t>
      </w:r>
    </w:p>
    <w:p w14:paraId="3B16B8AB" w14:textId="5306C21E" w:rsidR="00BE2E2A" w:rsidRPr="00D1076F" w:rsidRDefault="00BE2E2A" w:rsidP="00D1076F">
      <w:pPr>
        <w:pStyle w:val="paragraphStyleText"/>
        <w:spacing w:line="276" w:lineRule="auto"/>
        <w:rPr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Кроме того, полезным будет использование смешанного обучения, где сочетаются элементы самостоятельной работы, модульных курсов и активных методов преподавания. Студенты могут работать в малых группах, что способствует обмену опытом и совместному решению проблем. </w:t>
      </w:r>
    </w:p>
    <w:p w14:paraId="71B7491E" w14:textId="1B6AEC4F" w:rsidR="00BE2E2A" w:rsidRPr="00D1076F" w:rsidRDefault="00BE2E2A" w:rsidP="00D1076F">
      <w:pPr>
        <w:pStyle w:val="paragraphStyleText"/>
        <w:spacing w:line="276" w:lineRule="auto"/>
        <w:rPr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Методические подходы в организации производственного обучения включают использование ситуационных задач, кейс-методов и ролевых игр. Они способствуют развитию критического мышления и способности к принятию решений в условиях ограниченного времени и других стрессовых факторов, с которыми могут столкнуться работники на реальных рабочих местах. Это помогает сформировать у студентов адаптивность, что является одним из важных качеств для </w:t>
      </w:r>
      <w:r w:rsidR="00253F46" w:rsidRPr="00D1076F">
        <w:rPr>
          <w:rStyle w:val="fontStyleText"/>
          <w:sz w:val="24"/>
          <w:szCs w:val="24"/>
        </w:rPr>
        <w:t>будущих работников по ремонту и обслуживанию железнодорожного</w:t>
      </w:r>
      <w:r w:rsidRPr="00D1076F">
        <w:rPr>
          <w:rStyle w:val="fontStyleText"/>
          <w:sz w:val="24"/>
          <w:szCs w:val="24"/>
        </w:rPr>
        <w:t xml:space="preserve"> пути.</w:t>
      </w:r>
    </w:p>
    <w:p w14:paraId="0C6AC587" w14:textId="12F53BFC" w:rsidR="00253F46" w:rsidRPr="00D1076F" w:rsidRDefault="00253F46" w:rsidP="00D1076F">
      <w:pPr>
        <w:pStyle w:val="paragraphStyleText"/>
        <w:spacing w:line="276" w:lineRule="auto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Организация </w:t>
      </w:r>
      <w:r w:rsidRPr="00D1076F">
        <w:rPr>
          <w:rStyle w:val="fontStyleText"/>
          <w:sz w:val="24"/>
          <w:szCs w:val="24"/>
        </w:rPr>
        <w:t>практической подготовки в рамках прохождения студентами производственной практики</w:t>
      </w:r>
      <w:r w:rsidRPr="00D1076F">
        <w:rPr>
          <w:rStyle w:val="fontStyleText"/>
          <w:sz w:val="24"/>
          <w:szCs w:val="24"/>
        </w:rPr>
        <w:t xml:space="preserve"> требует </w:t>
      </w:r>
      <w:r w:rsidRPr="00D1076F">
        <w:rPr>
          <w:rStyle w:val="fontStyleText"/>
          <w:sz w:val="24"/>
          <w:szCs w:val="24"/>
        </w:rPr>
        <w:t>тесного</w:t>
      </w:r>
      <w:r w:rsidRPr="00D1076F">
        <w:rPr>
          <w:rStyle w:val="fontStyleText"/>
          <w:sz w:val="24"/>
          <w:szCs w:val="24"/>
        </w:rPr>
        <w:t xml:space="preserve"> взаимодействия с предприятиями и специалистами отрасли. </w:t>
      </w:r>
      <w:r w:rsidRPr="00D1076F">
        <w:rPr>
          <w:rStyle w:val="fontStyleText"/>
          <w:sz w:val="24"/>
          <w:szCs w:val="24"/>
        </w:rPr>
        <w:t>Так, на предприятиях путевого хозяйства ОАО «РЖД»</w:t>
      </w:r>
      <w:r w:rsidRPr="00D1076F">
        <w:rPr>
          <w:rStyle w:val="fontStyleText"/>
          <w:sz w:val="24"/>
          <w:szCs w:val="24"/>
        </w:rPr>
        <w:t xml:space="preserve"> </w:t>
      </w:r>
      <w:r w:rsidR="00BA3147" w:rsidRPr="00D1076F">
        <w:rPr>
          <w:rStyle w:val="fontStyleText"/>
          <w:sz w:val="24"/>
          <w:szCs w:val="24"/>
        </w:rPr>
        <w:t xml:space="preserve">за каждым практикантом закрепляется наставник, с целью </w:t>
      </w:r>
      <w:r w:rsidR="00BA3147" w:rsidRPr="00D1076F">
        <w:rPr>
          <w:rStyle w:val="fontStyleText"/>
          <w:sz w:val="24"/>
          <w:szCs w:val="24"/>
        </w:rPr>
        <w:t xml:space="preserve">адаптации </w:t>
      </w:r>
      <w:r w:rsidR="00BA3147" w:rsidRPr="00D1076F">
        <w:rPr>
          <w:rStyle w:val="fontStyleText"/>
          <w:sz w:val="24"/>
          <w:szCs w:val="24"/>
        </w:rPr>
        <w:t>практиканта и</w:t>
      </w:r>
      <w:r w:rsidR="00BA3147" w:rsidRPr="00D1076F">
        <w:rPr>
          <w:rStyle w:val="fontStyleText"/>
          <w:sz w:val="24"/>
          <w:szCs w:val="24"/>
        </w:rPr>
        <w:t xml:space="preserve"> приобретени</w:t>
      </w:r>
      <w:r w:rsidR="00BA3147" w:rsidRPr="00D1076F">
        <w:rPr>
          <w:rStyle w:val="fontStyleText"/>
          <w:sz w:val="24"/>
          <w:szCs w:val="24"/>
        </w:rPr>
        <w:t>я</w:t>
      </w:r>
      <w:r w:rsidR="00BA3147" w:rsidRPr="00D1076F">
        <w:rPr>
          <w:rStyle w:val="fontStyleText"/>
          <w:sz w:val="24"/>
          <w:szCs w:val="24"/>
        </w:rPr>
        <w:t xml:space="preserve"> </w:t>
      </w:r>
      <w:r w:rsidR="00BA3147" w:rsidRPr="00D1076F">
        <w:rPr>
          <w:rStyle w:val="fontStyleText"/>
          <w:sz w:val="24"/>
          <w:szCs w:val="24"/>
        </w:rPr>
        <w:t xml:space="preserve">им </w:t>
      </w:r>
      <w:r w:rsidR="00BA3147" w:rsidRPr="00D1076F">
        <w:rPr>
          <w:rStyle w:val="fontStyleText"/>
          <w:sz w:val="24"/>
          <w:szCs w:val="24"/>
        </w:rPr>
        <w:t>в наиболее короткие сроки профессиональных знаний и навыков, а также приобщени</w:t>
      </w:r>
      <w:r w:rsidR="00BA3147" w:rsidRPr="00D1076F">
        <w:rPr>
          <w:rStyle w:val="fontStyleText"/>
          <w:sz w:val="24"/>
          <w:szCs w:val="24"/>
        </w:rPr>
        <w:t>я</w:t>
      </w:r>
      <w:r w:rsidR="00BA3147" w:rsidRPr="00D1076F">
        <w:rPr>
          <w:rStyle w:val="fontStyleText"/>
          <w:sz w:val="24"/>
          <w:szCs w:val="24"/>
        </w:rPr>
        <w:t xml:space="preserve"> к корпоративной культуре для дальнейшего эффективного выполнения трудовых обязанностей</w:t>
      </w:r>
    </w:p>
    <w:p w14:paraId="1F7CEB4D" w14:textId="3F45503A" w:rsidR="00BE2E2A" w:rsidRPr="00D1076F" w:rsidRDefault="00BE2E2A" w:rsidP="00D1076F">
      <w:pPr>
        <w:pStyle w:val="paragraphStyleText"/>
        <w:spacing w:line="276" w:lineRule="auto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lastRenderedPageBreak/>
        <w:t xml:space="preserve">Важным </w:t>
      </w:r>
      <w:r w:rsidR="00BA3147" w:rsidRPr="00D1076F">
        <w:rPr>
          <w:rStyle w:val="fontStyleText"/>
          <w:sz w:val="24"/>
          <w:szCs w:val="24"/>
        </w:rPr>
        <w:t xml:space="preserve">итогом обучения профессии монтер пути </w:t>
      </w:r>
      <w:r w:rsidRPr="00D1076F">
        <w:rPr>
          <w:rStyle w:val="fontStyleText"/>
          <w:sz w:val="24"/>
          <w:szCs w:val="24"/>
        </w:rPr>
        <w:t xml:space="preserve">является </w:t>
      </w:r>
      <w:r w:rsidR="00BA3147" w:rsidRPr="00D1076F">
        <w:rPr>
          <w:rStyle w:val="fontStyleText"/>
          <w:sz w:val="24"/>
          <w:szCs w:val="24"/>
        </w:rPr>
        <w:t>аттестация, которая в соответствии</w:t>
      </w:r>
      <w:r w:rsidR="008D7399" w:rsidRPr="00D1076F">
        <w:rPr>
          <w:sz w:val="24"/>
          <w:szCs w:val="24"/>
        </w:rPr>
        <w:t xml:space="preserve"> </w:t>
      </w:r>
      <w:r w:rsidR="008D7399" w:rsidRPr="00D1076F">
        <w:rPr>
          <w:rStyle w:val="fontStyleText"/>
          <w:sz w:val="24"/>
          <w:szCs w:val="24"/>
        </w:rPr>
        <w:t>Приказ Минпросвещения РФ от 08.11.2021 N 800</w:t>
      </w:r>
      <w:r w:rsidR="008D7399" w:rsidRPr="00D1076F">
        <w:rPr>
          <w:rStyle w:val="fontStyleText"/>
          <w:sz w:val="24"/>
          <w:szCs w:val="24"/>
        </w:rPr>
        <w:t xml:space="preserve"> «</w:t>
      </w:r>
      <w:r w:rsidR="008D7399" w:rsidRPr="00D1076F">
        <w:rPr>
          <w:rStyle w:val="fontStyleText"/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8D7399" w:rsidRPr="00D1076F">
        <w:rPr>
          <w:rStyle w:val="fontStyleText"/>
          <w:sz w:val="24"/>
          <w:szCs w:val="24"/>
        </w:rPr>
        <w:t>» проводится в форме Демонстрационного экзамена</w:t>
      </w:r>
      <w:r w:rsidR="00D1076F" w:rsidRPr="00D1076F">
        <w:rPr>
          <w:sz w:val="24"/>
          <w:szCs w:val="24"/>
        </w:rPr>
        <w:t xml:space="preserve"> </w:t>
      </w:r>
      <w:r w:rsidR="00D1076F" w:rsidRPr="00D1076F">
        <w:rPr>
          <w:rStyle w:val="fontStyleText"/>
          <w:sz w:val="24"/>
          <w:szCs w:val="24"/>
        </w:rPr>
        <w:t xml:space="preserve">который </w:t>
      </w:r>
      <w:r w:rsidR="00D1076F" w:rsidRPr="00D1076F">
        <w:rPr>
          <w:rStyle w:val="fontStyleText"/>
          <w:sz w:val="24"/>
          <w:szCs w:val="24"/>
        </w:rPr>
        <w:t xml:space="preserve">направлен на </w:t>
      </w:r>
      <w:r w:rsidR="00D1076F" w:rsidRPr="00D1076F">
        <w:rPr>
          <w:rStyle w:val="fontStyleText"/>
          <w:sz w:val="24"/>
          <w:szCs w:val="24"/>
        </w:rPr>
        <w:t>оценку</w:t>
      </w:r>
      <w:r w:rsidR="00D1076F" w:rsidRPr="00D1076F">
        <w:rPr>
          <w:rStyle w:val="fontStyleText"/>
          <w:sz w:val="24"/>
          <w:szCs w:val="24"/>
        </w:rPr>
        <w:t xml:space="preserve"> уровня освоения </w:t>
      </w:r>
      <w:r w:rsidR="00D1076F" w:rsidRPr="00D1076F">
        <w:rPr>
          <w:rStyle w:val="fontStyleText"/>
          <w:sz w:val="24"/>
          <w:szCs w:val="24"/>
        </w:rPr>
        <w:t>соответствующей образовательной программы</w:t>
      </w:r>
      <w:r w:rsidR="00D1076F" w:rsidRPr="00D1076F">
        <w:rPr>
          <w:rStyle w:val="fontStyleText"/>
          <w:sz w:val="24"/>
          <w:szCs w:val="24"/>
        </w:rPr>
        <w:t>, и степени сформированности профессиональных умений и навыков путем проведения независимой экспертной оценки</w:t>
      </w:r>
      <w:r w:rsidR="00D1076F" w:rsidRPr="00D1076F">
        <w:rPr>
          <w:rStyle w:val="fontStyleText"/>
          <w:sz w:val="24"/>
          <w:szCs w:val="24"/>
        </w:rPr>
        <w:t>.</w:t>
      </w:r>
      <w:r w:rsidRPr="00D1076F">
        <w:rPr>
          <w:rStyle w:val="fontStyleText"/>
          <w:sz w:val="24"/>
          <w:szCs w:val="24"/>
        </w:rPr>
        <w:t xml:space="preserve"> </w:t>
      </w:r>
      <w:r w:rsidR="00D1076F" w:rsidRPr="00D1076F">
        <w:rPr>
          <w:rStyle w:val="fontStyleText"/>
          <w:sz w:val="24"/>
          <w:szCs w:val="24"/>
        </w:rPr>
        <w:t>Кроме оценки уровня освоения программы выпускником такая форма итоговой аттестации</w:t>
      </w:r>
      <w:r w:rsidR="00253F46" w:rsidRPr="00D1076F">
        <w:rPr>
          <w:rStyle w:val="fontStyleText"/>
          <w:sz w:val="24"/>
          <w:szCs w:val="24"/>
        </w:rPr>
        <w:t xml:space="preserve"> </w:t>
      </w:r>
      <w:r w:rsidR="00D1076F" w:rsidRPr="00D1076F">
        <w:rPr>
          <w:rStyle w:val="fontStyleText"/>
          <w:sz w:val="24"/>
          <w:szCs w:val="24"/>
        </w:rPr>
        <w:t xml:space="preserve">позволяет осуществлять </w:t>
      </w:r>
      <w:r w:rsidR="00253F46" w:rsidRPr="00D1076F">
        <w:rPr>
          <w:rStyle w:val="fontStyleText"/>
          <w:sz w:val="24"/>
          <w:szCs w:val="24"/>
        </w:rPr>
        <w:t>обратную связь от работодателей относительно уровня подготовки выпускников, чтобы своевременно вносить коррективы в учебные планы.</w:t>
      </w:r>
    </w:p>
    <w:p w14:paraId="2A927616" w14:textId="77777777" w:rsidR="00D1076F" w:rsidRDefault="00D1076F" w:rsidP="00D1076F">
      <w:pPr>
        <w:pStyle w:val="paragraphStyleText"/>
        <w:spacing w:line="276" w:lineRule="auto"/>
        <w:jc w:val="center"/>
        <w:rPr>
          <w:rStyle w:val="fontStyleText"/>
          <w:sz w:val="24"/>
          <w:szCs w:val="24"/>
        </w:rPr>
      </w:pPr>
    </w:p>
    <w:p w14:paraId="61239EBB" w14:textId="4FC8E569" w:rsidR="00D1076F" w:rsidRDefault="00D1076F" w:rsidP="00D1076F">
      <w:pPr>
        <w:pStyle w:val="paragraphStyleText"/>
        <w:spacing w:line="276" w:lineRule="auto"/>
        <w:jc w:val="center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>Список литературы</w:t>
      </w:r>
    </w:p>
    <w:p w14:paraId="6915C88E" w14:textId="77777777" w:rsidR="00D1076F" w:rsidRPr="00D1076F" w:rsidRDefault="00D1076F" w:rsidP="00D1076F">
      <w:pPr>
        <w:pStyle w:val="paragraphStyleText"/>
        <w:spacing w:line="276" w:lineRule="auto"/>
        <w:jc w:val="center"/>
        <w:rPr>
          <w:rStyle w:val="fontStyleText"/>
          <w:sz w:val="24"/>
          <w:szCs w:val="24"/>
        </w:rPr>
      </w:pPr>
    </w:p>
    <w:p w14:paraId="7DF96DF9" w14:textId="73580CD2" w:rsidR="00D1076F" w:rsidRDefault="00D1076F" w:rsidP="00D1076F">
      <w:pPr>
        <w:pStyle w:val="paragraphStyleText"/>
        <w:numPr>
          <w:ilvl w:val="0"/>
          <w:numId w:val="1"/>
        </w:numPr>
        <w:spacing w:line="276" w:lineRule="auto"/>
        <w:ind w:left="284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Приказ Минпросвещения России от 29.02.2024 N 135 </w:t>
      </w:r>
      <w:r>
        <w:rPr>
          <w:rStyle w:val="fontStyleText"/>
          <w:sz w:val="24"/>
          <w:szCs w:val="24"/>
        </w:rPr>
        <w:t>«</w:t>
      </w:r>
      <w:r w:rsidRPr="00D1076F">
        <w:rPr>
          <w:rStyle w:val="fontStyleText"/>
          <w:sz w:val="24"/>
          <w:szCs w:val="24"/>
        </w:rPr>
        <w:t>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дорог, путь и путевое хозяйство</w:t>
      </w:r>
      <w:r>
        <w:rPr>
          <w:rStyle w:val="fontStyleText"/>
          <w:sz w:val="24"/>
          <w:szCs w:val="24"/>
        </w:rPr>
        <w:t>».</w:t>
      </w:r>
    </w:p>
    <w:p w14:paraId="13F0CAE7" w14:textId="78D8E94B" w:rsidR="00D1076F" w:rsidRDefault="00D1076F" w:rsidP="00D1076F">
      <w:pPr>
        <w:pStyle w:val="paragraphStyleText"/>
        <w:numPr>
          <w:ilvl w:val="0"/>
          <w:numId w:val="1"/>
        </w:numPr>
        <w:spacing w:line="276" w:lineRule="auto"/>
        <w:ind w:left="284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>Приказ Минпросвещения РФ от 08.11.2021 N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rStyle w:val="fontStyleText"/>
          <w:sz w:val="24"/>
          <w:szCs w:val="24"/>
        </w:rPr>
        <w:t>.</w:t>
      </w:r>
    </w:p>
    <w:p w14:paraId="71B5F89C" w14:textId="632D025B" w:rsidR="00D1076F" w:rsidRDefault="00D1076F" w:rsidP="00D1076F">
      <w:pPr>
        <w:pStyle w:val="paragraphStyleText"/>
        <w:numPr>
          <w:ilvl w:val="0"/>
          <w:numId w:val="1"/>
        </w:numPr>
        <w:spacing w:line="276" w:lineRule="auto"/>
        <w:ind w:left="284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 xml:space="preserve">Приказ Министерства науки и высшего образования РФ и Министерства просвещения РФ от 5 августа 2020 г. N 885/390 </w:t>
      </w:r>
      <w:r>
        <w:rPr>
          <w:rStyle w:val="fontStyleText"/>
          <w:sz w:val="24"/>
          <w:szCs w:val="24"/>
        </w:rPr>
        <w:t>«</w:t>
      </w:r>
      <w:r w:rsidRPr="00D1076F">
        <w:rPr>
          <w:rStyle w:val="fontStyleText"/>
          <w:sz w:val="24"/>
          <w:szCs w:val="24"/>
        </w:rPr>
        <w:t>О практической подготовке обучающихся</w:t>
      </w:r>
      <w:r>
        <w:rPr>
          <w:rStyle w:val="fontStyleText"/>
          <w:sz w:val="24"/>
          <w:szCs w:val="24"/>
        </w:rPr>
        <w:t>».</w:t>
      </w:r>
    </w:p>
    <w:p w14:paraId="50C035B3" w14:textId="384BAB87" w:rsidR="00D1076F" w:rsidRPr="00D1076F" w:rsidRDefault="00D1076F" w:rsidP="00D1076F">
      <w:pPr>
        <w:pStyle w:val="paragraphStyleText"/>
        <w:numPr>
          <w:ilvl w:val="0"/>
          <w:numId w:val="1"/>
        </w:numPr>
        <w:spacing w:line="276" w:lineRule="auto"/>
        <w:ind w:left="284"/>
        <w:rPr>
          <w:rStyle w:val="fontStyleText"/>
          <w:sz w:val="24"/>
          <w:szCs w:val="24"/>
        </w:rPr>
      </w:pPr>
      <w:r w:rsidRPr="00D1076F">
        <w:rPr>
          <w:rStyle w:val="fontStyleText"/>
          <w:sz w:val="24"/>
          <w:szCs w:val="24"/>
        </w:rPr>
        <w:t>Профессиональный стандарт «Работник по ремонту и текущему содержанию железнодорожного пути» (код 17.011) утверждён приказом Министерства труда и социальной защиты РФ от 20 декабря 2022 года №797н.</w:t>
      </w:r>
    </w:p>
    <w:sectPr w:rsidR="00D1076F" w:rsidRPr="00D1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902E7"/>
    <w:multiLevelType w:val="hybridMultilevel"/>
    <w:tmpl w:val="7D46602A"/>
    <w:lvl w:ilvl="0" w:tplc="EAC29C8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2A"/>
    <w:rsid w:val="000A093B"/>
    <w:rsid w:val="00253F46"/>
    <w:rsid w:val="00340306"/>
    <w:rsid w:val="004A12B4"/>
    <w:rsid w:val="007C4E3A"/>
    <w:rsid w:val="008D7399"/>
    <w:rsid w:val="008F589D"/>
    <w:rsid w:val="00BA3147"/>
    <w:rsid w:val="00BE2E2A"/>
    <w:rsid w:val="00D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9335"/>
  <w15:chartTrackingRefBased/>
  <w15:docId w15:val="{4F943EE0-EAA6-4A58-AD87-8AD6625F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E2A"/>
    <w:pPr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2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BE2E2A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BE2E2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4</cp:revision>
  <dcterms:created xsi:type="dcterms:W3CDTF">2026-02-17T12:24:00Z</dcterms:created>
  <dcterms:modified xsi:type="dcterms:W3CDTF">2026-02-17T15:36:00Z</dcterms:modified>
</cp:coreProperties>
</file>