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36" w:rsidRPr="00E37F87" w:rsidRDefault="00934836" w:rsidP="004323F1">
      <w:pPr>
        <w:jc w:val="both"/>
        <w:rPr>
          <w:rFonts w:ascii="Times New Roman" w:hAnsi="Times New Roman" w:cs="Times New Roman"/>
          <w:sz w:val="24"/>
          <w:szCs w:val="24"/>
        </w:rPr>
      </w:pPr>
    </w:p>
    <w:p w:rsidR="009B3729" w:rsidRPr="00E37F87" w:rsidRDefault="009B3729"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                                                        </w:t>
      </w:r>
    </w:p>
    <w:p w:rsidR="004323F1" w:rsidRPr="00E37F87" w:rsidRDefault="009B3729"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                           </w:t>
      </w:r>
      <w:r w:rsidR="00E37F87">
        <w:rPr>
          <w:rFonts w:ascii="Times New Roman" w:hAnsi="Times New Roman" w:cs="Times New Roman"/>
          <w:sz w:val="24"/>
          <w:szCs w:val="24"/>
        </w:rPr>
        <w:t xml:space="preserve">                       </w:t>
      </w:r>
      <w:bookmarkStart w:id="0" w:name="_GoBack"/>
      <w:bookmarkEnd w:id="0"/>
      <w:r w:rsidRPr="00E37F87">
        <w:rPr>
          <w:rFonts w:ascii="Times New Roman" w:hAnsi="Times New Roman" w:cs="Times New Roman"/>
          <w:sz w:val="24"/>
          <w:szCs w:val="24"/>
        </w:rPr>
        <w:t xml:space="preserve">  </w:t>
      </w:r>
      <w:proofErr w:type="gramStart"/>
      <w:r w:rsidRPr="00E37F87">
        <w:rPr>
          <w:rFonts w:ascii="Times New Roman" w:hAnsi="Times New Roman" w:cs="Times New Roman"/>
          <w:sz w:val="24"/>
          <w:szCs w:val="24"/>
        </w:rPr>
        <w:t>Зимние</w:t>
      </w:r>
      <w:proofErr w:type="gramEnd"/>
      <w:r w:rsidRPr="00E37F87">
        <w:rPr>
          <w:rFonts w:ascii="Times New Roman" w:hAnsi="Times New Roman" w:cs="Times New Roman"/>
          <w:sz w:val="24"/>
          <w:szCs w:val="24"/>
        </w:rPr>
        <w:t xml:space="preserve"> явление в природе</w:t>
      </w:r>
    </w:p>
    <w:p w:rsidR="009B3729" w:rsidRPr="00E37F87" w:rsidRDefault="009B3729" w:rsidP="004323F1">
      <w:pPr>
        <w:jc w:val="both"/>
        <w:rPr>
          <w:rFonts w:ascii="Times New Roman" w:hAnsi="Times New Roman" w:cs="Times New Roman"/>
          <w:sz w:val="24"/>
          <w:szCs w:val="24"/>
        </w:rPr>
      </w:pPr>
      <w:r w:rsidRPr="00E37F87">
        <w:rPr>
          <w:rFonts w:ascii="Times New Roman" w:hAnsi="Times New Roman" w:cs="Times New Roman"/>
          <w:sz w:val="24"/>
          <w:szCs w:val="24"/>
        </w:rPr>
        <w:t>Педагог читает детям рассказ из книги Н. Виноградовой «Рассказы-загадки о природе» - «Зимние  братья».</w:t>
      </w:r>
    </w:p>
    <w:p w:rsidR="009B3729" w:rsidRPr="00E37F87" w:rsidRDefault="009B3729"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«Расскажу я вам о зимних братьях. Их троя. Они очень похожи, но все же не одинаковы. Второй, средний брат начинает новый год. По его команде лютует стужа, трещат морозы, скрипит под ногами снег. Он разрисовывает окна разными узорами. Торопятся прохожие, боятся его </w:t>
      </w:r>
      <w:proofErr w:type="gramStart"/>
      <w:r w:rsidRPr="00E37F87">
        <w:rPr>
          <w:rFonts w:ascii="Times New Roman" w:hAnsi="Times New Roman" w:cs="Times New Roman"/>
          <w:sz w:val="24"/>
          <w:szCs w:val="24"/>
        </w:rPr>
        <w:t>проказ-он</w:t>
      </w:r>
      <w:proofErr w:type="gramEnd"/>
      <w:r w:rsidRPr="00E37F87">
        <w:rPr>
          <w:rFonts w:ascii="Times New Roman" w:hAnsi="Times New Roman" w:cs="Times New Roman"/>
          <w:sz w:val="24"/>
          <w:szCs w:val="24"/>
        </w:rPr>
        <w:t xml:space="preserve"> может обморозить щеки, нос, уши. Когда приходит этот брат, стоит ясная погода, на небе ни облачка, а в морозном воздухе сверкают колючие иголки сухих снежинок. Третий, младший брат любит метели, бураны, сильные ветры. Крепкие морозы бывают лишь ночью, а днем начинает пригревать солнышко. На солнечной стороне снег подтаивает, п</w:t>
      </w:r>
      <w:r w:rsidR="00566275" w:rsidRPr="00E37F87">
        <w:rPr>
          <w:rFonts w:ascii="Times New Roman" w:hAnsi="Times New Roman" w:cs="Times New Roman"/>
          <w:sz w:val="24"/>
          <w:szCs w:val="24"/>
        </w:rPr>
        <w:t>окрывается блестящей корочкой. Т</w:t>
      </w:r>
      <w:r w:rsidRPr="00E37F87">
        <w:rPr>
          <w:rFonts w:ascii="Times New Roman" w:hAnsi="Times New Roman" w:cs="Times New Roman"/>
          <w:sz w:val="24"/>
          <w:szCs w:val="24"/>
        </w:rPr>
        <w:t>ретий</w:t>
      </w:r>
      <w:r w:rsidR="00566275" w:rsidRPr="00E37F87">
        <w:rPr>
          <w:rFonts w:ascii="Times New Roman" w:hAnsi="Times New Roman" w:cs="Times New Roman"/>
          <w:sz w:val="24"/>
          <w:szCs w:val="24"/>
        </w:rPr>
        <w:t xml:space="preserve"> брат тоже любит снег, но его снег не такой, как у второго брата: мелькает, кружится пушистый снежок, будто летят одуванчики. О каких братьях-месяцах говорится в рассказе? Расскажите о каждом из братьев».</w:t>
      </w:r>
    </w:p>
    <w:p w:rsidR="00566275" w:rsidRPr="00E37F87" w:rsidRDefault="00566275"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Обобщает ответы детей. Напоминает рассказы Н. </w:t>
      </w:r>
      <w:proofErr w:type="spellStart"/>
      <w:r w:rsidRPr="00E37F87">
        <w:rPr>
          <w:rFonts w:ascii="Times New Roman" w:hAnsi="Times New Roman" w:cs="Times New Roman"/>
          <w:sz w:val="24"/>
          <w:szCs w:val="24"/>
        </w:rPr>
        <w:t>Гурьевой</w:t>
      </w:r>
      <w:proofErr w:type="spellEnd"/>
      <w:r w:rsidRPr="00E37F87">
        <w:rPr>
          <w:rFonts w:ascii="Times New Roman" w:hAnsi="Times New Roman" w:cs="Times New Roman"/>
          <w:sz w:val="24"/>
          <w:szCs w:val="24"/>
        </w:rPr>
        <w:t xml:space="preserve">  про снег, изморозь, иней и зимние узоры на стекле: «Изморозь и иней образуются в морозную погоду из водяного пара, но иней окутывает предметы тонким слоем, а слой изморози довольно толстый и нарастает равномерно со всех сторон. Да и по внешнему виду иней не такой пушистый и нарядный, как изморозь, переливающаяся разными цветами».</w:t>
      </w:r>
    </w:p>
    <w:p w:rsidR="00566275" w:rsidRPr="00E37F87" w:rsidRDefault="00566275" w:rsidP="004323F1">
      <w:pPr>
        <w:jc w:val="both"/>
        <w:rPr>
          <w:rFonts w:ascii="Times New Roman" w:hAnsi="Times New Roman" w:cs="Times New Roman"/>
          <w:sz w:val="24"/>
          <w:szCs w:val="24"/>
        </w:rPr>
      </w:pPr>
      <w:r w:rsidRPr="00E37F87">
        <w:rPr>
          <w:rFonts w:ascii="Times New Roman" w:hAnsi="Times New Roman" w:cs="Times New Roman"/>
          <w:sz w:val="24"/>
          <w:szCs w:val="24"/>
        </w:rPr>
        <w:t>Организует дидактическую игру «Придумай слово».</w:t>
      </w:r>
    </w:p>
    <w:p w:rsidR="001744FF" w:rsidRPr="00E37F87" w:rsidRDefault="00566275"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Воспитатель называет слово существительное (снег, метель, ветер, снегопад, вьюга, иней, снежинка, лед и </w:t>
      </w:r>
      <w:proofErr w:type="spellStart"/>
      <w:r w:rsidRPr="00E37F87">
        <w:rPr>
          <w:rFonts w:ascii="Times New Roman" w:hAnsi="Times New Roman" w:cs="Times New Roman"/>
          <w:sz w:val="24"/>
          <w:szCs w:val="24"/>
        </w:rPr>
        <w:t>т</w:t>
      </w:r>
      <w:proofErr w:type="gramStart"/>
      <w:r w:rsidRPr="00E37F87">
        <w:rPr>
          <w:rFonts w:ascii="Times New Roman" w:hAnsi="Times New Roman" w:cs="Times New Roman"/>
          <w:sz w:val="24"/>
          <w:szCs w:val="24"/>
        </w:rPr>
        <w:t>.д</w:t>
      </w:r>
      <w:proofErr w:type="spellEnd"/>
      <w:proofErr w:type="gramEnd"/>
      <w:r w:rsidRPr="00E37F87">
        <w:rPr>
          <w:rFonts w:ascii="Times New Roman" w:hAnsi="Times New Roman" w:cs="Times New Roman"/>
          <w:sz w:val="24"/>
          <w:szCs w:val="24"/>
        </w:rPr>
        <w:t>) и кидает одному из детей мяч. Ребенок должен поймать мяч, придумать слово (прилагательное)</w:t>
      </w:r>
      <w:r w:rsidR="001744FF" w:rsidRPr="00E37F87">
        <w:rPr>
          <w:rFonts w:ascii="Times New Roman" w:hAnsi="Times New Roman" w:cs="Times New Roman"/>
          <w:sz w:val="24"/>
          <w:szCs w:val="24"/>
        </w:rPr>
        <w:t xml:space="preserve"> и кинуть мяч водящему. Затем педагог называет другое слово.</w:t>
      </w:r>
    </w:p>
    <w:p w:rsidR="001744FF" w:rsidRPr="00E37F87" w:rsidRDefault="001744FF"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Организуется экспериментирование «Зимние явления в природе» </w:t>
      </w:r>
    </w:p>
    <w:p w:rsidR="00566275" w:rsidRPr="00E37F87" w:rsidRDefault="001744FF" w:rsidP="004323F1">
      <w:pPr>
        <w:jc w:val="both"/>
        <w:rPr>
          <w:rFonts w:ascii="Times New Roman" w:hAnsi="Times New Roman" w:cs="Times New Roman"/>
          <w:sz w:val="24"/>
          <w:szCs w:val="24"/>
        </w:rPr>
      </w:pPr>
      <w:r w:rsidRPr="00E37F87">
        <w:rPr>
          <w:rFonts w:ascii="Times New Roman" w:hAnsi="Times New Roman" w:cs="Times New Roman"/>
          <w:sz w:val="24"/>
          <w:szCs w:val="24"/>
        </w:rPr>
        <w:t>Задание 1. Рассмотрите снег в розетках. Понаблюдайте за таянием снега. Какого цвета стала вода после того, как растаял снег?</w:t>
      </w:r>
    </w:p>
    <w:p w:rsidR="001744FF" w:rsidRPr="00E37F87" w:rsidRDefault="001744FF"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Задание 2. Рассмотрите большую и маленькую льдинки. Поместите льдинки в емкость с водой. Что произойдет с льдинками в воде? Какая льдинка растет быстрее? Понаблюдайте за таянием льдинок. </w:t>
      </w:r>
    </w:p>
    <w:p w:rsidR="001744FF" w:rsidRPr="00E37F87" w:rsidRDefault="001744FF" w:rsidP="004323F1">
      <w:pPr>
        <w:jc w:val="both"/>
        <w:rPr>
          <w:rFonts w:ascii="Times New Roman" w:hAnsi="Times New Roman" w:cs="Times New Roman"/>
          <w:sz w:val="24"/>
          <w:szCs w:val="24"/>
        </w:rPr>
      </w:pPr>
      <w:r w:rsidRPr="00E37F87">
        <w:rPr>
          <w:rFonts w:ascii="Times New Roman" w:hAnsi="Times New Roman" w:cs="Times New Roman"/>
          <w:sz w:val="24"/>
          <w:szCs w:val="24"/>
        </w:rPr>
        <w:t>Задание 3. Рассмотрите кубики льда. Почему лед имеет форму кубика? Насыпьте на середину одного кубика немного соли. Что произойдет с кубиком, посыпанным солью, и с кубиком, не посыпанным солью, если их поставить в холодильник.</w:t>
      </w:r>
    </w:p>
    <w:p w:rsidR="001744FF" w:rsidRPr="00E37F87" w:rsidRDefault="001744FF" w:rsidP="004323F1">
      <w:pPr>
        <w:jc w:val="both"/>
        <w:rPr>
          <w:rFonts w:ascii="Times New Roman" w:hAnsi="Times New Roman" w:cs="Times New Roman"/>
          <w:sz w:val="24"/>
          <w:szCs w:val="24"/>
        </w:rPr>
      </w:pPr>
      <w:r w:rsidRPr="00E37F87">
        <w:rPr>
          <w:rFonts w:ascii="Times New Roman" w:hAnsi="Times New Roman" w:cs="Times New Roman"/>
          <w:sz w:val="24"/>
          <w:szCs w:val="24"/>
        </w:rPr>
        <w:t xml:space="preserve">Выводы: </w:t>
      </w:r>
    </w:p>
    <w:p w:rsidR="001744FF" w:rsidRPr="00E37F87" w:rsidRDefault="001744FF" w:rsidP="001744FF">
      <w:pPr>
        <w:pStyle w:val="a3"/>
        <w:numPr>
          <w:ilvl w:val="0"/>
          <w:numId w:val="1"/>
        </w:numPr>
        <w:jc w:val="both"/>
        <w:rPr>
          <w:rFonts w:ascii="Times New Roman" w:hAnsi="Times New Roman" w:cs="Times New Roman"/>
          <w:sz w:val="24"/>
          <w:szCs w:val="24"/>
        </w:rPr>
      </w:pPr>
      <w:r w:rsidRPr="00E37F87">
        <w:rPr>
          <w:rFonts w:ascii="Times New Roman" w:hAnsi="Times New Roman" w:cs="Times New Roman"/>
          <w:sz w:val="24"/>
          <w:szCs w:val="24"/>
        </w:rPr>
        <w:lastRenderedPageBreak/>
        <w:t>Снег в помещении растает, потому что температура воздуха выше, чем на улице. Вода от таяния снега становится грязной, так как в ней есть различные примеси.</w:t>
      </w:r>
    </w:p>
    <w:p w:rsidR="001744FF" w:rsidRPr="00E37F87" w:rsidRDefault="001744FF" w:rsidP="001744FF">
      <w:pPr>
        <w:pStyle w:val="a3"/>
        <w:numPr>
          <w:ilvl w:val="0"/>
          <w:numId w:val="1"/>
        </w:numPr>
        <w:jc w:val="both"/>
        <w:rPr>
          <w:rFonts w:ascii="Times New Roman" w:hAnsi="Times New Roman" w:cs="Times New Roman"/>
          <w:sz w:val="24"/>
          <w:szCs w:val="24"/>
        </w:rPr>
      </w:pPr>
      <w:r w:rsidRPr="00E37F87">
        <w:rPr>
          <w:rFonts w:ascii="Times New Roman" w:hAnsi="Times New Roman" w:cs="Times New Roman"/>
          <w:sz w:val="24"/>
          <w:szCs w:val="24"/>
        </w:rPr>
        <w:t>Льдинки в воде растают, так как температура воды выше, чем температура льда. Растает быстрее маленькая льдинка, так как ее площадь меньше, чем у большой льдинки.</w:t>
      </w:r>
    </w:p>
    <w:p w:rsidR="001744FF" w:rsidRPr="00E37F87" w:rsidRDefault="005579D3" w:rsidP="001744FF">
      <w:pPr>
        <w:pStyle w:val="a3"/>
        <w:numPr>
          <w:ilvl w:val="0"/>
          <w:numId w:val="1"/>
        </w:numPr>
        <w:jc w:val="both"/>
        <w:rPr>
          <w:rFonts w:ascii="Times New Roman" w:hAnsi="Times New Roman" w:cs="Times New Roman"/>
          <w:sz w:val="24"/>
          <w:szCs w:val="24"/>
        </w:rPr>
      </w:pPr>
      <w:r w:rsidRPr="00E37F87">
        <w:rPr>
          <w:rFonts w:ascii="Times New Roman" w:hAnsi="Times New Roman" w:cs="Times New Roman"/>
          <w:sz w:val="24"/>
          <w:szCs w:val="24"/>
        </w:rPr>
        <w:t>Лед имеет форму кубика, так как воду залили в кубическую форму и заморозили. Ледяной кубик, посыпанный солью, будет иметь отверстие. А ледяной кубик, не посыпанный солью, останется прежним. Соленый лед начинает таять при температуре ниже нуля градусов. Если на улице мороз, и лед не  тает, то его посыпают солью. Тогда лед быстрее тает, и улицы становятся не такими скользкими.</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Педагог читает детям стихотворение А. Бродского:</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Невидимкой, осторожно</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Он является ко мне,</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И рисует, как художник,</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Он узоры на окне.</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Это клен и это ива,</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Вот и пальма предо мной.</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Как рисует он красиво</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 xml:space="preserve">Белой </w:t>
      </w:r>
      <w:proofErr w:type="spellStart"/>
      <w:r w:rsidRPr="00E37F87">
        <w:rPr>
          <w:rFonts w:ascii="Times New Roman" w:hAnsi="Times New Roman" w:cs="Times New Roman"/>
          <w:sz w:val="24"/>
          <w:szCs w:val="24"/>
        </w:rPr>
        <w:t>краскою</w:t>
      </w:r>
      <w:proofErr w:type="spellEnd"/>
      <w:r w:rsidRPr="00E37F87">
        <w:rPr>
          <w:rFonts w:ascii="Times New Roman" w:hAnsi="Times New Roman" w:cs="Times New Roman"/>
          <w:sz w:val="24"/>
          <w:szCs w:val="24"/>
        </w:rPr>
        <w:t xml:space="preserve"> одной!</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Я гляжу-не оторваться:</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Веток линии нежны!</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А художник рад стараться,</w:t>
      </w: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Даже кисти не нужны.</w:t>
      </w:r>
    </w:p>
    <w:p w:rsidR="005579D3" w:rsidRPr="00E37F87" w:rsidRDefault="005579D3" w:rsidP="005579D3">
      <w:pPr>
        <w:pStyle w:val="a3"/>
        <w:rPr>
          <w:rFonts w:ascii="Times New Roman" w:hAnsi="Times New Roman" w:cs="Times New Roman"/>
          <w:sz w:val="24"/>
          <w:szCs w:val="24"/>
        </w:rPr>
      </w:pPr>
    </w:p>
    <w:p w:rsidR="005579D3" w:rsidRPr="00E37F87" w:rsidRDefault="005579D3" w:rsidP="005579D3">
      <w:pPr>
        <w:pStyle w:val="a3"/>
        <w:rPr>
          <w:rFonts w:ascii="Times New Roman" w:hAnsi="Times New Roman" w:cs="Times New Roman"/>
          <w:sz w:val="24"/>
          <w:szCs w:val="24"/>
        </w:rPr>
      </w:pPr>
      <w:r w:rsidRPr="00E37F87">
        <w:rPr>
          <w:rFonts w:ascii="Times New Roman" w:hAnsi="Times New Roman" w:cs="Times New Roman"/>
          <w:sz w:val="24"/>
          <w:szCs w:val="24"/>
        </w:rPr>
        <w:t>Беседует с детьми по содержанию стихотворения. Предлагает детям нарисовать белой краской снежинки на шестигранниках синего цвета и создать коллективное панно «Мороз окошко расписал!», а затем полюбоваться красотой выполненной композиции.</w:t>
      </w:r>
    </w:p>
    <w:p w:rsidR="005579D3" w:rsidRDefault="005579D3" w:rsidP="005579D3">
      <w:pPr>
        <w:pStyle w:val="a3"/>
      </w:pPr>
    </w:p>
    <w:p w:rsidR="009B3729" w:rsidRDefault="009B3729" w:rsidP="004323F1">
      <w:pPr>
        <w:jc w:val="both"/>
      </w:pPr>
    </w:p>
    <w:sectPr w:rsidR="009B3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43B6"/>
    <w:multiLevelType w:val="hybridMultilevel"/>
    <w:tmpl w:val="38FEE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52"/>
    <w:rsid w:val="001744FF"/>
    <w:rsid w:val="004323F1"/>
    <w:rsid w:val="005579D3"/>
    <w:rsid w:val="00566275"/>
    <w:rsid w:val="008534D6"/>
    <w:rsid w:val="00934836"/>
    <w:rsid w:val="009B3729"/>
    <w:rsid w:val="00D41152"/>
    <w:rsid w:val="00DA4387"/>
    <w:rsid w:val="00E3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2025-12-16T04:34:00Z</dcterms:created>
  <dcterms:modified xsi:type="dcterms:W3CDTF">2026-02-19T05:00:00Z</dcterms:modified>
</cp:coreProperties>
</file>