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A209" w14:textId="77777777" w:rsidR="004C53BA" w:rsidRDefault="004C53BA" w:rsidP="00AF47C2">
      <w:pPr>
        <w:ind w:left="0" w:firstLine="0"/>
        <w:jc w:val="center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</w:t>
      </w:r>
    </w:p>
    <w:p w14:paraId="2CFAF73B" w14:textId="77777777" w:rsidR="004C53BA" w:rsidRDefault="004C53BA" w:rsidP="00AF47C2">
      <w:pPr>
        <w:jc w:val="center"/>
        <w:rPr>
          <w:sz w:val="28"/>
        </w:rPr>
      </w:pPr>
      <w:r>
        <w:rPr>
          <w:sz w:val="28"/>
        </w:rPr>
        <w:t>«Детский сад №248»</w:t>
      </w:r>
    </w:p>
    <w:p w14:paraId="32EB629C" w14:textId="77777777" w:rsidR="004C53BA" w:rsidRDefault="004C53BA" w:rsidP="00AF47C2">
      <w:pPr>
        <w:jc w:val="center"/>
        <w:rPr>
          <w:sz w:val="28"/>
        </w:rPr>
      </w:pPr>
      <w:r>
        <w:rPr>
          <w:sz w:val="28"/>
        </w:rPr>
        <w:t>(МБДОУ «Детский сад №248»)</w:t>
      </w:r>
    </w:p>
    <w:p w14:paraId="0B32BBCA" w14:textId="77777777" w:rsidR="004C53BA" w:rsidRDefault="004C53BA">
      <w:pPr>
        <w:spacing w:after="0" w:line="250" w:lineRule="auto"/>
        <w:ind w:left="366" w:right="348"/>
        <w:jc w:val="center"/>
        <w:rPr>
          <w:b/>
          <w:sz w:val="56"/>
        </w:rPr>
      </w:pPr>
    </w:p>
    <w:p w14:paraId="345AE1F1" w14:textId="77777777" w:rsidR="004C53BA" w:rsidRDefault="004C53BA">
      <w:pPr>
        <w:spacing w:after="0" w:line="250" w:lineRule="auto"/>
        <w:ind w:left="366" w:right="348"/>
        <w:jc w:val="center"/>
        <w:rPr>
          <w:b/>
          <w:sz w:val="56"/>
        </w:rPr>
      </w:pPr>
    </w:p>
    <w:p w14:paraId="1D9A9ED0" w14:textId="77777777" w:rsidR="004C53BA" w:rsidRDefault="004C53BA">
      <w:pPr>
        <w:spacing w:after="0" w:line="250" w:lineRule="auto"/>
        <w:ind w:left="366" w:right="348"/>
        <w:jc w:val="center"/>
        <w:rPr>
          <w:b/>
          <w:sz w:val="56"/>
        </w:rPr>
      </w:pPr>
    </w:p>
    <w:p w14:paraId="73E30BE8" w14:textId="77777777" w:rsidR="00C47C63" w:rsidRDefault="00C47C63">
      <w:pPr>
        <w:spacing w:after="0" w:line="250" w:lineRule="auto"/>
        <w:ind w:left="366" w:right="348"/>
        <w:jc w:val="center"/>
        <w:rPr>
          <w:b/>
          <w:sz w:val="56"/>
        </w:rPr>
      </w:pPr>
    </w:p>
    <w:p w14:paraId="4FCB573F" w14:textId="77777777" w:rsidR="004C53BA" w:rsidRDefault="004C53BA">
      <w:pPr>
        <w:spacing w:after="0" w:line="250" w:lineRule="auto"/>
        <w:ind w:left="366" w:right="348"/>
        <w:jc w:val="center"/>
        <w:rPr>
          <w:b/>
          <w:sz w:val="56"/>
        </w:rPr>
      </w:pPr>
    </w:p>
    <w:p w14:paraId="46DEE2E1" w14:textId="77777777" w:rsidR="003369BB" w:rsidRPr="00C47C63" w:rsidRDefault="002806C8">
      <w:pPr>
        <w:spacing w:after="0" w:line="250" w:lineRule="auto"/>
        <w:ind w:left="366" w:right="348"/>
        <w:jc w:val="center"/>
        <w:rPr>
          <w:sz w:val="40"/>
          <w:szCs w:val="40"/>
        </w:rPr>
      </w:pPr>
      <w:r w:rsidRPr="00C47C63">
        <w:rPr>
          <w:b/>
          <w:sz w:val="40"/>
          <w:szCs w:val="40"/>
        </w:rPr>
        <w:t>Картотека</w:t>
      </w:r>
      <w:r w:rsidRPr="00C47C63">
        <w:rPr>
          <w:sz w:val="40"/>
          <w:szCs w:val="40"/>
        </w:rPr>
        <w:t xml:space="preserve"> </w:t>
      </w:r>
      <w:r w:rsidRPr="00C47C63">
        <w:rPr>
          <w:b/>
          <w:sz w:val="40"/>
          <w:szCs w:val="40"/>
        </w:rPr>
        <w:t>дидактических игр по</w:t>
      </w:r>
      <w:r w:rsidRPr="00C47C63">
        <w:rPr>
          <w:sz w:val="40"/>
          <w:szCs w:val="40"/>
        </w:rPr>
        <w:t xml:space="preserve"> </w:t>
      </w:r>
      <w:r w:rsidRPr="00C47C63">
        <w:rPr>
          <w:b/>
          <w:sz w:val="40"/>
          <w:szCs w:val="40"/>
        </w:rPr>
        <w:t>нравственно-патриотическому</w:t>
      </w:r>
    </w:p>
    <w:p w14:paraId="6FB2A727" w14:textId="77777777" w:rsidR="004C53BA" w:rsidRPr="00C47C63" w:rsidRDefault="002806C8">
      <w:pPr>
        <w:spacing w:after="0" w:line="250" w:lineRule="auto"/>
        <w:ind w:left="366" w:right="348"/>
        <w:jc w:val="center"/>
        <w:rPr>
          <w:b/>
          <w:sz w:val="40"/>
          <w:szCs w:val="40"/>
        </w:rPr>
      </w:pPr>
      <w:r w:rsidRPr="00C47C63">
        <w:rPr>
          <w:sz w:val="40"/>
          <w:szCs w:val="40"/>
        </w:rPr>
        <w:t xml:space="preserve"> </w:t>
      </w:r>
      <w:r w:rsidRPr="00C47C63">
        <w:rPr>
          <w:b/>
          <w:sz w:val="40"/>
          <w:szCs w:val="40"/>
        </w:rPr>
        <w:t>воспитанию</w:t>
      </w:r>
    </w:p>
    <w:p w14:paraId="33C38612" w14:textId="77777777" w:rsidR="004C53BA" w:rsidRPr="00C47C63" w:rsidRDefault="004C53BA">
      <w:pPr>
        <w:spacing w:after="0" w:line="250" w:lineRule="auto"/>
        <w:ind w:left="366" w:right="348"/>
        <w:jc w:val="center"/>
        <w:rPr>
          <w:sz w:val="40"/>
          <w:szCs w:val="40"/>
        </w:rPr>
      </w:pPr>
    </w:p>
    <w:p w14:paraId="6EFB209A" w14:textId="77777777" w:rsidR="004C53BA" w:rsidRDefault="004C53BA">
      <w:pPr>
        <w:spacing w:after="0" w:line="250" w:lineRule="auto"/>
        <w:ind w:left="366" w:right="348"/>
        <w:jc w:val="center"/>
      </w:pPr>
    </w:p>
    <w:p w14:paraId="331E9966" w14:textId="77777777" w:rsidR="004C53BA" w:rsidRDefault="004C53BA">
      <w:pPr>
        <w:spacing w:after="0" w:line="250" w:lineRule="auto"/>
        <w:ind w:left="366" w:right="348"/>
        <w:jc w:val="center"/>
      </w:pPr>
    </w:p>
    <w:p w14:paraId="37EFB5CC" w14:textId="77777777" w:rsidR="004C53BA" w:rsidRDefault="004C53BA">
      <w:pPr>
        <w:spacing w:after="0" w:line="250" w:lineRule="auto"/>
        <w:ind w:left="366" w:right="348"/>
        <w:jc w:val="center"/>
      </w:pPr>
    </w:p>
    <w:p w14:paraId="021E217D" w14:textId="77777777" w:rsidR="004C53BA" w:rsidRDefault="004C53BA">
      <w:pPr>
        <w:spacing w:after="0" w:line="250" w:lineRule="auto"/>
        <w:ind w:left="366" w:right="348"/>
        <w:jc w:val="center"/>
      </w:pPr>
    </w:p>
    <w:p w14:paraId="58F76BBC" w14:textId="77777777" w:rsidR="004C53BA" w:rsidRDefault="004C53BA">
      <w:pPr>
        <w:spacing w:after="0" w:line="250" w:lineRule="auto"/>
        <w:ind w:left="366" w:right="348"/>
        <w:jc w:val="center"/>
      </w:pPr>
    </w:p>
    <w:p w14:paraId="26ECF566" w14:textId="77777777" w:rsidR="004C53BA" w:rsidRDefault="004C53BA">
      <w:pPr>
        <w:spacing w:after="0" w:line="250" w:lineRule="auto"/>
        <w:ind w:left="366" w:right="348"/>
        <w:jc w:val="center"/>
      </w:pPr>
    </w:p>
    <w:p w14:paraId="6B8F1C53" w14:textId="77777777" w:rsidR="004C53BA" w:rsidRDefault="004C53BA">
      <w:pPr>
        <w:spacing w:after="0" w:line="250" w:lineRule="auto"/>
        <w:ind w:left="366" w:right="348"/>
        <w:jc w:val="center"/>
      </w:pPr>
    </w:p>
    <w:p w14:paraId="6C3E86EC" w14:textId="77777777" w:rsidR="004C53BA" w:rsidRDefault="004C53BA">
      <w:pPr>
        <w:spacing w:after="0" w:line="250" w:lineRule="auto"/>
        <w:ind w:left="366" w:right="348"/>
        <w:jc w:val="center"/>
      </w:pPr>
    </w:p>
    <w:p w14:paraId="35CB05CB" w14:textId="77777777" w:rsidR="004C53BA" w:rsidRDefault="004C53BA">
      <w:pPr>
        <w:spacing w:after="0" w:line="250" w:lineRule="auto"/>
        <w:ind w:left="366" w:right="348"/>
        <w:jc w:val="center"/>
      </w:pPr>
    </w:p>
    <w:p w14:paraId="48AA128A" w14:textId="77777777" w:rsidR="004C53BA" w:rsidRDefault="004C53BA">
      <w:pPr>
        <w:spacing w:after="0" w:line="250" w:lineRule="auto"/>
        <w:ind w:left="366" w:right="348"/>
        <w:jc w:val="center"/>
      </w:pPr>
    </w:p>
    <w:p w14:paraId="3F961126" w14:textId="77777777" w:rsidR="004C53BA" w:rsidRDefault="004C53BA">
      <w:pPr>
        <w:spacing w:after="0" w:line="250" w:lineRule="auto"/>
        <w:ind w:left="366" w:right="348"/>
        <w:jc w:val="center"/>
      </w:pPr>
    </w:p>
    <w:p w14:paraId="7B1CB08C" w14:textId="081F50D5" w:rsidR="004C53BA" w:rsidRPr="00C47C63" w:rsidRDefault="004C53BA" w:rsidP="004C53BA">
      <w:pPr>
        <w:spacing w:after="0" w:line="250" w:lineRule="auto"/>
        <w:ind w:left="366" w:right="348"/>
        <w:jc w:val="right"/>
        <w:rPr>
          <w:sz w:val="28"/>
          <w:szCs w:val="28"/>
        </w:rPr>
      </w:pPr>
      <w:r w:rsidRPr="00C47C63">
        <w:rPr>
          <w:sz w:val="28"/>
          <w:szCs w:val="28"/>
        </w:rPr>
        <w:t>Выполнил</w:t>
      </w:r>
      <w:r w:rsidR="00C47C63" w:rsidRPr="00C47C63">
        <w:rPr>
          <w:sz w:val="28"/>
          <w:szCs w:val="28"/>
        </w:rPr>
        <w:t xml:space="preserve"> воспитатель</w:t>
      </w:r>
      <w:r w:rsidRPr="00C47C63">
        <w:rPr>
          <w:sz w:val="28"/>
          <w:szCs w:val="28"/>
        </w:rPr>
        <w:t>:</w:t>
      </w:r>
    </w:p>
    <w:p w14:paraId="2A19AB62" w14:textId="77777777" w:rsidR="004C53BA" w:rsidRPr="00C47C63" w:rsidRDefault="004C53BA" w:rsidP="004C53BA">
      <w:pPr>
        <w:spacing w:after="0" w:line="250" w:lineRule="auto"/>
        <w:ind w:left="366" w:right="348"/>
        <w:jc w:val="right"/>
        <w:rPr>
          <w:sz w:val="28"/>
          <w:szCs w:val="28"/>
        </w:rPr>
      </w:pPr>
      <w:r w:rsidRPr="00C47C63">
        <w:rPr>
          <w:sz w:val="28"/>
          <w:szCs w:val="28"/>
        </w:rPr>
        <w:t>Д. Н. Медведева</w:t>
      </w:r>
    </w:p>
    <w:p w14:paraId="35D0A8AB" w14:textId="77777777" w:rsidR="004C53BA" w:rsidRDefault="004C53BA">
      <w:pPr>
        <w:spacing w:after="0" w:line="250" w:lineRule="auto"/>
        <w:ind w:left="366" w:right="348"/>
        <w:jc w:val="center"/>
      </w:pPr>
    </w:p>
    <w:p w14:paraId="20E36856" w14:textId="77777777" w:rsidR="004C53BA" w:rsidRDefault="004C53BA">
      <w:pPr>
        <w:spacing w:after="0" w:line="250" w:lineRule="auto"/>
        <w:ind w:left="366" w:right="348"/>
        <w:jc w:val="center"/>
      </w:pPr>
    </w:p>
    <w:p w14:paraId="4F267845" w14:textId="77777777" w:rsidR="004C53BA" w:rsidRDefault="004C53BA">
      <w:pPr>
        <w:spacing w:after="0" w:line="250" w:lineRule="auto"/>
        <w:ind w:left="366" w:right="348"/>
        <w:jc w:val="center"/>
      </w:pPr>
    </w:p>
    <w:p w14:paraId="11E0BE6B" w14:textId="77777777" w:rsidR="004C53BA" w:rsidRDefault="004C53BA">
      <w:pPr>
        <w:spacing w:after="0" w:line="250" w:lineRule="auto"/>
        <w:ind w:left="366" w:right="348"/>
        <w:jc w:val="center"/>
      </w:pPr>
    </w:p>
    <w:p w14:paraId="75F5D00E" w14:textId="77777777" w:rsidR="004C53BA" w:rsidRDefault="004C53BA">
      <w:pPr>
        <w:spacing w:after="0" w:line="250" w:lineRule="auto"/>
        <w:ind w:left="366" w:right="348"/>
        <w:jc w:val="center"/>
      </w:pPr>
    </w:p>
    <w:p w14:paraId="723BAA56" w14:textId="77777777" w:rsidR="004C53BA" w:rsidRDefault="004C53BA">
      <w:pPr>
        <w:spacing w:after="0" w:line="250" w:lineRule="auto"/>
        <w:ind w:left="366" w:right="348"/>
        <w:jc w:val="center"/>
      </w:pPr>
    </w:p>
    <w:p w14:paraId="76028BD1" w14:textId="77777777" w:rsidR="004C53BA" w:rsidRDefault="004C53BA">
      <w:pPr>
        <w:spacing w:after="0" w:line="250" w:lineRule="auto"/>
        <w:ind w:left="366" w:right="348"/>
        <w:jc w:val="center"/>
      </w:pPr>
    </w:p>
    <w:p w14:paraId="5ABAC464" w14:textId="77777777" w:rsidR="004C53BA" w:rsidRDefault="004C53BA">
      <w:pPr>
        <w:spacing w:after="0" w:line="250" w:lineRule="auto"/>
        <w:ind w:left="366" w:right="348"/>
        <w:jc w:val="center"/>
      </w:pPr>
    </w:p>
    <w:p w14:paraId="4A0D06B8" w14:textId="77777777" w:rsidR="004C53BA" w:rsidRDefault="004C53BA">
      <w:pPr>
        <w:spacing w:after="0" w:line="250" w:lineRule="auto"/>
        <w:ind w:left="366" w:right="348"/>
        <w:jc w:val="center"/>
      </w:pPr>
    </w:p>
    <w:p w14:paraId="70C7AB3D" w14:textId="77777777" w:rsidR="004C53BA" w:rsidRDefault="004C53BA" w:rsidP="004C53BA">
      <w:pPr>
        <w:spacing w:after="0" w:line="250" w:lineRule="auto"/>
        <w:ind w:left="0" w:right="348" w:firstLine="0"/>
      </w:pPr>
    </w:p>
    <w:p w14:paraId="370140AA" w14:textId="77777777" w:rsidR="00AF47C2" w:rsidRDefault="00AF47C2" w:rsidP="004C53BA">
      <w:pPr>
        <w:spacing w:after="0" w:line="250" w:lineRule="auto"/>
        <w:ind w:left="0" w:right="348" w:firstLine="0"/>
      </w:pPr>
    </w:p>
    <w:p w14:paraId="7144BF8A" w14:textId="77777777" w:rsidR="003369BB" w:rsidRPr="004C53BA" w:rsidRDefault="004C53BA">
      <w:pPr>
        <w:spacing w:after="0" w:line="250" w:lineRule="auto"/>
        <w:ind w:left="366" w:right="348"/>
        <w:jc w:val="center"/>
        <w:rPr>
          <w:sz w:val="28"/>
          <w:szCs w:val="28"/>
        </w:rPr>
      </w:pPr>
      <w:r w:rsidRPr="004C53BA">
        <w:rPr>
          <w:sz w:val="28"/>
          <w:szCs w:val="28"/>
        </w:rPr>
        <w:t>Барнаул</w:t>
      </w:r>
      <w:r>
        <w:rPr>
          <w:sz w:val="28"/>
          <w:szCs w:val="28"/>
        </w:rPr>
        <w:t>,</w:t>
      </w:r>
      <w:r w:rsidRPr="004C53BA">
        <w:rPr>
          <w:sz w:val="28"/>
          <w:szCs w:val="28"/>
        </w:rPr>
        <w:t xml:space="preserve"> 2025</w:t>
      </w:r>
      <w:r w:rsidR="002806C8" w:rsidRPr="004C53BA">
        <w:rPr>
          <w:sz w:val="28"/>
          <w:szCs w:val="28"/>
        </w:rPr>
        <w:br w:type="page"/>
      </w:r>
    </w:p>
    <w:p w14:paraId="75750CD6" w14:textId="7DE448BD" w:rsidR="003369BB" w:rsidRPr="00C47C63" w:rsidRDefault="00C47C63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lastRenderedPageBreak/>
        <w:t>«Мой</w:t>
      </w:r>
      <w:r w:rsidR="002806C8" w:rsidRPr="00C47C63">
        <w:rPr>
          <w:sz w:val="28"/>
          <w:szCs w:val="28"/>
        </w:rPr>
        <w:t xml:space="preserve"> адрес…»</w:t>
      </w:r>
    </w:p>
    <w:p w14:paraId="267A69C0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формировать умение и знание детей называть свой домашний адрес, улицу города, номер дома, квартиры, телефона,</w:t>
      </w:r>
      <w:r w:rsidR="00302A3A" w:rsidRPr="00C47C63">
        <w:rPr>
          <w:sz w:val="28"/>
          <w:szCs w:val="28"/>
        </w:rPr>
        <w:t xml:space="preserve"> </w:t>
      </w:r>
      <w:r w:rsidRPr="00C47C63">
        <w:rPr>
          <w:sz w:val="28"/>
          <w:szCs w:val="28"/>
        </w:rPr>
        <w:t>этаж закрепить знание права на жильё, неприкосновенность жилища.</w:t>
      </w:r>
    </w:p>
    <w:p w14:paraId="4137B5E7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мяч.</w:t>
      </w:r>
    </w:p>
    <w:p w14:paraId="114A3FE1" w14:textId="77777777" w:rsidR="003369BB" w:rsidRPr="00C47C63" w:rsidRDefault="002806C8" w:rsidP="00C47C63">
      <w:pPr>
        <w:spacing w:after="679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все встают в круг, воспитатель передаёт мяч ребёнку и говорит: Я живу на … этаже», ребёнок продолжает, называя свой этаж, и передаёт мяч соседу и т.д.</w:t>
      </w:r>
    </w:p>
    <w:p w14:paraId="68814FDC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«Поиски добрых слов»</w:t>
      </w:r>
    </w:p>
    <w:p w14:paraId="43E1A2CF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отношение.</w:t>
      </w:r>
    </w:p>
    <w:p w14:paraId="422FAAA7" w14:textId="6839FEB1" w:rsidR="003369BB" w:rsidRPr="00C47C63" w:rsidRDefault="002806C8" w:rsidP="00C47C63">
      <w:pPr>
        <w:spacing w:after="403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Воспитатель начинает рассказ о том,</w:t>
      </w:r>
      <w:r w:rsidR="00302A3A" w:rsidRPr="00C47C63">
        <w:rPr>
          <w:sz w:val="28"/>
          <w:szCs w:val="28"/>
        </w:rPr>
        <w:t xml:space="preserve"> </w:t>
      </w:r>
      <w:r w:rsidRPr="00C47C63">
        <w:rPr>
          <w:sz w:val="28"/>
          <w:szCs w:val="28"/>
        </w:rPr>
        <w:t xml:space="preserve">как следует </w:t>
      </w:r>
      <w:r w:rsidR="00C47C63" w:rsidRPr="00C47C63">
        <w:rPr>
          <w:sz w:val="28"/>
          <w:szCs w:val="28"/>
        </w:rPr>
        <w:t>извиняться,</w:t>
      </w:r>
      <w:r w:rsidRPr="00C47C63">
        <w:rPr>
          <w:sz w:val="28"/>
          <w:szCs w:val="28"/>
        </w:rPr>
        <w:t xml:space="preserve"> где и когда, как применяются эти вежливые слов.</w:t>
      </w:r>
    </w:p>
    <w:p w14:paraId="39B29F23" w14:textId="77777777" w:rsidR="003369BB" w:rsidRPr="00C47C63" w:rsidRDefault="002806C8" w:rsidP="00C47C63">
      <w:pPr>
        <w:pStyle w:val="1"/>
        <w:ind w:right="8"/>
        <w:rPr>
          <w:sz w:val="28"/>
          <w:szCs w:val="28"/>
        </w:rPr>
      </w:pPr>
      <w:r w:rsidRPr="00C47C63">
        <w:rPr>
          <w:sz w:val="28"/>
          <w:szCs w:val="28"/>
        </w:rPr>
        <w:t>«Путешествие по маршруту добрых чувств, поступков, дел и отношений»</w:t>
      </w:r>
    </w:p>
    <w:p w14:paraId="148FCCB9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</w:r>
    </w:p>
    <w:p w14:paraId="6BAD81DD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картинки с разными сюжетами добрых поступков, хорошего и плохого поведения.</w:t>
      </w:r>
    </w:p>
    <w:p w14:paraId="7A5BDF03" w14:textId="77777777" w:rsidR="003369BB" w:rsidRPr="00C47C63" w:rsidRDefault="002806C8" w:rsidP="00C47C63">
      <w:pPr>
        <w:spacing w:after="311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Ход игры: Воспитатель начинает рассказ о том, как следует себя вести в том или ином месте, какие поступки </w:t>
      </w:r>
      <w:r w:rsidR="00302A3A" w:rsidRPr="00C47C63">
        <w:rPr>
          <w:sz w:val="28"/>
          <w:szCs w:val="28"/>
        </w:rPr>
        <w:t>хорошие</w:t>
      </w:r>
      <w:r w:rsidRPr="00C47C63">
        <w:rPr>
          <w:sz w:val="28"/>
          <w:szCs w:val="28"/>
        </w:rPr>
        <w:t>.</w:t>
      </w:r>
    </w:p>
    <w:p w14:paraId="31876D4D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«Наша страна»</w:t>
      </w:r>
    </w:p>
    <w:p w14:paraId="3378FC83" w14:textId="7A43064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выявить</w:t>
      </w:r>
      <w:r w:rsidRPr="00C47C63">
        <w:rPr>
          <w:sz w:val="28"/>
          <w:szCs w:val="28"/>
        </w:rPr>
        <w:t xml:space="preserve"> знания детей о нашей Родине, ее столице.</w:t>
      </w:r>
    </w:p>
    <w:p w14:paraId="437C09C0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иллюстраций, фотографий.</w:t>
      </w:r>
    </w:p>
    <w:p w14:paraId="088EF4A1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Ход игры: воспитатель показывает иллюстрации и картины, залает вопросы. </w:t>
      </w:r>
    </w:p>
    <w:p w14:paraId="6F4B6AD9" w14:textId="77777777" w:rsidR="003369BB" w:rsidRPr="00C47C63" w:rsidRDefault="002806C8" w:rsidP="00C47C63">
      <w:pPr>
        <w:spacing w:after="31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Дети отвечают.</w:t>
      </w:r>
    </w:p>
    <w:p w14:paraId="3B4F0709" w14:textId="77777777" w:rsidR="00302A3A" w:rsidRPr="00C47C63" w:rsidRDefault="00302A3A" w:rsidP="00C47C63">
      <w:pPr>
        <w:pStyle w:val="1"/>
        <w:jc w:val="both"/>
        <w:rPr>
          <w:sz w:val="28"/>
          <w:szCs w:val="28"/>
        </w:rPr>
      </w:pPr>
    </w:p>
    <w:p w14:paraId="61CDB604" w14:textId="24FA1F7E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«Расскажи о своей семье»</w:t>
      </w:r>
    </w:p>
    <w:p w14:paraId="2BCC97D0" w14:textId="22B56BED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сформировать</w:t>
      </w:r>
      <w:r w:rsidRPr="00C47C63">
        <w:rPr>
          <w:sz w:val="28"/>
          <w:szCs w:val="28"/>
        </w:rPr>
        <w:t xml:space="preserve">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14:paraId="62E8D0AA" w14:textId="77777777" w:rsidR="003369BB" w:rsidRPr="00C47C63" w:rsidRDefault="002806C8" w:rsidP="00C47C63">
      <w:pPr>
        <w:spacing w:after="311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Фотоальбом, составленный совместно с родителями с семейными фотографиями с генеалогическим древом семьи.</w:t>
      </w:r>
    </w:p>
    <w:p w14:paraId="1899FC40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lastRenderedPageBreak/>
        <w:t>«Как я дома помогаю?»</w:t>
      </w:r>
    </w:p>
    <w:p w14:paraId="666EEBB4" w14:textId="735A035A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формировать</w:t>
      </w:r>
      <w:r w:rsidRPr="00C47C63">
        <w:rPr>
          <w:sz w:val="28"/>
          <w:szCs w:val="28"/>
        </w:rPr>
        <w:t xml:space="preserve"> представления о домашних обязанностях женщин и мужчин, девочек и мальчиков. Воспитывать желание оказывать помощь людям. Материал: Картинки с изображением людей, которые исполняют разную работу по дому.</w:t>
      </w:r>
    </w:p>
    <w:p w14:paraId="48554B08" w14:textId="77777777" w:rsidR="003369BB" w:rsidRPr="00C47C63" w:rsidRDefault="002806C8" w:rsidP="00C47C63">
      <w:pPr>
        <w:spacing w:after="312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Воспитатель показывает карточку, предлагает составить рассказ по ней и рассказать, кто и какие обязанности выполняет дома.</w:t>
      </w:r>
    </w:p>
    <w:p w14:paraId="0B2C484D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«Благородные поступки»</w:t>
      </w:r>
    </w:p>
    <w:p w14:paraId="3CDE7602" w14:textId="79146669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воспитывать</w:t>
      </w:r>
      <w:r w:rsidRPr="00C47C63">
        <w:rPr>
          <w:sz w:val="28"/>
          <w:szCs w:val="28"/>
        </w:rPr>
        <w:t xml:space="preserve">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14:paraId="3D6201DE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мячик, картинки и иллюстрации с изображением благородных поступков.</w:t>
      </w:r>
    </w:p>
    <w:p w14:paraId="73EE8500" w14:textId="77777777" w:rsidR="003369BB" w:rsidRPr="00C47C63" w:rsidRDefault="002806C8" w:rsidP="00C47C63">
      <w:pPr>
        <w:spacing w:after="311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Детям предлагается перечислить благородные поступки по отношению к девочкам (женщинам) и мальчикам (мужчинам). Воспитатель кидает в руки мяч одному из игроков, тот называет благородный поступок и перекидывает мяч следующему игроку по своему желанию.</w:t>
      </w:r>
    </w:p>
    <w:p w14:paraId="20714BA9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«Вежливые слова»</w:t>
      </w:r>
    </w:p>
    <w:p w14:paraId="35705335" w14:textId="1C3C6CD5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воспитывать</w:t>
      </w:r>
      <w:r w:rsidRPr="00C47C63">
        <w:rPr>
          <w:sz w:val="28"/>
          <w:szCs w:val="28"/>
        </w:rPr>
        <w:t xml:space="preserve"> в детях культуру поведения, вежливость, уважение друг к другу, желание помочь друг другу.</w:t>
      </w:r>
    </w:p>
    <w:p w14:paraId="3134F6AA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сюжетные картинки, на которых изображены разные ситуации: ребенок толкнул другого, ребенок поднял упавшую вещь, ребенок жалеет другого ребенка, и т.д.</w:t>
      </w:r>
    </w:p>
    <w:p w14:paraId="57E7AC80" w14:textId="77777777" w:rsidR="003369BB" w:rsidRPr="00C47C63" w:rsidRDefault="002806C8" w:rsidP="00C47C63">
      <w:pPr>
        <w:spacing w:after="312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игры. Воспитатель показывает карточку и предлагает составить рассказ по картине</w:t>
      </w:r>
    </w:p>
    <w:p w14:paraId="6DD1950C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«Где находится памятник?»</w:t>
      </w:r>
    </w:p>
    <w:p w14:paraId="1C4FD271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знакомить детей с памятниками, учить ориентироваться в родном городе. Материал: изображения памятников.</w:t>
      </w:r>
    </w:p>
    <w:p w14:paraId="3D48EDE0" w14:textId="77777777" w:rsidR="003369BB" w:rsidRPr="00C47C63" w:rsidRDefault="002806C8" w:rsidP="00C47C63">
      <w:pPr>
        <w:spacing w:after="311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Воспитатель демонстрирует детям изображения памятников, просит рассказать, где установлен этот памятник.</w:t>
      </w:r>
    </w:p>
    <w:p w14:paraId="31DA8663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«Моих родителей зовут…»</w:t>
      </w:r>
    </w:p>
    <w:p w14:paraId="27625FE7" w14:textId="35627A1C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закрепляем</w:t>
      </w:r>
      <w:r w:rsidRPr="00C47C63">
        <w:rPr>
          <w:sz w:val="28"/>
          <w:szCs w:val="28"/>
        </w:rPr>
        <w:t xml:space="preserve"> знания имени и отчества родителей, </w:t>
      </w:r>
      <w:r w:rsidR="00C47C63" w:rsidRPr="00C47C63">
        <w:rPr>
          <w:sz w:val="28"/>
          <w:szCs w:val="28"/>
        </w:rPr>
        <w:t>дедушек,</w:t>
      </w:r>
      <w:r w:rsidRPr="00C47C63">
        <w:rPr>
          <w:sz w:val="28"/>
          <w:szCs w:val="28"/>
        </w:rPr>
        <w:t xml:space="preserve"> бабушек… Материал: семейные фотоальбомы.</w:t>
      </w:r>
    </w:p>
    <w:p w14:paraId="0405F5E4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дети, передавая друг другу мяч, быстро называют фамилию, имя, отчество мамы и папы.</w:t>
      </w:r>
    </w:p>
    <w:p w14:paraId="73B6DE8D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«Кто в какой стране живет?»</w:t>
      </w:r>
    </w:p>
    <w:p w14:paraId="4984C64D" w14:textId="7FD8ADCD" w:rsidR="003369BB" w:rsidRPr="00C47C63" w:rsidRDefault="002806C8" w:rsidP="00C47C63">
      <w:pPr>
        <w:spacing w:after="587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Цель: расширить знания детей о мире, </w:t>
      </w:r>
      <w:r w:rsidR="00C47C63" w:rsidRPr="00C47C63">
        <w:rPr>
          <w:sz w:val="28"/>
          <w:szCs w:val="28"/>
        </w:rPr>
        <w:t>людях,</w:t>
      </w:r>
      <w:r w:rsidRPr="00C47C63">
        <w:rPr>
          <w:sz w:val="28"/>
          <w:szCs w:val="28"/>
        </w:rPr>
        <w:t xml:space="preserve"> которые населяют его. Материал: картины и иллюстрации с разными странами мира и народами. Развитие речи, логического мышления, формирование умения употреблять суффикс – «</w:t>
      </w:r>
      <w:proofErr w:type="spellStart"/>
      <w:r w:rsidRPr="00C47C63">
        <w:rPr>
          <w:sz w:val="28"/>
          <w:szCs w:val="28"/>
        </w:rPr>
        <w:t>ец</w:t>
      </w:r>
      <w:proofErr w:type="spellEnd"/>
      <w:r w:rsidRPr="00C47C63">
        <w:rPr>
          <w:sz w:val="28"/>
          <w:szCs w:val="28"/>
        </w:rPr>
        <w:t>». Ход: Воспитатель показывает изображения и просит определить из какой страны этот человек и как его назовут (Китай-китаец, Африка-африканец…)</w:t>
      </w:r>
    </w:p>
    <w:p w14:paraId="05B85437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«Зеленая аптека»</w:t>
      </w:r>
    </w:p>
    <w:p w14:paraId="0B836619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закрепить знания детей о лекарственных растениях родного края; о правильном использовании их в лечебных целях.</w:t>
      </w:r>
    </w:p>
    <w:p w14:paraId="4AF095B0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lastRenderedPageBreak/>
        <w:t>Материал: гербарий, картотека лечебных трав.</w:t>
      </w:r>
    </w:p>
    <w:p w14:paraId="0AAB5B28" w14:textId="77777777" w:rsidR="003369BB" w:rsidRPr="00C47C63" w:rsidRDefault="002806C8" w:rsidP="00C47C63">
      <w:pPr>
        <w:spacing w:after="403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Воспитатель показывает картинку с изображением лечебной травы, дети отгадывают. Воспитатель рассказывает о ее целебных свойствах.</w:t>
      </w:r>
    </w:p>
    <w:p w14:paraId="6AD4B551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«Страны и народы»</w:t>
      </w:r>
    </w:p>
    <w:p w14:paraId="7D3CCF92" w14:textId="3F49871B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расширять</w:t>
      </w:r>
      <w:r w:rsidRPr="00C47C63">
        <w:rPr>
          <w:sz w:val="28"/>
          <w:szCs w:val="28"/>
        </w:rPr>
        <w:t xml:space="preserve"> представление детей о странах Земли и их народах. Прививать интерес к жизни людей с различным бытом, культурой и традициями. </w:t>
      </w:r>
    </w:p>
    <w:p w14:paraId="20F40AA7" w14:textId="77777777" w:rsidR="003369BB" w:rsidRPr="00C47C63" w:rsidRDefault="002806C8" w:rsidP="00C47C63">
      <w:pPr>
        <w:ind w:left="-5" w:right="327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Прививать уважение к культуре и традициям разных народов мира. Материал: 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мира.</w:t>
      </w:r>
    </w:p>
    <w:p w14:paraId="4D4970D3" w14:textId="77777777" w:rsidR="003369BB" w:rsidRPr="00C47C63" w:rsidRDefault="002806C8" w:rsidP="00C47C63">
      <w:pPr>
        <w:spacing w:after="587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Воспитатель показывает картинку с изображением разных стран и народов мира. Рассказывает о них.</w:t>
      </w:r>
    </w:p>
    <w:p w14:paraId="157A256C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«Назови ласково»</w:t>
      </w:r>
    </w:p>
    <w:p w14:paraId="09FA60C0" w14:textId="77777777" w:rsidR="003369BB" w:rsidRPr="00C47C63" w:rsidRDefault="002806C8" w:rsidP="00C47C63">
      <w:pPr>
        <w:spacing w:after="311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совершенствовать речь детей как средства общения, воспитывать дружеские взаимоотношения. Закреплять умение образовывать уменьшительно</w:t>
      </w:r>
      <w:r w:rsidR="00302A3A" w:rsidRPr="00C47C63">
        <w:rPr>
          <w:sz w:val="28"/>
          <w:szCs w:val="28"/>
        </w:rPr>
        <w:t>-</w:t>
      </w:r>
      <w:r w:rsidRPr="00C47C63">
        <w:rPr>
          <w:sz w:val="28"/>
          <w:szCs w:val="28"/>
        </w:rPr>
        <w:t>ласкательные слова, знакомить с разными именами. Материал: Ход игры: Миша - Мишенька, Даша- Дашенька, Дашуля.</w:t>
      </w:r>
    </w:p>
    <w:p w14:paraId="655E6849" w14:textId="7E5A9CAD" w:rsidR="003369BB" w:rsidRPr="00C47C63" w:rsidRDefault="00C47C63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«Я</w:t>
      </w:r>
      <w:r w:rsidR="002806C8" w:rsidRPr="00C47C63">
        <w:rPr>
          <w:sz w:val="28"/>
          <w:szCs w:val="28"/>
        </w:rPr>
        <w:t xml:space="preserve"> люблю</w:t>
      </w:r>
      <w:r w:rsidRPr="00C47C63">
        <w:rPr>
          <w:sz w:val="28"/>
          <w:szCs w:val="28"/>
        </w:rPr>
        <w:t>…»</w:t>
      </w:r>
    </w:p>
    <w:p w14:paraId="71D39DBF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воспитывать уважительное, заботливое отношение к близким людям, друг к другу, развивает коммуникативные способности.</w:t>
      </w:r>
    </w:p>
    <w:p w14:paraId="5E57916F" w14:textId="77777777" w:rsidR="003369BB" w:rsidRPr="00C47C63" w:rsidRDefault="002806C8" w:rsidP="00C47C63">
      <w:pPr>
        <w:spacing w:after="264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Ведущий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</w:t>
      </w:r>
    </w:p>
    <w:p w14:paraId="607342A3" w14:textId="77777777" w:rsidR="003369BB" w:rsidRPr="00C47C63" w:rsidRDefault="002806C8" w:rsidP="00C47C63">
      <w:pPr>
        <w:pStyle w:val="2"/>
        <w:jc w:val="center"/>
        <w:rPr>
          <w:sz w:val="28"/>
          <w:szCs w:val="28"/>
        </w:rPr>
      </w:pPr>
      <w:r w:rsidRPr="00C47C63">
        <w:rPr>
          <w:sz w:val="28"/>
          <w:szCs w:val="28"/>
        </w:rPr>
        <w:t>«Как найти дорожку в детский сад?»</w:t>
      </w:r>
    </w:p>
    <w:p w14:paraId="40D055F6" w14:textId="6B4D83CD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закрепить</w:t>
      </w:r>
      <w:r w:rsidRPr="00C47C63">
        <w:rPr>
          <w:sz w:val="28"/>
          <w:szCs w:val="28"/>
        </w:rPr>
        <w:t xml:space="preserve"> умение детей ориентироваться по плану местности, уметь объяснять расположение объектов по отношению друг к другу. Закреплять умение определять направление движения. Развивать абстрактное мышление. </w:t>
      </w:r>
    </w:p>
    <w:p w14:paraId="137E83AE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план местности (микрорайона) макет местности микрорайона.</w:t>
      </w:r>
    </w:p>
    <w:p w14:paraId="778E5E5C" w14:textId="65D0FAED" w:rsidR="003369BB" w:rsidRPr="00C47C63" w:rsidRDefault="002806C8" w:rsidP="00C47C63">
      <w:pPr>
        <w:spacing w:after="399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Ход </w:t>
      </w:r>
      <w:r w:rsidR="00C47C63" w:rsidRPr="00C47C63">
        <w:rPr>
          <w:sz w:val="28"/>
          <w:szCs w:val="28"/>
        </w:rPr>
        <w:t>игры:</w:t>
      </w:r>
      <w:r w:rsidRPr="00C47C63">
        <w:rPr>
          <w:sz w:val="28"/>
          <w:szCs w:val="28"/>
        </w:rPr>
        <w:t xml:space="preserve"> дети ориентируются по плану и на макете.</w:t>
      </w:r>
    </w:p>
    <w:p w14:paraId="2BC6D972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«Птицы нашего города (края)»</w:t>
      </w:r>
    </w:p>
    <w:p w14:paraId="0690C528" w14:textId="08B16EA4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знакомить детей с птицами родного города(края</w:t>
      </w:r>
      <w:r w:rsidR="00C47C63" w:rsidRPr="00C47C63">
        <w:rPr>
          <w:sz w:val="28"/>
          <w:szCs w:val="28"/>
        </w:rPr>
        <w:t>). Прививать</w:t>
      </w:r>
      <w:r w:rsidRPr="00C47C63">
        <w:rPr>
          <w:sz w:val="28"/>
          <w:szCs w:val="28"/>
        </w:rPr>
        <w:t xml:space="preserve"> любовь к родине, родному краю, к животному </w:t>
      </w:r>
      <w:r w:rsidR="00C47C63" w:rsidRPr="00C47C63">
        <w:rPr>
          <w:sz w:val="28"/>
          <w:szCs w:val="28"/>
        </w:rPr>
        <w:t>миру,</w:t>
      </w:r>
      <w:r w:rsidRPr="00C47C63">
        <w:rPr>
          <w:sz w:val="28"/>
          <w:szCs w:val="28"/>
        </w:rPr>
        <w:t xml:space="preserve"> желание помочь и </w:t>
      </w:r>
      <w:r w:rsidR="00C47C63" w:rsidRPr="00C47C63">
        <w:rPr>
          <w:sz w:val="28"/>
          <w:szCs w:val="28"/>
        </w:rPr>
        <w:t>ухаживать.</w:t>
      </w:r>
      <w:r w:rsidRPr="00C47C63">
        <w:rPr>
          <w:sz w:val="28"/>
          <w:szCs w:val="28"/>
        </w:rPr>
        <w:t xml:space="preserve"> Материал: карточки с изображениями птиц, альбом «Птицы нашего города, края», составленный совместно с родителями.</w:t>
      </w:r>
    </w:p>
    <w:p w14:paraId="7AE841BB" w14:textId="77777777" w:rsidR="003369BB" w:rsidRPr="00C47C63" w:rsidRDefault="002806C8" w:rsidP="00C47C63">
      <w:pPr>
        <w:spacing w:after="587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lastRenderedPageBreak/>
        <w:t>Ход игры: Воспитатель демонстрирует детям карточки с изображениями птиц, просит назвать и определить, живет птица в нашем городе или нет.</w:t>
      </w:r>
    </w:p>
    <w:p w14:paraId="3B2E9799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«Составь семейку»</w:t>
      </w:r>
    </w:p>
    <w:p w14:paraId="057A9B62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развивать логическое мышление, память, речь, формировать навыки подбора однокоренных, родственных слов.</w:t>
      </w:r>
    </w:p>
    <w:p w14:paraId="4BA7A710" w14:textId="77777777" w:rsidR="003369BB" w:rsidRPr="00C47C63" w:rsidRDefault="002806C8" w:rsidP="00C47C63">
      <w:pPr>
        <w:ind w:left="-5" w:right="852"/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Материал: карточки с изображением Родины, флага, герба и т.д. Ход игры: Воспитатель показывает карточку и предлагает назвать, что нарисовано на ней и подобрать родственные однокоренные слова к нему: </w:t>
      </w:r>
    </w:p>
    <w:p w14:paraId="79C0EDF2" w14:textId="77777777" w:rsidR="003369BB" w:rsidRPr="00C47C63" w:rsidRDefault="002806C8" w:rsidP="00C47C63">
      <w:pPr>
        <w:spacing w:after="587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родина, родной, родители, родственник, родинка; герой - геройский, героический, героизм; защита - защитник, защищать.</w:t>
      </w:r>
    </w:p>
    <w:p w14:paraId="797554A5" w14:textId="77777777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«Волшебные слова»</w:t>
      </w:r>
    </w:p>
    <w:p w14:paraId="253D4856" w14:textId="363E1D0D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Цель: вызывать желание следовать тому, что достойно подражания, объективно оценивать </w:t>
      </w:r>
      <w:r w:rsidR="00C47C63" w:rsidRPr="00C47C63">
        <w:rPr>
          <w:sz w:val="28"/>
          <w:szCs w:val="28"/>
        </w:rPr>
        <w:t>поведение,</w:t>
      </w:r>
      <w:r w:rsidRPr="00C47C63">
        <w:rPr>
          <w:sz w:val="28"/>
          <w:szCs w:val="28"/>
        </w:rPr>
        <w:t xml:space="preserve"> воспитывать доброжелательное и толерантное отношение к людям, умение сравнивать и устанавливать простейшие причинно</w:t>
      </w:r>
      <w:r w:rsidR="00C47C63">
        <w:rPr>
          <w:sz w:val="28"/>
          <w:szCs w:val="28"/>
        </w:rPr>
        <w:t>-</w:t>
      </w:r>
      <w:r w:rsidRPr="00C47C63">
        <w:rPr>
          <w:sz w:val="28"/>
          <w:szCs w:val="28"/>
        </w:rPr>
        <w:t>следственные связи.</w:t>
      </w:r>
    </w:p>
    <w:p w14:paraId="3B0CD19A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картины и изображения людей.</w:t>
      </w:r>
    </w:p>
    <w:p w14:paraId="75D1C9EC" w14:textId="77777777" w:rsidR="003369BB" w:rsidRPr="00C47C63" w:rsidRDefault="002806C8" w:rsidP="00C47C63">
      <w:pPr>
        <w:spacing w:after="859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 игры: злые - добрые, больные – здоровые…</w:t>
      </w:r>
    </w:p>
    <w:p w14:paraId="0C3C5FCB" w14:textId="77777777" w:rsidR="003369BB" w:rsidRPr="00C47C63" w:rsidRDefault="002806C8" w:rsidP="00C47C63">
      <w:pPr>
        <w:spacing w:after="0" w:line="259" w:lineRule="auto"/>
        <w:ind w:left="122" w:firstLine="0"/>
        <w:jc w:val="center"/>
        <w:rPr>
          <w:sz w:val="28"/>
          <w:szCs w:val="28"/>
        </w:rPr>
      </w:pPr>
      <w:r w:rsidRPr="00C47C63">
        <w:rPr>
          <w:b/>
          <w:sz w:val="28"/>
          <w:szCs w:val="28"/>
        </w:rPr>
        <w:t>«Какой подарок (букет) ты хотел бы подарить маме, бабушке»</w:t>
      </w:r>
    </w:p>
    <w:p w14:paraId="0333A85F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Цель: воспитывать внимание, доброжелательность, готовность доставлять близким удовольствие и радость. Закреплять умение общаться в вежливой форме, считаться с интересами другого человека.</w:t>
      </w:r>
    </w:p>
    <w:p w14:paraId="6FCEEBC6" w14:textId="77777777" w:rsidR="003369BB" w:rsidRPr="00C47C63" w:rsidRDefault="002806C8" w:rsidP="00C47C63">
      <w:pPr>
        <w:spacing w:after="587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Материал: картинки и иллюстрации праздников и праздничных подарков. Ход игры: Воспитатель начинает рассказ о том, что все любят получать подарки, как их следует преподносить и когда.</w:t>
      </w:r>
    </w:p>
    <w:p w14:paraId="7037EBA9" w14:textId="2901EDC8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«Собери семью»</w:t>
      </w:r>
    </w:p>
    <w:p w14:paraId="2C58B658" w14:textId="52C9F67D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Цели</w:t>
      </w:r>
      <w:r w:rsidR="00C47C63" w:rsidRPr="00C47C63">
        <w:rPr>
          <w:sz w:val="28"/>
          <w:szCs w:val="28"/>
        </w:rPr>
        <w:t>: формировать</w:t>
      </w:r>
      <w:r w:rsidRPr="00C47C63">
        <w:rPr>
          <w:sz w:val="28"/>
          <w:szCs w:val="28"/>
        </w:rPr>
        <w:t xml:space="preserve"> представление детей о семье и её членах, о доброжелательных отношениях родных людей. Развитие связной речи детей.</w:t>
      </w:r>
    </w:p>
    <w:p w14:paraId="625822DC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Воспитывать любовь и уважение к своим родным.</w:t>
      </w:r>
    </w:p>
    <w:p w14:paraId="6A3E4A68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b/>
          <w:sz w:val="28"/>
          <w:szCs w:val="28"/>
        </w:rPr>
        <w:t>Материал</w:t>
      </w:r>
      <w:r w:rsidRPr="00C47C63">
        <w:rPr>
          <w:sz w:val="28"/>
          <w:szCs w:val="28"/>
        </w:rPr>
        <w:t xml:space="preserve">: карточки с изображением членов семьи (папа, мама, дочка, сын, </w:t>
      </w:r>
    </w:p>
    <w:p w14:paraId="72B9549D" w14:textId="77777777" w:rsidR="003369BB" w:rsidRPr="00C47C63" w:rsidRDefault="002806C8" w:rsidP="00C47C63">
      <w:pPr>
        <w:ind w:left="-5" w:right="2972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бабушка, дедушка, карточки - обуви, одежды) Правила:</w:t>
      </w:r>
    </w:p>
    <w:p w14:paraId="4AF00D43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Есть в доме любом семейный альбом.</w:t>
      </w:r>
    </w:p>
    <w:p w14:paraId="7639917D" w14:textId="6230F714" w:rsidR="003369BB" w:rsidRPr="00C47C63" w:rsidRDefault="002806C8" w:rsidP="00C47C63">
      <w:pPr>
        <w:ind w:left="-5" w:right="5185"/>
        <w:jc w:val="both"/>
        <w:rPr>
          <w:sz w:val="28"/>
          <w:szCs w:val="28"/>
        </w:rPr>
      </w:pPr>
      <w:r w:rsidRPr="00C47C63">
        <w:rPr>
          <w:sz w:val="28"/>
          <w:szCs w:val="28"/>
        </w:rPr>
        <w:lastRenderedPageBreak/>
        <w:t xml:space="preserve">Как в зеркале мы отражаемся в нём. Пускай не всегда мы </w:t>
      </w:r>
      <w:r w:rsidR="00C47C63" w:rsidRPr="00C47C63">
        <w:rPr>
          <w:sz w:val="28"/>
          <w:szCs w:val="28"/>
        </w:rPr>
        <w:t>красивы.</w:t>
      </w:r>
      <w:r w:rsidRPr="00C47C63">
        <w:rPr>
          <w:sz w:val="28"/>
          <w:szCs w:val="28"/>
        </w:rPr>
        <w:t xml:space="preserve"> Зато эти фото - правдивы.</w:t>
      </w:r>
    </w:p>
    <w:p w14:paraId="198F538F" w14:textId="77777777" w:rsidR="003369BB" w:rsidRPr="00C47C63" w:rsidRDefault="002806C8" w:rsidP="00C47C63">
      <w:pPr>
        <w:ind w:left="-5" w:right="4453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Хранится альбом в нашем доме, Семейные снимки хранятся в альбоме.</w:t>
      </w:r>
    </w:p>
    <w:p w14:paraId="2A856533" w14:textId="77777777" w:rsidR="003369BB" w:rsidRPr="00C47C63" w:rsidRDefault="002806C8" w:rsidP="00C47C63">
      <w:pPr>
        <w:numPr>
          <w:ilvl w:val="0"/>
          <w:numId w:val="1"/>
        </w:numPr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вариант: Детям предлагают картинки с изображением детей, взрослых, пожилых людей. Составь семью. Как можно назвать этих людей одним словом? </w:t>
      </w:r>
    </w:p>
    <w:p w14:paraId="5A881D9B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Кто живет в этой семье?</w:t>
      </w:r>
    </w:p>
    <w:p w14:paraId="32E4B979" w14:textId="7BE41BBB" w:rsidR="003369BB" w:rsidRPr="00C47C63" w:rsidRDefault="002806C8" w:rsidP="00C47C63">
      <w:pPr>
        <w:numPr>
          <w:ilvl w:val="0"/>
          <w:numId w:val="1"/>
        </w:numPr>
        <w:spacing w:after="587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вариант</w:t>
      </w:r>
      <w:r w:rsidR="00C47C63" w:rsidRPr="00C47C63">
        <w:rPr>
          <w:sz w:val="28"/>
          <w:szCs w:val="28"/>
        </w:rPr>
        <w:t>: как</w:t>
      </w:r>
      <w:r w:rsidRPr="00C47C63">
        <w:rPr>
          <w:sz w:val="28"/>
          <w:szCs w:val="28"/>
        </w:rPr>
        <w:t xml:space="preserve"> вы думаете, в семье заботятся друг о друге? Необходимо подобрать, кому принадлежат эти предметы, и объяснить, почему так решили.</w:t>
      </w:r>
    </w:p>
    <w:p w14:paraId="0BAC1B98" w14:textId="1F2C2C7A" w:rsidR="003369BB" w:rsidRPr="00C47C63" w:rsidRDefault="002806C8" w:rsidP="00C47C63">
      <w:pPr>
        <w:pStyle w:val="1"/>
        <w:spacing w:after="245"/>
        <w:rPr>
          <w:sz w:val="28"/>
          <w:szCs w:val="28"/>
        </w:rPr>
      </w:pPr>
      <w:r w:rsidRPr="00C47C63">
        <w:rPr>
          <w:sz w:val="28"/>
          <w:szCs w:val="28"/>
        </w:rPr>
        <w:t>«Покормим птенчиков»</w:t>
      </w:r>
    </w:p>
    <w:p w14:paraId="64AB5861" w14:textId="6D254603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Цель</w:t>
      </w:r>
      <w:r w:rsidR="00C47C63" w:rsidRPr="00C47C63">
        <w:rPr>
          <w:sz w:val="28"/>
          <w:szCs w:val="28"/>
        </w:rPr>
        <w:t>: развивать</w:t>
      </w:r>
      <w:r w:rsidRPr="00C47C63">
        <w:rPr>
          <w:sz w:val="28"/>
          <w:szCs w:val="28"/>
        </w:rPr>
        <w:t xml:space="preserve"> речевой аппарат детей.</w:t>
      </w:r>
    </w:p>
    <w:p w14:paraId="1C6A69FE" w14:textId="77777777" w:rsidR="003369BB" w:rsidRPr="00C47C63" w:rsidRDefault="002806C8" w:rsidP="00C47C63">
      <w:pPr>
        <w:spacing w:after="311"/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Ход: (Я – мама-птица, а вы мои детки-птенчики. Птенчики веселые, они пищат: «пи-пи», - и машут крыльями. Полетела мама-птица за вкусными крошками для своих деток, а птенчики весело летают и пищат. Прилетела мама и начала кормить своих деток (дети приседают, поднимают головы вверх), птенчики широко открывают клювики, им хочется вкусных крошек. (Воспитатель добивается, что бы дети пошире открывали рот). Игра повторяется 2-3 раза.</w:t>
      </w:r>
    </w:p>
    <w:p w14:paraId="3970E634" w14:textId="54F391C6" w:rsidR="003369BB" w:rsidRPr="00C47C63" w:rsidRDefault="002806C8" w:rsidP="00C47C63">
      <w:pPr>
        <w:pStyle w:val="1"/>
        <w:rPr>
          <w:sz w:val="28"/>
          <w:szCs w:val="28"/>
        </w:rPr>
      </w:pPr>
      <w:r w:rsidRPr="00C47C63">
        <w:rPr>
          <w:sz w:val="28"/>
          <w:szCs w:val="28"/>
        </w:rPr>
        <w:t>«Скажи ласково»</w:t>
      </w:r>
    </w:p>
    <w:p w14:paraId="3B3C23D2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b/>
          <w:sz w:val="28"/>
          <w:szCs w:val="28"/>
        </w:rPr>
        <w:t>Цель игры:</w:t>
      </w:r>
      <w:r w:rsidRPr="00C47C63">
        <w:rPr>
          <w:sz w:val="28"/>
          <w:szCs w:val="28"/>
        </w:rPr>
        <w:t xml:space="preserve"> развивать внимание, сообразительность, мышление, речевую активность.</w:t>
      </w:r>
    </w:p>
    <w:p w14:paraId="0D36FB58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b/>
          <w:sz w:val="28"/>
          <w:szCs w:val="28"/>
        </w:rPr>
        <w:t>Правило игры</w:t>
      </w:r>
      <w:r w:rsidRPr="00C47C63">
        <w:rPr>
          <w:sz w:val="28"/>
          <w:szCs w:val="28"/>
        </w:rPr>
        <w:t>: поймав мяч быстро назвать слово.</w:t>
      </w:r>
    </w:p>
    <w:p w14:paraId="11552076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Игровое действие: Представьте себе 2 дома: один настоящий, большой, а другой – маленький, игрушечный.</w:t>
      </w:r>
    </w:p>
    <w:p w14:paraId="09CAF8E8" w14:textId="77777777" w:rsidR="003369BB" w:rsidRPr="00C47C63" w:rsidRDefault="002806C8" w:rsidP="00C47C63">
      <w:pPr>
        <w:ind w:left="-5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Я буду говорить про большой дом, а вы про маленький.</w:t>
      </w:r>
    </w:p>
    <w:p w14:paraId="4ABB8BEF" w14:textId="77777777" w:rsidR="003369BB" w:rsidRPr="00C47C63" w:rsidRDefault="002806C8" w:rsidP="00C47C63">
      <w:pPr>
        <w:numPr>
          <w:ilvl w:val="0"/>
          <w:numId w:val="2"/>
        </w:numPr>
        <w:ind w:hanging="157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У меня дом, а у вас? (домик</w:t>
      </w:r>
      <w:proofErr w:type="gramStart"/>
      <w:r w:rsidRPr="00C47C63">
        <w:rPr>
          <w:sz w:val="28"/>
          <w:szCs w:val="28"/>
        </w:rPr>
        <w:t>) .</w:t>
      </w:r>
      <w:proofErr w:type="gramEnd"/>
    </w:p>
    <w:p w14:paraId="17F43DBF" w14:textId="77777777" w:rsidR="003369BB" w:rsidRPr="00C47C63" w:rsidRDefault="002806C8" w:rsidP="00C47C63">
      <w:pPr>
        <w:numPr>
          <w:ilvl w:val="0"/>
          <w:numId w:val="2"/>
        </w:numPr>
        <w:ind w:hanging="157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У меня стены, а у вас? (стеночки</w:t>
      </w:r>
      <w:proofErr w:type="gramStart"/>
      <w:r w:rsidRPr="00C47C63">
        <w:rPr>
          <w:sz w:val="28"/>
          <w:szCs w:val="28"/>
        </w:rPr>
        <w:t>) .</w:t>
      </w:r>
      <w:proofErr w:type="gramEnd"/>
    </w:p>
    <w:p w14:paraId="0FF18DC6" w14:textId="77777777" w:rsidR="003369BB" w:rsidRPr="00C47C63" w:rsidRDefault="002806C8" w:rsidP="00C47C63">
      <w:pPr>
        <w:numPr>
          <w:ilvl w:val="0"/>
          <w:numId w:val="2"/>
        </w:numPr>
        <w:ind w:hanging="157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У меня дверь, а у вас? … .</w:t>
      </w:r>
    </w:p>
    <w:p w14:paraId="40D8A00C" w14:textId="77777777" w:rsidR="003369BB" w:rsidRPr="00C47C63" w:rsidRDefault="002806C8" w:rsidP="00C47C63">
      <w:pPr>
        <w:numPr>
          <w:ilvl w:val="0"/>
          <w:numId w:val="2"/>
        </w:numPr>
        <w:ind w:hanging="157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У меня окно, а у вас? ….</w:t>
      </w:r>
    </w:p>
    <w:p w14:paraId="5180D243" w14:textId="77777777" w:rsidR="003369BB" w:rsidRPr="00C47C63" w:rsidRDefault="002806C8" w:rsidP="00C47C63">
      <w:pPr>
        <w:numPr>
          <w:ilvl w:val="0"/>
          <w:numId w:val="2"/>
        </w:numPr>
        <w:ind w:hanging="157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У меня ступеньки, а у вас? ….</w:t>
      </w:r>
    </w:p>
    <w:p w14:paraId="560F2F60" w14:textId="77777777" w:rsidR="003369BB" w:rsidRDefault="002806C8" w:rsidP="00C47C63">
      <w:pPr>
        <w:numPr>
          <w:ilvl w:val="0"/>
          <w:numId w:val="2"/>
        </w:numPr>
        <w:spacing w:after="35"/>
        <w:ind w:hanging="157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У меня крыльцо, а у вас? … . - У меня кирпичи, а у вас? … .</w:t>
      </w:r>
    </w:p>
    <w:p w14:paraId="5BF6AEE9" w14:textId="77777777" w:rsidR="00C47C63" w:rsidRPr="00C47C63" w:rsidRDefault="00C47C63" w:rsidP="00C47C63">
      <w:pPr>
        <w:spacing w:after="35"/>
        <w:jc w:val="both"/>
        <w:rPr>
          <w:sz w:val="28"/>
          <w:szCs w:val="28"/>
        </w:rPr>
      </w:pPr>
    </w:p>
    <w:p w14:paraId="38B60D36" w14:textId="77777777" w:rsidR="00C47C63" w:rsidRDefault="00C47C63" w:rsidP="00C47C63">
      <w:pPr>
        <w:spacing w:after="17"/>
        <w:ind w:left="18"/>
        <w:jc w:val="center"/>
        <w:rPr>
          <w:b/>
          <w:sz w:val="28"/>
          <w:szCs w:val="28"/>
        </w:rPr>
      </w:pPr>
    </w:p>
    <w:p w14:paraId="2BBEE212" w14:textId="77777777" w:rsidR="00C47C63" w:rsidRDefault="00C47C63" w:rsidP="00C47C63">
      <w:pPr>
        <w:spacing w:after="17"/>
        <w:ind w:left="18"/>
        <w:jc w:val="center"/>
        <w:rPr>
          <w:b/>
          <w:sz w:val="28"/>
          <w:szCs w:val="28"/>
        </w:rPr>
      </w:pPr>
    </w:p>
    <w:p w14:paraId="1F996A51" w14:textId="3B259481" w:rsidR="003369BB" w:rsidRPr="00C47C63" w:rsidRDefault="00302A3A" w:rsidP="00C47C63">
      <w:pPr>
        <w:spacing w:after="17"/>
        <w:ind w:left="18"/>
        <w:jc w:val="center"/>
        <w:rPr>
          <w:b/>
          <w:sz w:val="28"/>
          <w:szCs w:val="28"/>
        </w:rPr>
      </w:pPr>
      <w:r w:rsidRPr="00C47C63">
        <w:rPr>
          <w:b/>
          <w:sz w:val="28"/>
          <w:szCs w:val="28"/>
        </w:rPr>
        <w:t>«Собери герб нашего города»</w:t>
      </w:r>
    </w:p>
    <w:p w14:paraId="5B90633E" w14:textId="77777777" w:rsidR="00302A3A" w:rsidRPr="00C47C63" w:rsidRDefault="00302A3A" w:rsidP="00C47C63">
      <w:pPr>
        <w:spacing w:after="17"/>
        <w:ind w:left="18"/>
        <w:jc w:val="both"/>
        <w:rPr>
          <w:b/>
          <w:sz w:val="28"/>
          <w:szCs w:val="28"/>
        </w:rPr>
      </w:pPr>
    </w:p>
    <w:p w14:paraId="4D3C15BE" w14:textId="77777777" w:rsidR="00302A3A" w:rsidRPr="00C47C63" w:rsidRDefault="00302A3A" w:rsidP="00C47C63">
      <w:pPr>
        <w:ind w:left="0" w:firstLine="0"/>
        <w:jc w:val="both"/>
        <w:rPr>
          <w:sz w:val="28"/>
          <w:szCs w:val="28"/>
        </w:rPr>
      </w:pPr>
      <w:r w:rsidRPr="00C47C63">
        <w:rPr>
          <w:b/>
          <w:sz w:val="28"/>
          <w:szCs w:val="28"/>
        </w:rPr>
        <w:lastRenderedPageBreak/>
        <w:t>Цель</w:t>
      </w:r>
      <w:r w:rsidRPr="00C47C63">
        <w:rPr>
          <w:sz w:val="28"/>
          <w:szCs w:val="28"/>
        </w:rPr>
        <w:t>: закреплять представление детей о гербе родного города, развивать умение выделять его характерные и отличительные признаки.</w:t>
      </w:r>
    </w:p>
    <w:p w14:paraId="151AFA29" w14:textId="77777777" w:rsidR="00302A3A" w:rsidRPr="00C47C63" w:rsidRDefault="00302A3A" w:rsidP="00C47C63">
      <w:pPr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Материалы: образец герба города, шаблоны разных форм и разных цветов. </w:t>
      </w:r>
    </w:p>
    <w:p w14:paraId="46FBAC18" w14:textId="77777777" w:rsidR="00302A3A" w:rsidRPr="00C47C63" w:rsidRDefault="00302A3A" w:rsidP="00C47C63">
      <w:pPr>
        <w:jc w:val="both"/>
        <w:rPr>
          <w:sz w:val="28"/>
          <w:szCs w:val="28"/>
        </w:rPr>
      </w:pPr>
      <w:r w:rsidRPr="00C47C63">
        <w:rPr>
          <w:sz w:val="28"/>
          <w:szCs w:val="28"/>
        </w:rPr>
        <w:t xml:space="preserve">Ход игры: </w:t>
      </w:r>
    </w:p>
    <w:p w14:paraId="4005ED36" w14:textId="77777777" w:rsidR="00302A3A" w:rsidRPr="00C47C63" w:rsidRDefault="00302A3A" w:rsidP="00C47C63">
      <w:pPr>
        <w:jc w:val="both"/>
        <w:rPr>
          <w:sz w:val="28"/>
          <w:szCs w:val="28"/>
        </w:rPr>
      </w:pPr>
      <w:r w:rsidRPr="00C47C63">
        <w:rPr>
          <w:sz w:val="28"/>
          <w:szCs w:val="28"/>
        </w:rPr>
        <w:t>1. Дети собирают герб по образцу.</w:t>
      </w:r>
    </w:p>
    <w:p w14:paraId="3E69F7F3" w14:textId="77777777" w:rsidR="00302A3A" w:rsidRPr="00C47C63" w:rsidRDefault="00302A3A" w:rsidP="00C47C63">
      <w:pPr>
        <w:spacing w:after="218"/>
        <w:jc w:val="both"/>
        <w:rPr>
          <w:sz w:val="28"/>
          <w:szCs w:val="28"/>
        </w:rPr>
      </w:pPr>
      <w:r w:rsidRPr="00C47C63">
        <w:rPr>
          <w:sz w:val="28"/>
          <w:szCs w:val="28"/>
        </w:rPr>
        <w:t>2. Дети собирают герб по памяти.</w:t>
      </w:r>
    </w:p>
    <w:p w14:paraId="0259FC20" w14:textId="77777777" w:rsidR="00302A3A" w:rsidRPr="00C47C63" w:rsidRDefault="00302A3A" w:rsidP="00C47C63">
      <w:pPr>
        <w:spacing w:after="17"/>
        <w:jc w:val="both"/>
        <w:rPr>
          <w:sz w:val="28"/>
          <w:szCs w:val="28"/>
        </w:rPr>
        <w:sectPr w:rsidR="00302A3A" w:rsidRPr="00C47C63" w:rsidSect="00AF47C2">
          <w:headerReference w:type="even" r:id="rId7"/>
          <w:headerReference w:type="default" r:id="rId8"/>
          <w:headerReference w:type="first" r:id="rId9"/>
          <w:pgSz w:w="11906" w:h="16838"/>
          <w:pgMar w:top="791" w:right="858" w:bottom="1195" w:left="1701" w:header="756" w:footer="720" w:gutter="0"/>
          <w:cols w:space="720"/>
        </w:sectPr>
      </w:pPr>
    </w:p>
    <w:p w14:paraId="5129F8BE" w14:textId="77777777" w:rsidR="003369BB" w:rsidRPr="00C47C63" w:rsidRDefault="003369BB" w:rsidP="00C47C63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sectPr w:rsidR="003369BB" w:rsidRPr="00C47C63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7E18" w14:textId="77777777" w:rsidR="002806C8" w:rsidRDefault="002806C8">
      <w:pPr>
        <w:spacing w:after="0" w:line="240" w:lineRule="auto"/>
      </w:pPr>
      <w:r>
        <w:separator/>
      </w:r>
    </w:p>
  </w:endnote>
  <w:endnote w:type="continuationSeparator" w:id="0">
    <w:p w14:paraId="412A82EE" w14:textId="77777777" w:rsidR="002806C8" w:rsidRDefault="0028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3614" w14:textId="77777777" w:rsidR="002806C8" w:rsidRDefault="002806C8">
      <w:pPr>
        <w:spacing w:after="0" w:line="240" w:lineRule="auto"/>
      </w:pPr>
      <w:r>
        <w:separator/>
      </w:r>
    </w:p>
  </w:footnote>
  <w:footnote w:type="continuationSeparator" w:id="0">
    <w:p w14:paraId="14E1B3F5" w14:textId="77777777" w:rsidR="002806C8" w:rsidRDefault="0028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2ED6" w14:textId="77777777" w:rsidR="003369BB" w:rsidRDefault="002806C8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68629F7B" w14:textId="77777777" w:rsidR="003369BB" w:rsidRDefault="002806C8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D6ED" w14:textId="77777777" w:rsidR="003369BB" w:rsidRDefault="003369BB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9E03" w14:textId="77777777" w:rsidR="003369BB" w:rsidRDefault="002806C8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14:paraId="2C6BA691" w14:textId="77777777" w:rsidR="003369BB" w:rsidRDefault="002806C8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7FC8" w14:textId="77777777" w:rsidR="003369BB" w:rsidRDefault="002806C8">
    <w:pPr>
      <w:spacing w:after="0" w:line="259" w:lineRule="auto"/>
      <w:ind w:left="261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551F" w14:textId="77777777" w:rsidR="003369BB" w:rsidRDefault="003369BB">
    <w:pPr>
      <w:spacing w:after="0" w:line="259" w:lineRule="auto"/>
      <w:ind w:left="261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0800" w14:textId="77777777" w:rsidR="003369BB" w:rsidRDefault="002806C8">
    <w:pPr>
      <w:spacing w:after="0" w:line="259" w:lineRule="auto"/>
      <w:ind w:left="261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43EF"/>
    <w:multiLevelType w:val="hybridMultilevel"/>
    <w:tmpl w:val="B66846B0"/>
    <w:lvl w:ilvl="0" w:tplc="22D46DCE">
      <w:start w:val="1"/>
      <w:numFmt w:val="bullet"/>
      <w:lvlText w:val="-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D52FD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006F4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0BC93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ED4FF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B96F6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7D6DA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97854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A9859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0C5C94"/>
    <w:multiLevelType w:val="hybridMultilevel"/>
    <w:tmpl w:val="A71C7D90"/>
    <w:lvl w:ilvl="0" w:tplc="A5B0DD6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12875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210D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A8E5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C64E2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3AA77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32CC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4D8DE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F589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7215650">
    <w:abstractNumId w:val="1"/>
  </w:num>
  <w:num w:numId="2" w16cid:durableId="7461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BB"/>
    <w:rsid w:val="002806C8"/>
    <w:rsid w:val="00302A3A"/>
    <w:rsid w:val="003369BB"/>
    <w:rsid w:val="004C53BA"/>
    <w:rsid w:val="00A13757"/>
    <w:rsid w:val="00AF47C2"/>
    <w:rsid w:val="00C47C63"/>
    <w:rsid w:val="00C8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4FA2E"/>
  <w15:docId w15:val="{37AD88CA-C5DC-4A38-8853-323FD659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 w:line="249" w:lineRule="auto"/>
      <w:ind w:lef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footer"/>
    <w:basedOn w:val="a"/>
    <w:link w:val="a4"/>
    <w:uiPriority w:val="99"/>
    <w:unhideWhenUsed/>
    <w:rsid w:val="00302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2A3A"/>
    <w:rPr>
      <w:rFonts w:ascii="Times New Roman" w:eastAsia="Times New Roman" w:hAnsi="Times New Roman" w:cs="Times New Roman"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cp:lastModifiedBy>YIRSUR</cp:lastModifiedBy>
  <cp:revision>3</cp:revision>
  <dcterms:created xsi:type="dcterms:W3CDTF">2025-01-22T06:43:00Z</dcterms:created>
  <dcterms:modified xsi:type="dcterms:W3CDTF">2026-02-20T11:58:00Z</dcterms:modified>
</cp:coreProperties>
</file>