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FD" w:rsidRDefault="008F69FD" w:rsidP="00F04DB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F69FD" w:rsidRDefault="008F69FD" w:rsidP="00F04D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F04DB1">
        <w:rPr>
          <w:rFonts w:ascii="Times New Roman" w:hAnsi="Times New Roman"/>
          <w:b/>
          <w:sz w:val="28"/>
          <w:szCs w:val="28"/>
        </w:rPr>
        <w:t xml:space="preserve">Мастер-класс </w:t>
      </w:r>
    </w:p>
    <w:p w:rsidR="008F69FD" w:rsidRPr="00F04DB1" w:rsidRDefault="008F69FD" w:rsidP="00F04D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04DB1">
        <w:rPr>
          <w:rFonts w:ascii="Times New Roman" w:hAnsi="Times New Roman"/>
          <w:b/>
          <w:sz w:val="28"/>
          <w:szCs w:val="28"/>
        </w:rPr>
        <w:t>для учителей истории и обществознания</w:t>
      </w:r>
    </w:p>
    <w:p w:rsidR="008F69FD" w:rsidRDefault="008F69FD" w:rsidP="00F04D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04DB1">
        <w:rPr>
          <w:rFonts w:ascii="Times New Roman" w:hAnsi="Times New Roman"/>
          <w:b/>
          <w:sz w:val="28"/>
          <w:szCs w:val="28"/>
        </w:rPr>
        <w:t xml:space="preserve">«Использование интерактивных приёмов обучения на уроках истории и обществознания как средство выявления и поддержки одарённых </w:t>
      </w:r>
      <w:bookmarkEnd w:id="0"/>
      <w:r>
        <w:rPr>
          <w:rFonts w:ascii="Times New Roman" w:hAnsi="Times New Roman"/>
          <w:b/>
          <w:sz w:val="28"/>
          <w:szCs w:val="28"/>
        </w:rPr>
        <w:t>детей»</w:t>
      </w:r>
    </w:p>
    <w:p w:rsidR="008F69FD" w:rsidRPr="00CC7572" w:rsidRDefault="008F69FD" w:rsidP="00CC7572">
      <w:pPr>
        <w:contextualSpacing/>
        <w:jc w:val="right"/>
        <w:rPr>
          <w:rFonts w:ascii="Times New Roman" w:hAnsi="Times New Roman"/>
          <w:b/>
          <w:color w:val="212529"/>
          <w:sz w:val="24"/>
          <w:szCs w:val="24"/>
        </w:rPr>
      </w:pPr>
      <w:r w:rsidRPr="00CC7572">
        <w:rPr>
          <w:rFonts w:ascii="Times New Roman" w:hAnsi="Times New Roman"/>
          <w:b/>
          <w:color w:val="212529"/>
          <w:sz w:val="24"/>
          <w:szCs w:val="24"/>
        </w:rPr>
        <w:t xml:space="preserve">Кагирова Саният Алиевна, учитель истории                                                                                    </w:t>
      </w:r>
    </w:p>
    <w:p w:rsidR="008F69FD" w:rsidRPr="00CC7572" w:rsidRDefault="008F69FD" w:rsidP="00CC7572">
      <w:pPr>
        <w:contextualSpacing/>
        <w:jc w:val="right"/>
        <w:rPr>
          <w:rFonts w:ascii="Times New Roman" w:hAnsi="Times New Roman"/>
          <w:sz w:val="28"/>
          <w:szCs w:val="28"/>
          <w:lang w:eastAsia="en-US"/>
        </w:rPr>
      </w:pPr>
      <w:r w:rsidRPr="00CC7572">
        <w:rPr>
          <w:rFonts w:ascii="Times New Roman" w:hAnsi="Times New Roman"/>
          <w:b/>
          <w:color w:val="212529"/>
          <w:sz w:val="24"/>
          <w:szCs w:val="24"/>
        </w:rPr>
        <w:t xml:space="preserve">               МКОУ «Октябрьская СОШ им. Алексея Дурнева»                                                      Яшалтинский район Республика Калмыкия</w:t>
      </w:r>
    </w:p>
    <w:p w:rsidR="008F69FD" w:rsidRDefault="008F69FD" w:rsidP="00F04DB1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F69FD" w:rsidRPr="00C47E73" w:rsidRDefault="008F69FD" w:rsidP="00CC757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7796">
        <w:rPr>
          <w:rFonts w:ascii="Times New Roman" w:hAnsi="Times New Roman"/>
          <w:sz w:val="28"/>
          <w:szCs w:val="28"/>
          <w:u w:val="single"/>
        </w:rPr>
        <w:t>Це</w:t>
      </w:r>
      <w:r w:rsidRPr="00CC7572">
        <w:rPr>
          <w:rFonts w:ascii="Times New Roman" w:hAnsi="Times New Roman"/>
          <w:sz w:val="24"/>
          <w:szCs w:val="24"/>
          <w:u w:val="single"/>
        </w:rPr>
        <w:t>ль мастер-класса</w:t>
      </w:r>
      <w:r w:rsidRPr="00CC7572">
        <w:rPr>
          <w:rFonts w:ascii="Times New Roman" w:hAnsi="Times New Roman"/>
          <w:sz w:val="24"/>
          <w:szCs w:val="24"/>
        </w:rPr>
        <w:t>: повысить мотивацию учителей-предметников к применению интерактивных приёмов  обучения на уроках с одарёнными детьми.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7572">
        <w:rPr>
          <w:rFonts w:ascii="Times New Roman" w:hAnsi="Times New Roman"/>
          <w:sz w:val="24"/>
          <w:szCs w:val="24"/>
          <w:u w:val="single"/>
        </w:rPr>
        <w:t xml:space="preserve">Задачи мастер-класса: 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>- познакомить учителей с интерактивными приёмами  обучения, применяемых в работе с одарёнными детьми;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- </w:t>
      </w:r>
      <w:r w:rsidRPr="00CC7572">
        <w:rPr>
          <w:rFonts w:ascii="Times New Roman" w:hAnsi="Times New Roman"/>
          <w:color w:val="000000"/>
          <w:sz w:val="24"/>
          <w:szCs w:val="24"/>
        </w:rPr>
        <w:t>создать условия для активного взаимодействия участников мастер-класса между собой.</w:t>
      </w:r>
    </w:p>
    <w:p w:rsidR="008F69FD" w:rsidRPr="00CC7572" w:rsidRDefault="008F69FD" w:rsidP="00821B7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C7572">
        <w:rPr>
          <w:rFonts w:ascii="Times New Roman" w:hAnsi="Times New Roman"/>
          <w:b/>
          <w:color w:val="000000"/>
          <w:sz w:val="24"/>
          <w:szCs w:val="24"/>
        </w:rPr>
        <w:t>Ход мастер-класса.</w:t>
      </w:r>
    </w:p>
    <w:p w:rsidR="008F69FD" w:rsidRPr="00CC7572" w:rsidRDefault="008F69FD" w:rsidP="007A5BA6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Сегодня проблема обучения одаренных детей напрямую связана с новыми условиями и требованиями быстро меняющегося мира. Одной из первоочередных задач является создание эффективной и постоянно действующей системы выявления одаренных детей. Методика выявления одаренных детей проходит три этапа: </w:t>
      </w:r>
    </w:p>
    <w:p w:rsidR="008F69FD" w:rsidRPr="00CC7572" w:rsidRDefault="008F69FD" w:rsidP="007A5BA6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I этап протекает в рамках урочных занятий: проявляется интерес к предмету. </w:t>
      </w:r>
    </w:p>
    <w:p w:rsidR="008F69FD" w:rsidRPr="00CC7572" w:rsidRDefault="008F69FD" w:rsidP="007A5BA6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II этап – внеурочные формы работы, где появляется возможность у ребенка в полную силу проявить себя, раскрыть свои таланты. </w:t>
      </w:r>
    </w:p>
    <w:p w:rsidR="008F69FD" w:rsidRPr="00CC7572" w:rsidRDefault="008F69FD" w:rsidP="007A5BA6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>III этап – заключительный. Работа с узким кругом учащихся, которые проявили академические способности и заинтересованность в предмете. Формами работы этого этапа является, проектная и исследовательская деятельность, участие в конкурсах, олимпиадах разного уровня.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7572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CC7572">
        <w:rPr>
          <w:rFonts w:ascii="Times New Roman" w:hAnsi="Times New Roman"/>
          <w:sz w:val="24"/>
          <w:szCs w:val="24"/>
        </w:rPr>
        <w:t xml:space="preserve">      Важно увлечь ученика!!! Приёмов для этого существует много. </w:t>
      </w:r>
      <w:r w:rsidRPr="00CC7572">
        <w:rPr>
          <w:rFonts w:ascii="Times New Roman" w:hAnsi="Times New Roman"/>
          <w:color w:val="000000"/>
          <w:sz w:val="24"/>
          <w:szCs w:val="24"/>
        </w:rPr>
        <w:t xml:space="preserve"> Сегодня я познакомлю Вас с приёмами интерактивного обучения, которые помогают мне выявить одарённых детей в рамках урочных занятий, т.е. фрагменты реализации </w:t>
      </w:r>
      <w:r w:rsidRPr="00CC7572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C7572">
        <w:rPr>
          <w:rFonts w:ascii="Times New Roman" w:hAnsi="Times New Roman"/>
          <w:color w:val="000000"/>
          <w:sz w:val="24"/>
          <w:szCs w:val="24"/>
        </w:rPr>
        <w:t xml:space="preserve"> этапа. </w:t>
      </w:r>
      <w:r w:rsidRPr="00CC7572">
        <w:rPr>
          <w:rFonts w:ascii="Times New Roman" w:hAnsi="Times New Roman"/>
          <w:sz w:val="24"/>
          <w:szCs w:val="24"/>
        </w:rPr>
        <w:t xml:space="preserve">Мне нужны помощники </w:t>
      </w:r>
      <w:r w:rsidRPr="00CC75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7572">
        <w:rPr>
          <w:rFonts w:ascii="Times New Roman" w:hAnsi="Times New Roman"/>
          <w:sz w:val="24"/>
          <w:szCs w:val="24"/>
        </w:rPr>
        <w:t>(3 человека).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>Итак, начнём.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 Предлагаю Вашему вниманию песню из кинофильма «Земля Санникова» (звучит песня с демонстрацией видео на слайде; участникам мастер-класса дан раздаточный материал с текстом песни «Есть только миг»). 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7572">
        <w:rPr>
          <w:rFonts w:ascii="Times New Roman" w:hAnsi="Times New Roman"/>
          <w:b/>
          <w:sz w:val="24"/>
          <w:szCs w:val="24"/>
        </w:rPr>
        <w:t>В чём смысл песни?</w:t>
      </w:r>
      <w:r w:rsidRPr="00CC7572">
        <w:rPr>
          <w:rFonts w:ascii="Times New Roman" w:hAnsi="Times New Roman"/>
          <w:sz w:val="24"/>
          <w:szCs w:val="24"/>
        </w:rPr>
        <w:t xml:space="preserve">  </w:t>
      </w:r>
      <w:r w:rsidRPr="00CC7572">
        <w:rPr>
          <w:rFonts w:ascii="Times New Roman" w:hAnsi="Times New Roman"/>
          <w:i/>
          <w:sz w:val="24"/>
          <w:szCs w:val="24"/>
        </w:rPr>
        <w:t>(Примерный ответ: Жить настоящим!!!)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Многие философы, мудрецы уделяли внимание проблеме прошлого, настоящего и будущего. Вот что говорил Омар Хайям </w:t>
      </w:r>
    </w:p>
    <w:p w:rsidR="008F69FD" w:rsidRPr="00CC7572" w:rsidRDefault="008F69FD" w:rsidP="007A5BA6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>«</w:t>
      </w:r>
      <w:r w:rsidRPr="00CC7572">
        <w:rPr>
          <w:rFonts w:ascii="Times New Roman" w:hAnsi="Times New Roman"/>
          <w:bCs/>
          <w:i/>
          <w:sz w:val="24"/>
          <w:szCs w:val="24"/>
        </w:rPr>
        <w:t>Бренность мира узрев, горевать погоди!</w:t>
      </w:r>
      <w:r w:rsidRPr="00CC7572">
        <w:rPr>
          <w:rFonts w:ascii="Times New Roman" w:hAnsi="Times New Roman"/>
          <w:bCs/>
          <w:i/>
          <w:sz w:val="24"/>
          <w:szCs w:val="24"/>
        </w:rPr>
        <w:br/>
        <w:t>Верь: недаром колотится сердце в груди.</w:t>
      </w:r>
      <w:r w:rsidRPr="00CC7572">
        <w:rPr>
          <w:rFonts w:ascii="Times New Roman" w:hAnsi="Times New Roman"/>
          <w:bCs/>
          <w:i/>
          <w:sz w:val="24"/>
          <w:szCs w:val="24"/>
        </w:rPr>
        <w:br/>
        <w:t>Не горюй о минувшем: что было, то сплыло.</w:t>
      </w:r>
      <w:r w:rsidRPr="00CC7572">
        <w:rPr>
          <w:rFonts w:ascii="Times New Roman" w:hAnsi="Times New Roman"/>
          <w:bCs/>
          <w:i/>
          <w:sz w:val="24"/>
          <w:szCs w:val="24"/>
        </w:rPr>
        <w:br/>
        <w:t>Не горюй о грядущем: туман впереди...</w:t>
      </w:r>
      <w:r w:rsidRPr="00CC7572">
        <w:rPr>
          <w:rFonts w:ascii="Times New Roman" w:hAnsi="Times New Roman"/>
          <w:i/>
          <w:sz w:val="24"/>
          <w:szCs w:val="24"/>
        </w:rPr>
        <w:t>»</w:t>
      </w:r>
    </w:p>
    <w:p w:rsidR="008F69FD" w:rsidRPr="00CC7572" w:rsidRDefault="008F69FD" w:rsidP="007A5BA6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8F69FD" w:rsidRPr="00CC7572" w:rsidRDefault="008F69FD" w:rsidP="00C47E7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Я предлагаю сопоставить эти строки с высказыванием российского академика Дмитрия Сергеевича Лихачёва 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C7572">
        <w:rPr>
          <w:rFonts w:ascii="Times New Roman" w:hAnsi="Times New Roman"/>
          <w:i/>
          <w:sz w:val="24"/>
          <w:szCs w:val="24"/>
        </w:rPr>
        <w:t>«</w:t>
      </w:r>
      <w:r w:rsidRPr="00CC7572">
        <w:rPr>
          <w:rFonts w:ascii="Times New Roman" w:hAnsi="Times New Roman"/>
          <w:bCs/>
          <w:i/>
          <w:sz w:val="24"/>
          <w:szCs w:val="24"/>
        </w:rPr>
        <w:t>Настоящее - результат, итог прошлого. Поэтому дурное прошлое никогда не может повести к хорошему настоящему, если мы не осознаем все ошибки прошлого. Ощущать себя наследником прошлого значит осознавать свою ответственность перед будущим».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572">
        <w:rPr>
          <w:rFonts w:ascii="Times New Roman" w:hAnsi="Times New Roman"/>
          <w:b/>
          <w:bCs/>
          <w:sz w:val="24"/>
          <w:szCs w:val="24"/>
        </w:rPr>
        <w:t xml:space="preserve">Как Вам кажется, есть ли противоречие между этими двумя высказываниями???  </w:t>
      </w:r>
      <w:r w:rsidRPr="00CC7572">
        <w:rPr>
          <w:rFonts w:ascii="Times New Roman" w:hAnsi="Times New Roman"/>
          <w:bCs/>
          <w:i/>
          <w:sz w:val="24"/>
          <w:szCs w:val="24"/>
        </w:rPr>
        <w:t>(</w:t>
      </w:r>
      <w:r w:rsidRPr="00CC7572">
        <w:rPr>
          <w:rFonts w:ascii="Times New Roman" w:hAnsi="Times New Roman"/>
          <w:bCs/>
          <w:i/>
          <w:sz w:val="24"/>
          <w:szCs w:val="24"/>
          <w:u w:val="single"/>
        </w:rPr>
        <w:t>ответ участников мастер-класса</w:t>
      </w:r>
      <w:r w:rsidRPr="00CC7572">
        <w:rPr>
          <w:rFonts w:ascii="Times New Roman" w:hAnsi="Times New Roman"/>
          <w:bCs/>
          <w:i/>
          <w:sz w:val="24"/>
          <w:szCs w:val="24"/>
        </w:rPr>
        <w:t>: противоречие есть – Омар Хайям делает акцент на настоящем, а Д.С.Лихачёв говорит о связи прошлого, настоящего и будущего).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       Высказывания великих людей, тщательно отобранные по смыслу и содержанию в соответствии с обучающими, развивающими и воспитательными целями урока, являются действенным педагогическим средством, способствующим качественному улучшению знаний учащихся, формированию у них устойчивых мотивов к приобретению знаний.</w:t>
      </w:r>
      <w:r w:rsidRPr="00CC757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C7572">
        <w:rPr>
          <w:rFonts w:ascii="Times New Roman" w:hAnsi="Times New Roman"/>
          <w:bCs/>
          <w:sz w:val="24"/>
          <w:szCs w:val="24"/>
        </w:rPr>
        <w:t xml:space="preserve">Задания с  такими высказываниями можно использовать в любой части урока: можно организовать беседу, предварительно подготовив вопросы; акцентировать внимание на смысле высказывания. Высказывания </w:t>
      </w:r>
      <w:r w:rsidRPr="00CC7572">
        <w:rPr>
          <w:rFonts w:ascii="Times New Roman" w:hAnsi="Times New Roman"/>
          <w:sz w:val="24"/>
          <w:szCs w:val="24"/>
        </w:rPr>
        <w:t>известных людей можно сопровождать демонстрацией портретов и фотографий, кратким сообщением о достижениях и вкладе в мировую культуру; красивой музыкой. Всё это будет способствовать росту познавательной активности учеников, повышению эрудиции и культурного уровня.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C7572">
        <w:rPr>
          <w:rFonts w:ascii="Times New Roman" w:hAnsi="Times New Roman"/>
          <w:b/>
          <w:bCs/>
          <w:i/>
          <w:sz w:val="24"/>
          <w:szCs w:val="24"/>
        </w:rPr>
        <w:t>Следующее задание для фокус-группы: работа с иллюстрациями - Что объединяет все эти иллюстрации???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C7572">
        <w:rPr>
          <w:rFonts w:ascii="Times New Roman" w:hAnsi="Times New Roman"/>
          <w:bCs/>
          <w:sz w:val="24"/>
          <w:szCs w:val="24"/>
        </w:rPr>
        <w:t xml:space="preserve">      А пока фокус-группа работает, я поясню, что было в начале. Использовался приём «Яркое пятно». Цель: увлечь учащихся. Но нужно учитывать возрастные особенности. Для младших школьников это может быть фрагмент мультфильма, притча, для старших ребят это может быть фрагмент кинофильма, истории, связанные с научными открытиями, а также анекдот, который может их мобилизовать. Этот приём можно использовать практически на всех уроках истории и обществознания во всех классах.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CC7572">
        <w:rPr>
          <w:rFonts w:ascii="Times New Roman" w:hAnsi="Times New Roman"/>
          <w:b/>
          <w:bCs/>
          <w:i/>
          <w:sz w:val="24"/>
          <w:szCs w:val="24"/>
        </w:rPr>
        <w:t>Следующее задание для фокус - группы: нужно классифицировать эти иллюстрации. Критерии для классификации Вы определяете сами. (фокус-группа работает)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CC7572">
        <w:rPr>
          <w:rFonts w:ascii="Times New Roman" w:hAnsi="Times New Roman"/>
          <w:bCs/>
          <w:sz w:val="24"/>
          <w:szCs w:val="24"/>
        </w:rPr>
        <w:t xml:space="preserve">      Мало учащихся мотивировать в начале урока. Необходимо поддерживать интерес в течение всего урока. Как Вы думаете, какую стратегию взаимодействия я использовала? </w:t>
      </w:r>
      <w:r w:rsidRPr="00CC7572">
        <w:rPr>
          <w:rFonts w:ascii="Times New Roman" w:hAnsi="Times New Roman"/>
          <w:bCs/>
          <w:i/>
          <w:sz w:val="24"/>
          <w:szCs w:val="24"/>
        </w:rPr>
        <w:t>(вопрос к залу)</w:t>
      </w:r>
    </w:p>
    <w:p w:rsidR="008F69FD" w:rsidRPr="00CC7572" w:rsidRDefault="008F69FD" w:rsidP="00C47E7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b/>
          <w:bCs/>
          <w:sz w:val="24"/>
          <w:szCs w:val="24"/>
          <w:u w:val="single"/>
        </w:rPr>
        <w:t xml:space="preserve">Пассивная модель : </w:t>
      </w:r>
    </w:p>
    <w:p w:rsidR="008F69FD" w:rsidRPr="00CC7572" w:rsidRDefault="008F69FD" w:rsidP="00C47E7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 ученики усваивают материал из слов учителя или из текста учебника;</w:t>
      </w:r>
    </w:p>
    <w:p w:rsidR="008F69FD" w:rsidRPr="00CC7572" w:rsidRDefault="008F69FD" w:rsidP="00C47E7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>ученики не общаются между собой и не выполняют никаких творческих заданий. (например, традиционные формы уроков, в виде лекции);</w:t>
      </w:r>
    </w:p>
    <w:p w:rsidR="008F69FD" w:rsidRPr="00CC7572" w:rsidRDefault="008F69FD" w:rsidP="00C47E7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>учитель играет </w:t>
      </w:r>
      <w:r w:rsidRPr="00CC7572">
        <w:rPr>
          <w:rFonts w:ascii="Times New Roman" w:hAnsi="Times New Roman"/>
          <w:i/>
          <w:iCs/>
          <w:sz w:val="24"/>
          <w:szCs w:val="24"/>
        </w:rPr>
        <w:t>роль “фильтра</w:t>
      </w:r>
      <w:r w:rsidRPr="00CC7572">
        <w:rPr>
          <w:rFonts w:ascii="Times New Roman" w:hAnsi="Times New Roman"/>
          <w:sz w:val="24"/>
          <w:szCs w:val="24"/>
        </w:rPr>
        <w:t>”, пропускающего через себя учебную информацию.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b/>
          <w:bCs/>
          <w:i/>
          <w:iCs/>
          <w:sz w:val="24"/>
          <w:szCs w:val="24"/>
        </w:rPr>
        <w:t>Эта модель самая традиционная и часто</w:t>
      </w:r>
      <w:r w:rsidRPr="00CC7572">
        <w:rPr>
          <w:rFonts w:ascii="Times New Roman" w:hAnsi="Times New Roman"/>
          <w:sz w:val="24"/>
          <w:szCs w:val="24"/>
        </w:rPr>
        <w:t xml:space="preserve"> </w:t>
      </w:r>
      <w:r w:rsidRPr="00CC7572">
        <w:rPr>
          <w:rFonts w:ascii="Times New Roman" w:hAnsi="Times New Roman"/>
          <w:b/>
          <w:bCs/>
          <w:i/>
          <w:iCs/>
          <w:sz w:val="24"/>
          <w:szCs w:val="24"/>
        </w:rPr>
        <w:t>используется, хотя современными требованиями к</w:t>
      </w:r>
      <w:r w:rsidRPr="00CC7572">
        <w:rPr>
          <w:rFonts w:ascii="Times New Roman" w:hAnsi="Times New Roman"/>
          <w:sz w:val="24"/>
          <w:szCs w:val="24"/>
        </w:rPr>
        <w:t xml:space="preserve"> </w:t>
      </w:r>
      <w:r w:rsidRPr="00CC7572">
        <w:rPr>
          <w:rFonts w:ascii="Times New Roman" w:hAnsi="Times New Roman"/>
          <w:b/>
          <w:bCs/>
          <w:i/>
          <w:iCs/>
          <w:sz w:val="24"/>
          <w:szCs w:val="24"/>
        </w:rPr>
        <w:t>структуре урока является использование активных</w:t>
      </w:r>
      <w:r w:rsidRPr="00CC7572">
        <w:rPr>
          <w:rFonts w:ascii="Times New Roman" w:hAnsi="Times New Roman"/>
          <w:sz w:val="24"/>
          <w:szCs w:val="24"/>
        </w:rPr>
        <w:t xml:space="preserve"> </w:t>
      </w:r>
      <w:r w:rsidRPr="00CC7572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методов, вызывающих активность ребенка. </w:t>
      </w:r>
    </w:p>
    <w:p w:rsidR="008F69FD" w:rsidRPr="00CC7572" w:rsidRDefault="008F69FD" w:rsidP="00C47E7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b/>
          <w:bCs/>
          <w:sz w:val="24"/>
          <w:szCs w:val="24"/>
          <w:u w:val="single"/>
        </w:rPr>
        <w:t>Активная или интерактивная модель</w:t>
      </w:r>
      <w:r w:rsidRPr="00CC7572">
        <w:rPr>
          <w:rFonts w:ascii="Times New Roman" w:hAnsi="Times New Roman"/>
          <w:sz w:val="24"/>
          <w:szCs w:val="24"/>
          <w:u w:val="single"/>
        </w:rPr>
        <w:t>:</w:t>
      </w:r>
    </w:p>
    <w:p w:rsidR="008F69FD" w:rsidRPr="00CC7572" w:rsidRDefault="008F69FD" w:rsidP="00C47E7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bCs/>
          <w:sz w:val="24"/>
          <w:szCs w:val="24"/>
          <w:shd w:val="clear" w:color="auto" w:fill="FFFFFF"/>
        </w:rPr>
        <w:t>интерактивное обучение</w:t>
      </w:r>
      <w:r w:rsidRPr="00CC757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C7572">
        <w:rPr>
          <w:rFonts w:ascii="Times New Roman" w:hAnsi="Times New Roman"/>
          <w:sz w:val="24"/>
          <w:szCs w:val="24"/>
          <w:shd w:val="clear" w:color="auto" w:fill="FFFFFF"/>
        </w:rPr>
        <w:t>— это диалоговое обучение;</w:t>
      </w:r>
    </w:p>
    <w:p w:rsidR="008F69FD" w:rsidRPr="00CC7572" w:rsidRDefault="008F69FD" w:rsidP="00C47E7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bCs/>
          <w:sz w:val="24"/>
          <w:szCs w:val="24"/>
          <w:shd w:val="clear" w:color="auto" w:fill="FFFFFF"/>
        </w:rPr>
        <w:t>интерактивное обучение</w:t>
      </w:r>
      <w:r w:rsidRPr="00CC757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C7572">
        <w:rPr>
          <w:rFonts w:ascii="Times New Roman" w:hAnsi="Times New Roman"/>
          <w:sz w:val="24"/>
          <w:szCs w:val="24"/>
          <w:shd w:val="clear" w:color="auto" w:fill="FFFFFF"/>
        </w:rPr>
        <w:t>— это специальная форма организации познавательной деятельности, когда учебный процесс протекает таким образом, что практически все учащиеся оказываются вовлеченными в процесс познания;</w:t>
      </w:r>
    </w:p>
    <w:p w:rsidR="008F69FD" w:rsidRPr="00CC7572" w:rsidRDefault="008F69FD" w:rsidP="00C47E7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>стимулирование познавательной деятельности и самостоятельности учеников;</w:t>
      </w:r>
    </w:p>
    <w:p w:rsidR="008F69FD" w:rsidRPr="00CC7572" w:rsidRDefault="008F69FD" w:rsidP="00C47E7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>наличие творческих заданий;</w:t>
      </w:r>
    </w:p>
    <w:p w:rsidR="008F69FD" w:rsidRPr="00CC7572" w:rsidRDefault="008F69FD" w:rsidP="00C47E73">
      <w:pPr>
        <w:pStyle w:val="ListParagraph"/>
        <w:numPr>
          <w:ilvl w:val="0"/>
          <w:numId w:val="5"/>
        </w:numPr>
        <w:spacing w:line="360" w:lineRule="auto"/>
        <w:jc w:val="both"/>
      </w:pPr>
      <w:r w:rsidRPr="00CC7572">
        <w:t xml:space="preserve">учитель играет  </w:t>
      </w:r>
      <w:r w:rsidRPr="00CC7572">
        <w:rPr>
          <w:i/>
          <w:iCs/>
        </w:rPr>
        <w:t>роль помощника</w:t>
      </w:r>
      <w:r w:rsidRPr="00CC7572">
        <w:t xml:space="preserve"> в работе, активизирующего взаимонаправленные потоки информации; </w:t>
      </w:r>
    </w:p>
    <w:p w:rsidR="008F69FD" w:rsidRPr="00CC7572" w:rsidRDefault="008F69FD" w:rsidP="00C47E7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>и</w:t>
      </w:r>
      <w:r w:rsidRPr="00CC7572">
        <w:rPr>
          <w:rFonts w:ascii="Times New Roman" w:hAnsi="Times New Roman"/>
          <w:sz w:val="24"/>
          <w:szCs w:val="24"/>
          <w:shd w:val="clear" w:color="auto" w:fill="FFFFFF"/>
        </w:rPr>
        <w:t>нтерактивные методы требуют большой подготовки как самого учителя: информация, раздаточный материал, оборудование урока, так и подготовки учащихся, их готовности сотрудничать, подчиняться правилам, предложенным учителем.</w:t>
      </w:r>
      <w:r w:rsidRPr="00CC757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>Фокус-группа отвечает с классификацией.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C7572">
        <w:rPr>
          <w:rFonts w:ascii="Times New Roman" w:hAnsi="Times New Roman"/>
          <w:i/>
          <w:sz w:val="24"/>
          <w:szCs w:val="24"/>
          <w:u w:val="single"/>
        </w:rPr>
        <w:t>Примерный  ответ: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7572">
        <w:rPr>
          <w:rFonts w:ascii="Times New Roman" w:hAnsi="Times New Roman"/>
          <w:i/>
          <w:sz w:val="24"/>
          <w:szCs w:val="24"/>
        </w:rPr>
        <w:t>Критерий: Экономическая цель – получение прибыли - Пандора, Цезарь, Т-34.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7572">
        <w:rPr>
          <w:rFonts w:ascii="Times New Roman" w:hAnsi="Times New Roman"/>
          <w:i/>
          <w:sz w:val="24"/>
          <w:szCs w:val="24"/>
        </w:rPr>
        <w:t>Критерий: Воспитание нравственности - семейный альбом, бессмертный полк, Сабантуй.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7572">
        <w:rPr>
          <w:rFonts w:ascii="Times New Roman" w:hAnsi="Times New Roman"/>
          <w:i/>
          <w:sz w:val="24"/>
          <w:szCs w:val="24"/>
        </w:rPr>
        <w:t>Критерий: Прошлое используется в политических целях - выборы, Крым наш.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     Классификация – это способность собирать объекты похожие друг на друга. Подобные задания с иллюстративным материалом на уроках позволяют учащимся вырабатывать умения сравнивать, обобщать, систематизировать. А для одарённых детей такие умения крайне необходимы в их нелёгком пути к образовательному Олимпу.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   </w:t>
      </w:r>
      <w:r w:rsidRPr="00CC7572">
        <w:rPr>
          <w:rFonts w:ascii="Times New Roman" w:hAnsi="Times New Roman"/>
          <w:b/>
          <w:sz w:val="24"/>
          <w:szCs w:val="24"/>
        </w:rPr>
        <w:t>Задание для фокус – группы:</w:t>
      </w:r>
      <w:r w:rsidRPr="00CC7572">
        <w:rPr>
          <w:rFonts w:ascii="Times New Roman" w:hAnsi="Times New Roman"/>
          <w:sz w:val="24"/>
          <w:szCs w:val="24"/>
        </w:rPr>
        <w:t xml:space="preserve">  Обращаю Ваше внимание на магазин ювелирных изделий «Пандора». </w:t>
      </w:r>
      <w:r w:rsidRPr="00CC7572">
        <w:rPr>
          <w:rFonts w:ascii="Times New Roman" w:hAnsi="Times New Roman"/>
          <w:b/>
          <w:sz w:val="24"/>
          <w:szCs w:val="24"/>
        </w:rPr>
        <w:t xml:space="preserve">Как Вы думаете, чем руководствовался владелец компании, давая такое название своему магазину???  </w:t>
      </w:r>
      <w:r w:rsidRPr="00CC7572">
        <w:rPr>
          <w:rFonts w:ascii="Times New Roman" w:hAnsi="Times New Roman"/>
          <w:sz w:val="24"/>
          <w:szCs w:val="24"/>
        </w:rPr>
        <w:t>Суть мифа: Пандора выпустила из сосуда бедствия. Разлетелись они по земле. (</w:t>
      </w:r>
      <w:r w:rsidRPr="00CC7572">
        <w:rPr>
          <w:rFonts w:ascii="Times New Roman" w:hAnsi="Times New Roman"/>
          <w:i/>
          <w:sz w:val="24"/>
          <w:szCs w:val="24"/>
        </w:rPr>
        <w:t>Примерный ответ: Назвал от незнания!!! Или Красивое название!)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Это приём «3 ассоциации». </w:t>
      </w:r>
      <w:r w:rsidRPr="00CC757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Ассоциация — это взаимосвязь между отдельными определениями, фактами, предметами, явлениями, в результате которой упоминание одного понятия вызывает воспоминание о другом, сочетающимся с ним. Ассоциации могут возникать по различным признакам: цвету, вкусу, форме, звучанию, действию, назначению, количеству. </w:t>
      </w:r>
      <w:r w:rsidRPr="00CC7572">
        <w:rPr>
          <w:rFonts w:ascii="Times New Roman" w:hAnsi="Times New Roman"/>
          <w:sz w:val="24"/>
          <w:szCs w:val="24"/>
        </w:rPr>
        <w:t xml:space="preserve">Такой прием  позволяет развивать  творческое мышление, воображение, совершенствует механизмы запоминания, обогащает словарный запас учащихся. </w:t>
      </w:r>
      <w:r w:rsidRPr="00CC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Благодаря тому, что ассоциации у каждого человека могут быть сугубо индивидуальными, ребята не боятся ошибиться и чувствуют себя свободно, проявляют значительную активность на уроке. Соответственно, повышается интерес к учебному процессу и усиливается мотивация в обучении.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      Незнание прошлого, забывчивость, может приводить к искажению настоящего. Также и в жизни, думая о материальных ценностях, мы часто забываем о духовных.  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C7572">
        <w:rPr>
          <w:rFonts w:ascii="Times New Roman" w:hAnsi="Times New Roman"/>
          <w:b/>
          <w:i/>
          <w:sz w:val="24"/>
          <w:szCs w:val="24"/>
        </w:rPr>
        <w:t>Следующее задание: Раскройте понятие «Ценности», использую слова, образы, язык жестов (фокус - группа работает).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     В процессе образования важно понять и усвоить информацию. У одних это получается быстро, другие даже после многократного повторения никак не могут запомнить. Всё связано с типами восприятия. Поэтому кроме наглядных методов хорошо использовать словесные, практические. Действенным приёмом является, например, игра  «Ожившая картина», в процессе которой  ученикам необходимо  «оживить» картину или полотно. Ученикам раздаются роли по учебной картине или историческому полотну. В этой игре проявляется историческое чутье учеников, а сложные  события легко запоминаются в ходе таких непринужденных диалогов.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7572">
        <w:rPr>
          <w:rFonts w:ascii="Times New Roman" w:hAnsi="Times New Roman"/>
          <w:i/>
          <w:sz w:val="24"/>
          <w:szCs w:val="24"/>
        </w:rPr>
        <w:t>Фокус-группа отвечает по заданию.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CC7572">
        <w:rPr>
          <w:rFonts w:ascii="Times New Roman" w:hAnsi="Times New Roman"/>
          <w:sz w:val="24"/>
          <w:szCs w:val="24"/>
          <w:shd w:val="clear" w:color="auto" w:fill="FFFFFF"/>
        </w:rPr>
        <w:t xml:space="preserve">      Применение на уроках  истории и обществознания интерактивных методов обучения способствуют повышению интеллектуальной активности учащихся, следовательно, и эффективности урока, помогает выявить одарённых детей. </w:t>
      </w:r>
      <w:r w:rsidRPr="00CC7572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CC757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Использование интерактивных  методов и технологий помогает выполнить заказ общества, подготовить личность, способную самостоятельно мыслить и принимать решения. 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CC757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На своём мастер-классе я продемонстрировала лишь некоторые из интерактивных приёмов, которые помогают мне сделать уроки ярче, качественнее, познавательнее для детей.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      Возвращаясь к нашей песне – существует ли связь между прошлым, настоящим и будущим. Конечно, существует. Нитью, которая связывает, являются ВЕЧНЫЕ ЦЕННОСТИ. К вечным ценностям пыль времени не пристаёт!!!  Их нам и нужно беречь и формировать в наших детях. Одарённый ребёнок – особая ценность для общества. Поэтому, нам с Вами  - педагогическому сообществу, необходимо использовать все возможные ресурсы для того, чтобы выявлять, поддерживать и сопровождать талантливых детей. В помощь нам приходят интерактивные технологии, которые способствуют поиску детей, умеющих находить нестандартные решения поставленных задач.</w:t>
      </w:r>
    </w:p>
    <w:p w:rsidR="008F69FD" w:rsidRPr="00CC7572" w:rsidRDefault="008F69FD" w:rsidP="00C47E7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7572">
        <w:rPr>
          <w:rFonts w:ascii="Times New Roman" w:hAnsi="Times New Roman"/>
          <w:sz w:val="24"/>
          <w:szCs w:val="24"/>
        </w:rPr>
        <w:t xml:space="preserve">      Всем Вам я хочу пожелать, чтобы смотрели на окружающий мир, искали в нём много удивительного, то, что может увлечь Вас и Ваших учеников! Спасибо за внимание!!!</w:t>
      </w:r>
    </w:p>
    <w:sectPr w:rsidR="008F69FD" w:rsidRPr="00CC7572" w:rsidSect="00F04DB1">
      <w:footerReference w:type="default" r:id="rId7"/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9FD" w:rsidRDefault="008F69FD" w:rsidP="00F04DB1">
      <w:pPr>
        <w:spacing w:after="0" w:line="240" w:lineRule="auto"/>
      </w:pPr>
      <w:r>
        <w:separator/>
      </w:r>
    </w:p>
  </w:endnote>
  <w:endnote w:type="continuationSeparator" w:id="0">
    <w:p w:rsidR="008F69FD" w:rsidRDefault="008F69FD" w:rsidP="00F0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FD" w:rsidRDefault="008F69FD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8F69FD" w:rsidRDefault="008F69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9FD" w:rsidRDefault="008F69FD" w:rsidP="00F04DB1">
      <w:pPr>
        <w:spacing w:after="0" w:line="240" w:lineRule="auto"/>
      </w:pPr>
      <w:r>
        <w:separator/>
      </w:r>
    </w:p>
  </w:footnote>
  <w:footnote w:type="continuationSeparator" w:id="0">
    <w:p w:rsidR="008F69FD" w:rsidRDefault="008F69FD" w:rsidP="00F04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E35"/>
    <w:multiLevelType w:val="hybridMultilevel"/>
    <w:tmpl w:val="E242B670"/>
    <w:lvl w:ilvl="0" w:tplc="807A3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AB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601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0C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05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6C2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67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2A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96B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5E58E9"/>
    <w:multiLevelType w:val="hybridMultilevel"/>
    <w:tmpl w:val="335CE1E2"/>
    <w:lvl w:ilvl="0" w:tplc="4FF28A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E049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784D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88A3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589B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8A1E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041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C0E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2A2B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92643F"/>
    <w:multiLevelType w:val="hybridMultilevel"/>
    <w:tmpl w:val="37AC18F4"/>
    <w:lvl w:ilvl="0" w:tplc="B1B4B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C4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A85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CF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22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46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E2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6C1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66D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31F3A3D"/>
    <w:multiLevelType w:val="hybridMultilevel"/>
    <w:tmpl w:val="C5DE8D7E"/>
    <w:lvl w:ilvl="0" w:tplc="C24A2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8B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C4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44B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C27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6D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EA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84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4E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0076A0"/>
    <w:multiLevelType w:val="hybridMultilevel"/>
    <w:tmpl w:val="2E30732C"/>
    <w:lvl w:ilvl="0" w:tplc="D15076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D6E5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0E17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006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9856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E23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5A09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45A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1A9C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604"/>
    <w:rsid w:val="001E24D8"/>
    <w:rsid w:val="002B4261"/>
    <w:rsid w:val="0036705A"/>
    <w:rsid w:val="00400965"/>
    <w:rsid w:val="00414793"/>
    <w:rsid w:val="00424D72"/>
    <w:rsid w:val="00466DA9"/>
    <w:rsid w:val="004A798E"/>
    <w:rsid w:val="00543604"/>
    <w:rsid w:val="005C5878"/>
    <w:rsid w:val="006059B6"/>
    <w:rsid w:val="00620F48"/>
    <w:rsid w:val="007360C7"/>
    <w:rsid w:val="00743C6C"/>
    <w:rsid w:val="007714DF"/>
    <w:rsid w:val="00791A59"/>
    <w:rsid w:val="007A5BA6"/>
    <w:rsid w:val="007F660F"/>
    <w:rsid w:val="00803973"/>
    <w:rsid w:val="00821B79"/>
    <w:rsid w:val="00887B3C"/>
    <w:rsid w:val="008F69FD"/>
    <w:rsid w:val="00945E98"/>
    <w:rsid w:val="00AD71B7"/>
    <w:rsid w:val="00B17796"/>
    <w:rsid w:val="00B260BC"/>
    <w:rsid w:val="00B43BFE"/>
    <w:rsid w:val="00BD0D0C"/>
    <w:rsid w:val="00C1372D"/>
    <w:rsid w:val="00C47E73"/>
    <w:rsid w:val="00C5058F"/>
    <w:rsid w:val="00CC7572"/>
    <w:rsid w:val="00CE7BBE"/>
    <w:rsid w:val="00CF3D3E"/>
    <w:rsid w:val="00D23045"/>
    <w:rsid w:val="00D82EA1"/>
    <w:rsid w:val="00DE59E5"/>
    <w:rsid w:val="00E15055"/>
    <w:rsid w:val="00E549C0"/>
    <w:rsid w:val="00EA4E50"/>
    <w:rsid w:val="00F04DB1"/>
    <w:rsid w:val="00F536E6"/>
    <w:rsid w:val="00F53CDE"/>
    <w:rsid w:val="00FA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B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360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50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05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B260BC"/>
    <w:rPr>
      <w:rFonts w:cs="Times New Roman"/>
    </w:rPr>
  </w:style>
  <w:style w:type="character" w:styleId="Hyperlink">
    <w:name w:val="Hyperlink"/>
    <w:basedOn w:val="DefaultParagraphFont"/>
    <w:uiPriority w:val="99"/>
    <w:rsid w:val="0080397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04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4DB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04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04D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6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9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94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9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4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5</Pages>
  <Words>1460</Words>
  <Characters>8325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Белый Ветер ЦИФРОВОЙ</dc:creator>
  <cp:keywords/>
  <dc:description/>
  <cp:lastModifiedBy>Елена</cp:lastModifiedBy>
  <cp:revision>5</cp:revision>
  <dcterms:created xsi:type="dcterms:W3CDTF">2021-03-29T13:22:00Z</dcterms:created>
  <dcterms:modified xsi:type="dcterms:W3CDTF">2020-07-15T21:09:00Z</dcterms:modified>
</cp:coreProperties>
</file>