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266C6">
      <w:pPr>
        <w:shd w:val="clear" w:color="auto" w:fill="FFFFFF"/>
        <w:spacing w:before="240" w:after="240" w:line="240" w:lineRule="auto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bookmarkStart w:id="0" w:name="_GoBack"/>
      <w:bookmarkEnd w:id="0"/>
    </w:p>
    <w:p w14:paraId="4D9DA323">
      <w:pPr>
        <w:shd w:val="clear" w:color="auto" w:fill="FFFFFF"/>
        <w:spacing w:before="480" w:after="240" w:line="480" w:lineRule="atLeast"/>
        <w:outlineLvl w:val="1"/>
        <w:rPr>
          <w:rFonts w:ascii="Segoe UI" w:hAnsi="Segoe UI" w:eastAsia="Times New Roman" w:cs="Segoe UI"/>
          <w:b/>
          <w:bCs/>
          <w:color w:val="0F1115"/>
          <w:sz w:val="33"/>
          <w:szCs w:val="33"/>
          <w:lang w:eastAsia="ru-RU"/>
        </w:rPr>
      </w:pPr>
      <w:r>
        <w:rPr>
          <w:rFonts w:ascii="Segoe UI" w:hAnsi="Segoe UI" w:eastAsia="Times New Roman" w:cs="Segoe UI"/>
          <w:b/>
          <w:bCs/>
          <w:color w:val="0F1115"/>
          <w:sz w:val="33"/>
          <w:szCs w:val="33"/>
          <w:lang w:eastAsia="ru-RU"/>
        </w:rPr>
        <w:t>Воспитание нравственных качеств у детей старшего дошкольного возраста через систему этических бесед и игровых ситуаций</w:t>
      </w:r>
    </w:p>
    <w:p w14:paraId="45F7FE13">
      <w:pPr>
        <w:shd w:val="clear" w:color="auto" w:fill="FFFFFF"/>
        <w:spacing w:before="240" w:after="240" w:line="240" w:lineRule="auto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0F1115"/>
          <w:sz w:val="24"/>
          <w:szCs w:val="24"/>
          <w:lang w:eastAsia="ru-RU"/>
        </w:rPr>
        <w:t>Аннотация.</w:t>
      </w: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 В статье рассматривается проблема нравственного воспитания детей 5-6 лет в условиях реализации ФОП ДО. Автором представлена система работы по формированию у старших дошкольников таких понятий, как «вежливость», «воспитанность», «взаимопомощь». Особое внимание уделяется практическим методам: этическим беседам, анализу проблемных ситуаций и игровым приемам. Приведены примеры конспектов занятий и диагностические параметры эффективности работы.</w:t>
      </w:r>
    </w:p>
    <w:p w14:paraId="25821315">
      <w:pPr>
        <w:shd w:val="clear" w:color="auto" w:fill="FFFFFF"/>
        <w:spacing w:before="240" w:after="240" w:line="240" w:lineRule="auto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0F1115"/>
          <w:sz w:val="24"/>
          <w:szCs w:val="24"/>
          <w:lang w:eastAsia="ru-RU"/>
        </w:rPr>
        <w:t>Ключевые слова:</w:t>
      </w: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 нравственное воспитание, старшие дошкольники, этическая беседа, социально-коммуникативное развитие, игровые ситуации, ФОП ДОО, формирование личности.</w:t>
      </w:r>
    </w:p>
    <w:p w14:paraId="11DA02D1">
      <w:pPr>
        <w:shd w:val="clear" w:color="auto" w:fill="FFFFFF"/>
        <w:spacing w:before="480" w:after="240" w:line="450" w:lineRule="atLeast"/>
        <w:outlineLvl w:val="2"/>
        <w:rPr>
          <w:rFonts w:ascii="Segoe UI" w:hAnsi="Segoe UI" w:eastAsia="Times New Roman" w:cs="Segoe UI"/>
          <w:b/>
          <w:bCs/>
          <w:color w:val="0F1115"/>
          <w:sz w:val="30"/>
          <w:szCs w:val="30"/>
          <w:lang w:eastAsia="ru-RU"/>
        </w:rPr>
      </w:pPr>
      <w:r>
        <w:rPr>
          <w:rFonts w:ascii="Segoe UI" w:hAnsi="Segoe UI" w:eastAsia="Times New Roman" w:cs="Segoe UI"/>
          <w:b/>
          <w:bCs/>
          <w:color w:val="0F1115"/>
          <w:sz w:val="30"/>
          <w:szCs w:val="30"/>
          <w:lang w:eastAsia="ru-RU"/>
        </w:rPr>
        <w:t>Введение</w:t>
      </w:r>
    </w:p>
    <w:p w14:paraId="180014D4">
      <w:pPr>
        <w:shd w:val="clear" w:color="auto" w:fill="FFFFFF"/>
        <w:spacing w:before="240" w:after="240" w:line="240" w:lineRule="auto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Современный этап развития дошкольного образования, регламентированный Федеральной образовательной программой дошкольного образования (ФОП ДОО), выдвигает на первый план задачи приобщения детей к базовым ценностям российского народа: милосердию, справедливости, взаимопомощи и уважению. В старшем дошкольном возрасте (5-6 лет) закладываются основы произвольности поведения, активно развиваются моральные инстанции и самосознание. Однако, как показывает практика, многие дети испытывают трудности в оценке поступков, не всегда понимают, как соотнести известные им правила с реальной ситуацией взаимодействия.</w:t>
      </w:r>
    </w:p>
    <w:p w14:paraId="6E1E50A0">
      <w:pPr>
        <w:shd w:val="clear" w:color="auto" w:fill="FFFFFF"/>
        <w:spacing w:before="240" w:after="240" w:line="240" w:lineRule="auto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Актуальность моего исследования обусловлена необходимостью поиска эффективных методов воспитания нравственных качеств, которые были бы понятны и близки дошкольнику. Ведущая деятельность в этом возрасте — игра, поэтому педагогическое воздействие должно быть мягким, ненавязчивым, реализуемым через естественные для ребенка формы активности. Цель данной статьи — представить апробированную систему работы по формированию нравственного поведения у детей старшей группы через цикл этических бесед и моделирование проблемных ситуаций.</w:t>
      </w:r>
    </w:p>
    <w:p w14:paraId="082BBA1E">
      <w:pPr>
        <w:shd w:val="clear" w:color="auto" w:fill="FFFFFF"/>
        <w:spacing w:before="480" w:after="240" w:line="450" w:lineRule="atLeast"/>
        <w:outlineLvl w:val="2"/>
        <w:rPr>
          <w:rFonts w:ascii="Segoe UI" w:hAnsi="Segoe UI" w:eastAsia="Times New Roman" w:cs="Segoe UI"/>
          <w:b/>
          <w:bCs/>
          <w:color w:val="0F1115"/>
          <w:sz w:val="30"/>
          <w:szCs w:val="30"/>
          <w:lang w:eastAsia="ru-RU"/>
        </w:rPr>
      </w:pPr>
      <w:r>
        <w:rPr>
          <w:rFonts w:ascii="Segoe UI" w:hAnsi="Segoe UI" w:eastAsia="Times New Roman" w:cs="Segoe UI"/>
          <w:b/>
          <w:bCs/>
          <w:color w:val="0F1115"/>
          <w:sz w:val="30"/>
          <w:szCs w:val="30"/>
          <w:lang w:eastAsia="ru-RU"/>
        </w:rPr>
        <w:t>Теоретические аспекты нравственного воспитания дошкольников</w:t>
      </w:r>
    </w:p>
    <w:p w14:paraId="1CB0DFD6">
      <w:pPr>
        <w:shd w:val="clear" w:color="auto" w:fill="FFFFFF"/>
        <w:spacing w:before="240" w:after="240" w:line="240" w:lineRule="auto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Проблема нравственного развития детей глубоко исследована в трудах отечественных психологов и педагогов. Л.С. Выготский подчеркивал, что развитие высших психических функций, включая моральное сознание, происходит в процессе социального взаимодействия . Ребенок не просто усваивает готовые нормы, а присваивает их через опыт общения и совместной деятельности со взрослым и сверстниками.</w:t>
      </w:r>
    </w:p>
    <w:p w14:paraId="10B4A895">
      <w:pPr>
        <w:shd w:val="clear" w:color="auto" w:fill="FFFFFF"/>
        <w:spacing w:before="240" w:after="240" w:line="240" w:lineRule="auto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В контексте нашего исследования важным является понятие «коммуникативной компетентности». Анализ работ Е.О. Смирновой позволяет выделить ключевые ситуации проявления нравственности у дошкольников: умение договариваться при достижении собственных целей, способность к совместной деятельности и проявление просоциальных форм поведения (сочувствие, бескорыстная помощь).</w:t>
      </w:r>
    </w:p>
    <w:p w14:paraId="38499E66">
      <w:pPr>
        <w:shd w:val="clear" w:color="auto" w:fill="FFFFFF"/>
        <w:spacing w:before="480" w:after="240" w:line="450" w:lineRule="atLeast"/>
        <w:outlineLvl w:val="2"/>
        <w:rPr>
          <w:rFonts w:ascii="Segoe UI" w:hAnsi="Segoe UI" w:eastAsia="Times New Roman" w:cs="Segoe UI"/>
          <w:b/>
          <w:bCs/>
          <w:color w:val="0F1115"/>
          <w:sz w:val="30"/>
          <w:szCs w:val="30"/>
          <w:lang w:eastAsia="ru-RU"/>
        </w:rPr>
      </w:pPr>
      <w:r>
        <w:rPr>
          <w:rFonts w:ascii="Segoe UI" w:hAnsi="Segoe UI" w:eastAsia="Times New Roman" w:cs="Segoe UI"/>
          <w:b/>
          <w:bCs/>
          <w:color w:val="0F1115"/>
          <w:sz w:val="30"/>
          <w:szCs w:val="30"/>
          <w:lang w:eastAsia="ru-RU"/>
        </w:rPr>
        <w:t>Практическая реализация: методы и приемы</w:t>
      </w:r>
    </w:p>
    <w:p w14:paraId="7C94D479">
      <w:pPr>
        <w:shd w:val="clear" w:color="auto" w:fill="FFFFFF"/>
        <w:spacing w:before="240" w:after="240" w:line="240" w:lineRule="auto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Опираясь на теоретические положения, нами была разработана система работы, включающая три взаимосвязанных блока: диагностический, содержательный (серия бесед и игр) и блок взаимодействия с семьей.</w:t>
      </w:r>
    </w:p>
    <w:p w14:paraId="754D6235">
      <w:pPr>
        <w:shd w:val="clear" w:color="auto" w:fill="FFFFFF"/>
        <w:spacing w:before="240" w:after="240" w:line="420" w:lineRule="atLeast"/>
        <w:outlineLvl w:val="3"/>
        <w:rPr>
          <w:rFonts w:ascii="Segoe UI" w:hAnsi="Segoe UI" w:eastAsia="Times New Roman" w:cs="Segoe UI"/>
          <w:b/>
          <w:bCs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0F1115"/>
          <w:sz w:val="24"/>
          <w:szCs w:val="24"/>
          <w:lang w:eastAsia="ru-RU"/>
        </w:rPr>
        <w:t>1. Диагностика исходного уровня</w:t>
      </w:r>
    </w:p>
    <w:p w14:paraId="68FDEC61">
      <w:pPr>
        <w:shd w:val="clear" w:color="auto" w:fill="FFFFFF"/>
        <w:spacing w:before="240" w:after="240" w:line="240" w:lineRule="auto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Перед началом работы важно оценить реальный уровень сформированности нравственных представлений. Мы использовали метод наблюдения в свободной деятельности (игра, режимные моменты), а также метод проблемных ситуаций. Например, ситуация «Поделись игрушкой» или « Помоги упавшему » позволяет увидеть реальные, а не декларируемые модели поведения ребенка. Критериями оценки служили: инициативность в оказании помощи, эмоциональная реакция на успех или неудачу другого, способность к конструктивному выходу из конфликта .</w:t>
      </w:r>
    </w:p>
    <w:p w14:paraId="52BBE63A">
      <w:pPr>
        <w:shd w:val="clear" w:color="auto" w:fill="FFFFFF"/>
        <w:spacing w:before="240" w:after="240" w:line="420" w:lineRule="atLeast"/>
        <w:outlineLvl w:val="3"/>
        <w:rPr>
          <w:rFonts w:ascii="Segoe UI" w:hAnsi="Segoe UI" w:eastAsia="Times New Roman" w:cs="Segoe UI"/>
          <w:b/>
          <w:bCs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0F1115"/>
          <w:sz w:val="24"/>
          <w:szCs w:val="24"/>
          <w:lang w:eastAsia="ru-RU"/>
        </w:rPr>
        <w:t>2. Цикл этических бесед</w:t>
      </w:r>
    </w:p>
    <w:p w14:paraId="2763C20A">
      <w:pPr>
        <w:shd w:val="clear" w:color="auto" w:fill="FFFFFF"/>
        <w:spacing w:before="240" w:after="240" w:line="240" w:lineRule="auto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Основной формой работы стала этическая беседа. Беседа не должна быть поучением; это диалог, в котором дети сами приходят к выводам.</w:t>
      </w:r>
    </w:p>
    <w:p w14:paraId="7AAD369B">
      <w:pPr>
        <w:shd w:val="clear" w:color="auto" w:fill="FFFFFF"/>
        <w:spacing w:before="240" w:after="240" w:line="240" w:lineRule="auto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0F1115"/>
          <w:sz w:val="24"/>
          <w:szCs w:val="24"/>
          <w:lang w:eastAsia="ru-RU"/>
        </w:rPr>
        <w:t>Тема 1: «Будь всегда вежливым»</w:t>
      </w: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 </w:t>
      </w: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br w:type="textWrapping"/>
      </w:r>
      <w:r>
        <w:rPr>
          <w:rFonts w:ascii="Segoe UI" w:hAnsi="Segoe UI" w:eastAsia="Times New Roman" w:cs="Segoe UI"/>
          <w:i/>
          <w:iCs/>
          <w:color w:val="0F1115"/>
          <w:sz w:val="24"/>
          <w:szCs w:val="24"/>
          <w:lang w:eastAsia="ru-RU"/>
        </w:rPr>
        <w:t>Цель:</w:t>
      </w: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 Раскрыть сущность понятия «вежливость», систематизировать правила вежливого поведения.</w:t>
      </w: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br w:type="textWrapping"/>
      </w:r>
      <w:r>
        <w:rPr>
          <w:rFonts w:ascii="Segoe UI" w:hAnsi="Segoe UI" w:eastAsia="Times New Roman" w:cs="Segoe UI"/>
          <w:i/>
          <w:iCs/>
          <w:color w:val="0F1115"/>
          <w:sz w:val="24"/>
          <w:szCs w:val="24"/>
          <w:lang w:eastAsia="ru-RU"/>
        </w:rPr>
        <w:t>Ход беседы:</w:t>
      </w: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br w:type="textWrapping"/>
      </w: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Воспитатель предлагает детям игру «Оцени поступок». Зачитываются короткие рассказы (например, о мальчике, который упал во время игры в футбол). Дети должны выбрать правильную линию поведения из предложенных вариантов и обосновать свой выбор. Важно обсудить не только «что правильно», но и «что чувствовал тот, кому не помогли». В конце беседы мы обращаемся к пословицам («Добро творить — себя веселить»), объясняя их нравственный смысл.</w:t>
      </w:r>
    </w:p>
    <w:p w14:paraId="5E5C3B7B">
      <w:pPr>
        <w:shd w:val="clear" w:color="auto" w:fill="FFFFFF"/>
        <w:spacing w:before="240" w:after="240" w:line="240" w:lineRule="auto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0F1115"/>
          <w:sz w:val="24"/>
          <w:szCs w:val="24"/>
          <w:lang w:eastAsia="ru-RU"/>
        </w:rPr>
        <w:t>Тема 2: «Правила поведения в игре»</w:t>
      </w: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 </w:t>
      </w: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br w:type="textWrapping"/>
      </w:r>
      <w:r>
        <w:rPr>
          <w:rFonts w:ascii="Segoe UI" w:hAnsi="Segoe UI" w:eastAsia="Times New Roman" w:cs="Segoe UI"/>
          <w:i/>
          <w:iCs/>
          <w:color w:val="0F1115"/>
          <w:sz w:val="24"/>
          <w:szCs w:val="24"/>
          <w:lang w:eastAsia="ru-RU"/>
        </w:rPr>
        <w:t>Цель:</w:t>
      </w: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 Формировать доброжелательные взаимоотношения в детском коллективе.</w:t>
      </w: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br w:type="textWrapping"/>
      </w:r>
      <w:r>
        <w:rPr>
          <w:rFonts w:ascii="Segoe UI" w:hAnsi="Segoe UI" w:eastAsia="Times New Roman" w:cs="Segoe UI"/>
          <w:i/>
          <w:iCs/>
          <w:color w:val="0F1115"/>
          <w:sz w:val="24"/>
          <w:szCs w:val="24"/>
          <w:lang w:eastAsia="ru-RU"/>
        </w:rPr>
        <w:t>Ход беседы:</w:t>
      </w: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br w:type="textWrapping"/>
      </w: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Используется прием «волшебные очки» — игровое упражнение, где каждый ребенок, надев «волшебные» (воображаемые или бутафорские) очки, видит в соседе только хорошее и говорит ему комплимент. Это снижает негативизм в общении и создает положительный настрой. Далее детям предлагается для анализа рассказ о мальчике Андрее, который разрушал постройки и не слушался капитана. Анализ этого рассказа подводит детей к самостоятельному формулированию правил: в игре нужно соблюдать правила, быть доброжелательным, уступать.</w:t>
      </w:r>
    </w:p>
    <w:p w14:paraId="2AE624D9">
      <w:pPr>
        <w:shd w:val="clear" w:color="auto" w:fill="FFFFFF"/>
        <w:spacing w:before="240" w:after="240" w:line="420" w:lineRule="atLeast"/>
        <w:outlineLvl w:val="3"/>
        <w:rPr>
          <w:rFonts w:ascii="Segoe UI" w:hAnsi="Segoe UI" w:eastAsia="Times New Roman" w:cs="Segoe UI"/>
          <w:b/>
          <w:bCs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0F1115"/>
          <w:sz w:val="24"/>
          <w:szCs w:val="24"/>
          <w:lang w:eastAsia="ru-RU"/>
        </w:rPr>
        <w:t>3. Моделирование реальных ситуаций</w:t>
      </w:r>
    </w:p>
    <w:p w14:paraId="6708DC8C">
      <w:pPr>
        <w:shd w:val="clear" w:color="auto" w:fill="FFFFFF"/>
        <w:spacing w:before="240" w:after="240" w:line="240" w:lineRule="auto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Помимо бесед, мы широко использовали метод «ситуаций-иллюзий» и реальных проблемных ситуаций, возникающих в течение дня.</w:t>
      </w:r>
    </w:p>
    <w:p w14:paraId="6541329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i/>
          <w:iCs/>
          <w:color w:val="0F1115"/>
          <w:sz w:val="24"/>
          <w:szCs w:val="24"/>
          <w:lang w:eastAsia="ru-RU"/>
        </w:rPr>
        <w:t>Ситуация «Заболел товарищ»:</w:t>
      </w: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 Что мы можем сделать для ребенка, который давно не ходит в сад? (Нарисовать рисунок, записать видео-привет).</w:t>
      </w:r>
    </w:p>
    <w:p w14:paraId="296B76C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i/>
          <w:iCs/>
          <w:color w:val="0F1115"/>
          <w:sz w:val="24"/>
          <w:szCs w:val="24"/>
          <w:lang w:eastAsia="ru-RU"/>
        </w:rPr>
        <w:t>Ситуация «Трудное задание»:</w:t>
      </w: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 Кто-то из детей не может сам завязать шнурки или убрать постель после сна. Нужно предложить помощь, но сделать это тактично, не обидев.</w:t>
      </w:r>
    </w:p>
    <w:p w14:paraId="34A4CEFF">
      <w:pPr>
        <w:shd w:val="clear" w:color="auto" w:fill="FFFFFF"/>
        <w:spacing w:before="240" w:after="240" w:line="240" w:lineRule="auto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Важно, чтобы воспитатель не давал готовых решений, а подводил детей к мысли: «Как мы можем помочь Пете? Кто хочет это сделать?».</w:t>
      </w:r>
    </w:p>
    <w:p w14:paraId="5DD7E144">
      <w:pPr>
        <w:shd w:val="clear" w:color="auto" w:fill="FFFFFF"/>
        <w:spacing w:before="240" w:after="240" w:line="420" w:lineRule="atLeast"/>
        <w:outlineLvl w:val="3"/>
        <w:rPr>
          <w:rFonts w:ascii="Segoe UI" w:hAnsi="Segoe UI" w:eastAsia="Times New Roman" w:cs="Segoe UI"/>
          <w:b/>
          <w:bCs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0F1115"/>
          <w:sz w:val="24"/>
          <w:szCs w:val="24"/>
          <w:lang w:eastAsia="ru-RU"/>
        </w:rPr>
        <w:t>4. Взаимодействие с семьей</w:t>
      </w:r>
    </w:p>
    <w:p w14:paraId="1C95842C">
      <w:pPr>
        <w:shd w:val="clear" w:color="auto" w:fill="FFFFFF"/>
        <w:spacing w:before="240" w:after="240" w:line="240" w:lineRule="auto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Нравственные нормы закладываются прежде всего в семье. Для родителей были подготовлены консультации «Значение вежливых слов», «Учим ребенка сочувствовать». В родительском уголке мы размещаем список художественной литературы для домашнего чтения (В. Осеева, Л. Толстой, К. Ушинский) с вопросами для обсуждения после прочтения.</w:t>
      </w:r>
    </w:p>
    <w:p w14:paraId="2CB0A21D">
      <w:pPr>
        <w:shd w:val="clear" w:color="auto" w:fill="FFFFFF"/>
        <w:spacing w:before="480" w:after="240" w:line="450" w:lineRule="atLeast"/>
        <w:outlineLvl w:val="2"/>
        <w:rPr>
          <w:rFonts w:ascii="Segoe UI" w:hAnsi="Segoe UI" w:eastAsia="Times New Roman" w:cs="Segoe UI"/>
          <w:b/>
          <w:bCs/>
          <w:color w:val="0F1115"/>
          <w:sz w:val="30"/>
          <w:szCs w:val="30"/>
          <w:lang w:eastAsia="ru-RU"/>
        </w:rPr>
      </w:pPr>
    </w:p>
    <w:p w14:paraId="18E29CAA">
      <w:pPr>
        <w:shd w:val="clear" w:color="auto" w:fill="FFFFFF"/>
        <w:spacing w:before="480" w:after="240" w:line="450" w:lineRule="atLeast"/>
        <w:outlineLvl w:val="2"/>
        <w:rPr>
          <w:rFonts w:ascii="Segoe UI" w:hAnsi="Segoe UI" w:eastAsia="Times New Roman" w:cs="Segoe UI"/>
          <w:b/>
          <w:bCs/>
          <w:color w:val="0F1115"/>
          <w:sz w:val="30"/>
          <w:szCs w:val="30"/>
          <w:lang w:eastAsia="ru-RU"/>
        </w:rPr>
      </w:pPr>
      <w:r>
        <w:rPr>
          <w:rFonts w:ascii="Segoe UI" w:hAnsi="Segoe UI" w:eastAsia="Times New Roman" w:cs="Segoe UI"/>
          <w:b/>
          <w:bCs/>
          <w:color w:val="0F1115"/>
          <w:sz w:val="30"/>
          <w:szCs w:val="30"/>
          <w:lang w:eastAsia="ru-RU"/>
        </w:rPr>
        <w:t>Результаты работы</w:t>
      </w:r>
    </w:p>
    <w:p w14:paraId="77B75C43">
      <w:pPr>
        <w:shd w:val="clear" w:color="auto" w:fill="FFFFFF"/>
        <w:spacing w:before="240" w:after="240" w:line="240" w:lineRule="auto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Повторная диагностика, проведенная после цикла бесед (длительностью 3 месяца), показала положительную динамику:</w:t>
      </w:r>
    </w:p>
    <w:p w14:paraId="0D116E0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У детей расширился словарь этических понятий; они стали активнее использовать в речи слова «милосердие», «чуткость», «забота».</w:t>
      </w:r>
    </w:p>
    <w:p w14:paraId="6F42A0C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Снизилось количество конфликтов в самостоятельной игровой деятельности. Дети чаще стали обращаться к правилам как к регулятору игры.</w:t>
      </w:r>
    </w:p>
    <w:p w14:paraId="70A2BB3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Повысилась эмпатия: дети охотнее замечают затруднения сверстника и предлагают помощь (подать упавшую вещь, помочь одеться).</w:t>
      </w:r>
    </w:p>
    <w:p w14:paraId="62554446">
      <w:pPr>
        <w:shd w:val="clear" w:color="auto" w:fill="FFFFFF"/>
        <w:spacing w:before="480" w:after="240" w:line="450" w:lineRule="atLeast"/>
        <w:outlineLvl w:val="2"/>
        <w:rPr>
          <w:rFonts w:ascii="Segoe UI" w:hAnsi="Segoe UI" w:eastAsia="Times New Roman" w:cs="Segoe UI"/>
          <w:b/>
          <w:bCs/>
          <w:color w:val="0F1115"/>
          <w:sz w:val="30"/>
          <w:szCs w:val="30"/>
          <w:lang w:eastAsia="ru-RU"/>
        </w:rPr>
      </w:pPr>
      <w:r>
        <w:rPr>
          <w:rFonts w:ascii="Segoe UI" w:hAnsi="Segoe UI" w:eastAsia="Times New Roman" w:cs="Segoe UI"/>
          <w:b/>
          <w:bCs/>
          <w:color w:val="0F1115"/>
          <w:sz w:val="30"/>
          <w:szCs w:val="30"/>
          <w:lang w:eastAsia="ru-RU"/>
        </w:rPr>
        <w:t>Выводы</w:t>
      </w:r>
    </w:p>
    <w:p w14:paraId="5F96492C">
      <w:pPr>
        <w:shd w:val="clear" w:color="auto" w:fill="FFFFFF"/>
        <w:spacing w:before="240" w:after="240" w:line="240" w:lineRule="auto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Воспитание нравственных качеств у старших дошкольников — процесс длительный и системный. Формальное заучивание правил не дает желаемого результата. Наиболее эффективным является метод погружения ребенка в ситуацию нравственного выбора через этические беседы и игровые приемы. Важно, чтобы ребенок не просто знал «как надо», но и испытывал внутреннюю потребность поступать хорошо, получая радость от добрых дел.</w:t>
      </w:r>
    </w:p>
    <w:p w14:paraId="4FE80FC2">
      <w:pPr>
        <w:shd w:val="clear" w:color="auto" w:fill="FFFFFF"/>
        <w:spacing w:before="240" w:after="240" w:line="240" w:lineRule="auto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Представленная система работы доступна для реализации любым воспитателем в условиях группы детского сада и соответствует задачам социально-коммуникативного развития, обозначенным в ФОП ДОО.</w:t>
      </w:r>
    </w:p>
    <w:p w14:paraId="2A0662B8">
      <w:pPr>
        <w:shd w:val="clear" w:color="auto" w:fill="FFFFFF"/>
        <w:spacing w:before="240" w:after="240" w:line="240" w:lineRule="auto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0F1115"/>
          <w:sz w:val="24"/>
          <w:szCs w:val="24"/>
          <w:lang w:eastAsia="ru-RU"/>
        </w:rPr>
        <w:t>Список литературы:</w:t>
      </w:r>
    </w:p>
    <w:p w14:paraId="04B266A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Богапова Т.Г. Картотека бесед: «Я расту!» (Старшая группа) // Образовательная социальная сеть </w:t>
      </w:r>
      <w:r>
        <w:fldChar w:fldCharType="begin"/>
      </w:r>
      <w:r>
        <w:instrText xml:space="preserve"> HYPERLINK "https://nsportal.ru/" \t "_blank" </w:instrText>
      </w:r>
      <w:r>
        <w:fldChar w:fldCharType="separate"/>
      </w:r>
      <w:r>
        <w:rPr>
          <w:rFonts w:ascii="Segoe UI" w:hAnsi="Segoe UI" w:eastAsia="Times New Roman" w:cs="Segoe UI"/>
          <w:color w:val="3964FE"/>
          <w:sz w:val="24"/>
          <w:szCs w:val="24"/>
          <w:bdr w:val="single" w:color="auto" w:sz="12" w:space="0"/>
          <w:lang w:eastAsia="ru-RU"/>
        </w:rPr>
        <w:t>nsportal.ru</w:t>
      </w:r>
      <w:r>
        <w:rPr>
          <w:rFonts w:ascii="Segoe UI" w:hAnsi="Segoe UI" w:eastAsia="Times New Roman" w:cs="Segoe UI"/>
          <w:color w:val="3964FE"/>
          <w:sz w:val="24"/>
          <w:szCs w:val="24"/>
          <w:bdr w:val="single" w:color="auto" w:sz="12" w:space="0"/>
          <w:lang w:eastAsia="ru-RU"/>
        </w:rPr>
        <w:fldChar w:fldCharType="end"/>
      </w: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, 2025. </w:t>
      </w:r>
    </w:p>
    <w:p w14:paraId="5B06BD2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Бельчегешева Н.С. Система работы воспитателя по формированию коммуникативной компетентности детей старшей группы детского сада // Альманах педагога, 2025. </w:t>
      </w:r>
    </w:p>
    <w:p w14:paraId="6F22C05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Смирнова Е.О. Общение дошкольников со взрослыми и сверстниками: Учебное пособие. — М.: Мозаика-Синтез, 2022.</w:t>
      </w:r>
    </w:p>
    <w:p w14:paraId="18C9CB1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Федеральная образовательная программа дошкольного образования (утв. Приказом Минпросвещения России от 25.11.2022 № 1028). </w:t>
      </w:r>
    </w:p>
    <w:p w14:paraId="3FFE1C6C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4F61F4"/>
    <w:multiLevelType w:val="multilevel"/>
    <w:tmpl w:val="4E4F61F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3521850"/>
    <w:multiLevelType w:val="multilevel"/>
    <w:tmpl w:val="6352185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BCA40FF"/>
    <w:multiLevelType w:val="multilevel"/>
    <w:tmpl w:val="7BCA40F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943"/>
    <w:rsid w:val="00897B1F"/>
    <w:rsid w:val="00D75943"/>
    <w:rsid w:val="4853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1134</Words>
  <Characters>6466</Characters>
  <Lines>53</Lines>
  <Paragraphs>15</Paragraphs>
  <TotalTime>6</TotalTime>
  <ScaleCrop>false</ScaleCrop>
  <LinksUpToDate>false</LinksUpToDate>
  <CharactersWithSpaces>7585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2026-02-21T07:03:00Z</dcterms:created>
  <dc:creator>Ксения Белозерова</dc:creator>
  <cp:lastModifiedBy>beloz</cp:lastModifiedBy>
  <dcterms:modified xsi:type="dcterms:W3CDTF">2026-02-21T07:31:42Z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86921307288E445DB18E1C9C6BD349A7_12</vt:lpwstr>
  </property>
</Properties>
</file>