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9D3E9">
      <w:pP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</w:pPr>
      <w:bookmarkStart w:id="0" w:name="_GoBack"/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Тема Особенности договора продажи недвижимости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Актуальность темы исследования. Недвижимое имущество –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особый объект правоотношений. Его особенность обусловлена целевым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назначением и существенной стоимостью. На рынке недвижимого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имущества сформировалось такое правило, что покупатель рискует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гораздо больше, чем продавец. Это обусловлено тем, что подобные сделки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включают в себя не только передачу имущества (дома, здания, квартиры,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земельного участка) но и права на него покупателю.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В настоящий момент существует проблема определения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правообразующего юридического факта при приобретении недвижимого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имущества. Она заключается в трудности определения правового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положения покупателя с момента фактической передачи имущества до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государственной регистрации права.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Попытки всестороннего описания вышеприведенной проблемы и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поисков путей ее решения неоднократно принимались в доктрине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отечественного гражданского права. недвижимое имущество – особый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объект гражданских правоотношений, что влечет за собой большое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количество различных неправомерных действий при осуществлении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сделок. Многие из них находятся на грани уголовных и гражданских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правоотношений. На сегодняшний день недвижимость является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важнейшей составляющей частью общественной жизни, именно с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функционированием недвижимого имущества связана деятельность людей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практически во всех экономических сферах, включая организацию,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производство, управление.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Современное законодательство содержит множество норм,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регулирующих правоотношения в сфере государственной регистрации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прав на недвижимое имущество и сделок с ним. Однако такое количество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норм предопределяет и ряд существующих между ними противоречий.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Коллизии в законодательстве ведут к ошибочному толкованию и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применению норм, регулирующих государственную регистрацию прав на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недвижимое имущество и сделок с ним. В результате чего возникают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ситуации, когда права правообладателей нарушаются.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Так как значение института недвижимости возрастает с каждым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днем, рассмотрение правового регулирования договоров продажи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недвижимого имущества позволит выявить ряд особенностей, а также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трудностей и проблем, возникающих в ходе этого процесса, даст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возможность для поиска вариантов преодоления коллизий в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законодательстве.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Степень разработанности темы исследования.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Сделки с недвижимостью были объектом исследования таких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авторов как В.А. Алексеев, Н.О. Ведышева, М.А. Горбунов, О.А.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Зиновьева, В.В. Кулаков, А.Н. Левушкин, О.А. Романов, Е.А. Суханов и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др. Современные проблемы правового регулирования сделок с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недвижимостью исследованы в работах Д.А. Зайцевой, Г.В. Норко, А.С.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Сасикова, Л.И. Хачиева и др.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В то же время, следует отметить, что имеющиеся теоретические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исследования в сфере договоров продаж недвижимого имущества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проведены были без учета актуальных изменений, внесенных в</w:t>
      </w:r>
    </w:p>
    <w:p w14:paraId="5A1FB5A4">
      <w:pP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  <w:lang w:val="ru-RU"/>
        </w:rPr>
      </w:pP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гражданское законодательство нашей страны.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Цель работы состоит во всестороннем исследовании сущности,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правовой основы договоров продажи недвижимого имущества,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установление существующих теоретических и практических проблем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правового регулирования договоров продажи недвижимого имущества и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определение путей их решения.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Указанная цель обусловила постановку и решение задач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исследования: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− исследовать понятие «недвижимое имущество» в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законодательстве РФ;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− рассмотреть виды и формы договоров продажи недвижимого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имущества;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− исследовать порядок государственной регистрации договоров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продажи недвижимого имущества и перехода прав по ним;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− выявить особенности договоров продажи недвижимого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имущества;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− исследовать правовое регулирование договоров продажи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недвижимого имущества, направленных на переход права под условием;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− рассмотреть порядок приостановления, прекращения и отказа в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государственной регистрации договоров продажи недвижимого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имущества и перехода прав по ним;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− выявить проблемы правового регулирования договоров продажи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недвижимого имущества;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− определить пути решения проблем правового регулирования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договоров продажи недвижимого имущества.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Объектом исследования послужили общественные отношения,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которые возникают в связи с договорами продажи недвижимого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имущества.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Предметом дипломной работы являются правовые нормы,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регулирующие договоры продажи недвижимого имущества.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Теоретической основой для выполнения настоящей работы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послужили работы авторов-теоретиков – В.А. Алексеев, Н.О. Ведышева,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М.А. Горбунов, О.А. Зиновьева, В.В. Кулаков, А.Н. Левушкин, О.А.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Романов, Е.А. Суханов и др.; публикации Д.А. Зайцевой, Г.В. Норко, А.С.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Сасикова, Л.И. Хачиева и др., данные правовых систем и другие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информационные источники.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Нормативную основу составили Конституция Российской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Федерации, Гражданский кодекс Российской Федерации, Земельный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кодекс Российской Федерации, Жилищный кодекс Российской Федерации,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другие нормативно-правовые акты, материалы судебной и арбитражной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практики, труды отечественных авторов, материалы периодической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печати и интернет-источники.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Методологическую основу исследования образует совокупность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общенаучных и частно-научных методов познания правовых явлений и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процессов, в том числе диалектический, формально-логического и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функционального анализа, исторического и сравнительного правоведения,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а также технико-юридический.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Методы анализа н обобщения позволили выявить основные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подходы к пониманию материально-правового содержания категорий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«недвижимое имущество», «договоры продажи недвижимого имущества».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Метод исторического и сравнительного правоведения применялся при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решении ряда практических вопросов. Технико-юридический метод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использовался при оценке норм, составляющих предмет исследования, и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  <w:lang w:val="ru-RU"/>
        </w:rPr>
        <w:t xml:space="preserve"> </w:t>
      </w: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обосновании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рекомендаций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по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совершенствованию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 xml:space="preserve">правового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CCE4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CCE4FF"/>
        </w:rPr>
        <w:t>регулирования договоров продажи недвижимого имущества.</w:t>
      </w: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E08B9"/>
    <w:rsid w:val="4A1E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2026-02-21T13:52:00Z</dcterms:created>
  <dc:creator>Admin</dc:creator>
  <cp:lastModifiedBy>Admin</cp:lastModifiedBy>
  <dcterms:modified xsi:type="dcterms:W3CDTF">2026-02-21T13:58:03Z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5A75BE4D518049E7B7989B2C11FD71EF_11</vt:lpwstr>
  </property>
</Properties>
</file>