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EC5BD" w14:textId="09FC67F4" w:rsidR="00B02BE6" w:rsidRPr="00CA64DA" w:rsidRDefault="001424D9" w:rsidP="009C55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музыкально дидактических игр в старшей группе ДОУ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9"/>
        <w:gridCol w:w="11231"/>
      </w:tblGrid>
      <w:tr w:rsidR="00B02BE6" w:rsidRPr="00CA64DA" w14:paraId="3B6BA0E6" w14:textId="77777777" w:rsidTr="00E832F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AE10" w14:textId="77777777" w:rsidR="00B02BE6" w:rsidRPr="00CA64DA" w:rsidRDefault="00B02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83CF" w14:textId="37810368" w:rsidR="00B02BE6" w:rsidRPr="00CA64DA" w:rsidRDefault="00B02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BE6" w:rsidRPr="00CA64DA" w14:paraId="0285F7AC" w14:textId="77777777" w:rsidTr="00E832F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6568" w14:textId="77777777" w:rsidR="00B02BE6" w:rsidRPr="00CA64DA" w:rsidRDefault="00B02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область:</w:t>
            </w:r>
          </w:p>
        </w:tc>
        <w:tc>
          <w:tcPr>
            <w:tcW w:w="1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160D" w14:textId="77777777" w:rsidR="00B02BE6" w:rsidRPr="00CA64DA" w:rsidRDefault="0081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развитие.</w:t>
            </w:r>
          </w:p>
        </w:tc>
      </w:tr>
      <w:tr w:rsidR="00B02BE6" w:rsidRPr="00CA64DA" w14:paraId="4D75CB5F" w14:textId="77777777" w:rsidTr="00E832F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3A34" w14:textId="77777777" w:rsidR="00B02BE6" w:rsidRPr="00CA64DA" w:rsidRDefault="00B02BE6" w:rsidP="00B11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Название:</w:t>
            </w:r>
          </w:p>
        </w:tc>
        <w:tc>
          <w:tcPr>
            <w:tcW w:w="1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C9FD" w14:textId="77777777" w:rsidR="00B02BE6" w:rsidRPr="00CA64DA" w:rsidRDefault="00811C45" w:rsidP="000C6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«Определи инструмент».</w:t>
            </w:r>
          </w:p>
        </w:tc>
      </w:tr>
      <w:tr w:rsidR="00B02BE6" w:rsidRPr="00CA64DA" w14:paraId="47FF1E72" w14:textId="77777777" w:rsidTr="00E832F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DAE5" w14:textId="77777777" w:rsidR="00B02BE6" w:rsidRPr="00CA64DA" w:rsidRDefault="00B02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Возрастная группа:</w:t>
            </w:r>
          </w:p>
        </w:tc>
        <w:tc>
          <w:tcPr>
            <w:tcW w:w="1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65CC" w14:textId="77777777" w:rsidR="00B02BE6" w:rsidRPr="00CA64DA" w:rsidRDefault="00065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Старшая (5-6 лет).</w:t>
            </w:r>
          </w:p>
        </w:tc>
      </w:tr>
      <w:tr w:rsidR="00B02BE6" w:rsidRPr="00CA64DA" w14:paraId="0F05E868" w14:textId="77777777" w:rsidTr="00E832F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E55D" w14:textId="77777777" w:rsidR="00B02BE6" w:rsidRPr="00CA64DA" w:rsidRDefault="00B02BE6" w:rsidP="00B11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</w:tc>
        <w:tc>
          <w:tcPr>
            <w:tcW w:w="1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F47B" w14:textId="77777777" w:rsidR="00B02BE6" w:rsidRPr="00CA64DA" w:rsidRDefault="00811C45" w:rsidP="0081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</w:t>
            </w:r>
            <w:r w:rsidRPr="00CA64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формированию умение определять музыкальный инструмент по звучанию.</w:t>
            </w:r>
          </w:p>
        </w:tc>
      </w:tr>
      <w:tr w:rsidR="00433CE9" w:rsidRPr="00CA64DA" w14:paraId="3732C8FD" w14:textId="77777777" w:rsidTr="00E832F6">
        <w:trPr>
          <w:trHeight w:val="402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8976" w14:textId="77777777" w:rsidR="00433CE9" w:rsidRPr="00CA64DA" w:rsidRDefault="00433C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</w:tc>
        <w:tc>
          <w:tcPr>
            <w:tcW w:w="1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37019" w14:textId="77777777" w:rsidR="000C60C6" w:rsidRPr="00CA64DA" w:rsidRDefault="00811C45" w:rsidP="000C6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Обучающие:</w:t>
            </w:r>
            <w:r w:rsidRPr="00CA64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музыкальными инструментами.</w:t>
            </w:r>
          </w:p>
          <w:p w14:paraId="47204F37" w14:textId="77777777" w:rsidR="00811C45" w:rsidRPr="00CA64DA" w:rsidRDefault="00811C45" w:rsidP="000C6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Развивающие:</w:t>
            </w:r>
            <w:r w:rsidRPr="00CA64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познавательного интереса.</w:t>
            </w:r>
          </w:p>
          <w:p w14:paraId="3D8BCC8B" w14:textId="77777777" w:rsidR="00811C45" w:rsidRPr="00CA64DA" w:rsidRDefault="00811C45" w:rsidP="000C6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Воспитательные: воспитывать интерес к музыкальным инструментам.</w:t>
            </w:r>
          </w:p>
        </w:tc>
      </w:tr>
      <w:tr w:rsidR="00B02BE6" w:rsidRPr="00CA64DA" w14:paraId="29C2BBA2" w14:textId="77777777" w:rsidTr="00E832F6">
        <w:trPr>
          <w:trHeight w:val="136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593E" w14:textId="77777777" w:rsidR="00B02BE6" w:rsidRPr="00CA64DA" w:rsidRDefault="00811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Дополнительные задачи:</w:t>
            </w:r>
          </w:p>
        </w:tc>
        <w:tc>
          <w:tcPr>
            <w:tcW w:w="1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765E" w14:textId="77777777" w:rsidR="00B02BE6" w:rsidRPr="00CA64DA" w:rsidRDefault="00811C45" w:rsidP="00B11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замечать тембровые оттенки музыкальных инструментов.</w:t>
            </w:r>
          </w:p>
        </w:tc>
      </w:tr>
      <w:tr w:rsidR="00A13D1B" w:rsidRPr="00CA64DA" w14:paraId="536727DD" w14:textId="77777777" w:rsidTr="00E832F6">
        <w:trPr>
          <w:trHeight w:val="509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F445" w14:textId="77777777" w:rsidR="00A13D1B" w:rsidRPr="00CA64DA" w:rsidRDefault="000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Подготовительная работа:</w:t>
            </w:r>
          </w:p>
        </w:tc>
        <w:tc>
          <w:tcPr>
            <w:tcW w:w="1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BA4F" w14:textId="77777777" w:rsidR="00A13D1B" w:rsidRPr="00CA64DA" w:rsidRDefault="0081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Музыкально-дидактическая игра «Звуки в лесу», слушание музыкальных произведений с элементами различных музыкальных инструментов, инсценировки знакомых сказок («Теремок», «Лиса и волк» и т.д.) с использованием музыкального сопровождения, рассматривание иллюстраций на тему «Музыкальные инструменты».</w:t>
            </w:r>
          </w:p>
        </w:tc>
      </w:tr>
      <w:tr w:rsidR="00B02BE6" w:rsidRPr="00CA64DA" w14:paraId="5CCBD01C" w14:textId="77777777" w:rsidTr="00E832F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27D8" w14:textId="77777777" w:rsidR="00B02BE6" w:rsidRPr="00CA64DA" w:rsidRDefault="00922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Оборудование:</w:t>
            </w:r>
          </w:p>
        </w:tc>
        <w:tc>
          <w:tcPr>
            <w:tcW w:w="1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6C27" w14:textId="77777777" w:rsidR="00B02BE6" w:rsidRPr="00CA64DA" w:rsidRDefault="0081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Иллюстрации к загадкам о музыкальных инструментах, магнитофон, музыкальные диски, музыкальные инструменты (металлофон, струнные инструменты, барабан, колокольчики, ложки, палочки и т.д.)</w:t>
            </w:r>
          </w:p>
        </w:tc>
      </w:tr>
      <w:tr w:rsidR="00B02BE6" w:rsidRPr="00CA64DA" w14:paraId="17CF70BD" w14:textId="77777777" w:rsidTr="00E832F6">
        <w:trPr>
          <w:trHeight w:val="365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A801" w14:textId="77777777" w:rsidR="00B02BE6" w:rsidRPr="00CA64DA" w:rsidRDefault="00B02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Результат (примерный):</w:t>
            </w:r>
          </w:p>
        </w:tc>
        <w:tc>
          <w:tcPr>
            <w:tcW w:w="1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DC11" w14:textId="77777777" w:rsidR="00922896" w:rsidRPr="00CA64DA" w:rsidRDefault="0081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 xml:space="preserve">Различать музыкальные инструменты по тембровому звучанию. Уметь играть на детских музыкальных инструментах. </w:t>
            </w:r>
          </w:p>
        </w:tc>
      </w:tr>
    </w:tbl>
    <w:p w14:paraId="65A8B196" w14:textId="77777777" w:rsidR="000C60C6" w:rsidRPr="00CA64DA" w:rsidRDefault="000C60C6" w:rsidP="00811C45">
      <w:pPr>
        <w:tabs>
          <w:tab w:val="left" w:pos="151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984"/>
        <w:gridCol w:w="3544"/>
        <w:gridCol w:w="1701"/>
        <w:gridCol w:w="2268"/>
        <w:gridCol w:w="2062"/>
      </w:tblGrid>
      <w:tr w:rsidR="00B02BE6" w:rsidRPr="00CA64DA" w14:paraId="23BD2691" w14:textId="77777777" w:rsidTr="00915F22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B6C4" w14:textId="77777777" w:rsidR="00B02BE6" w:rsidRPr="00CA64DA" w:rsidRDefault="0081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Выбор места для иг</w:t>
            </w:r>
            <w:r w:rsidR="00B02BE6" w:rsidRPr="00CA64DA">
              <w:rPr>
                <w:rFonts w:ascii="Times New Roman" w:hAnsi="Times New Roman" w:cs="Times New Roman"/>
                <w:sz w:val="28"/>
                <w:szCs w:val="28"/>
              </w:rPr>
              <w:t>ры: игровая комната.</w:t>
            </w:r>
          </w:p>
        </w:tc>
      </w:tr>
      <w:tr w:rsidR="0092478E" w:rsidRPr="00CA64DA" w14:paraId="2E9FC2F7" w14:textId="77777777" w:rsidTr="00915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4658" w14:textId="77777777" w:rsidR="00B02BE6" w:rsidRPr="00CA64DA" w:rsidRDefault="00B02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6441" w14:textId="77777777" w:rsidR="00B02BE6" w:rsidRPr="00CA64DA" w:rsidRDefault="00B02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Этапы, продолжительность.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D3A0" w14:textId="77777777" w:rsidR="00B02BE6" w:rsidRPr="00CA64DA" w:rsidRDefault="00B02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Задачи этапа.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7BF1" w14:textId="77777777" w:rsidR="00B02BE6" w:rsidRPr="00CA64DA" w:rsidRDefault="00B02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85B8" w14:textId="77777777" w:rsidR="00B02BE6" w:rsidRPr="00CA64DA" w:rsidRDefault="00B02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Методы, формы, приемы.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D462" w14:textId="77777777" w:rsidR="00B02BE6" w:rsidRPr="00CA64DA" w:rsidRDefault="00B02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Предполагаемая деятельность детей.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AD36" w14:textId="77777777" w:rsidR="00B02BE6" w:rsidRPr="00CA64DA" w:rsidRDefault="00B02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Планируемы результаты.</w:t>
            </w:r>
          </w:p>
        </w:tc>
      </w:tr>
      <w:tr w:rsidR="0092478E" w:rsidRPr="00CA64DA" w14:paraId="2D0AA339" w14:textId="77777777" w:rsidTr="00915F22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491C" w14:textId="77777777" w:rsidR="00B02BE6" w:rsidRPr="00CA64DA" w:rsidRDefault="00B0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86AC" w14:textId="77777777" w:rsidR="00B02BE6" w:rsidRPr="00CA64DA" w:rsidRDefault="00B02BE6" w:rsidP="000009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Организационно – мотивационный этап.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439C" w14:textId="77777777" w:rsidR="00B02BE6" w:rsidRPr="00CA64DA" w:rsidRDefault="0093071A" w:rsidP="00FC5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интереса детей к </w:t>
            </w:r>
            <w:r w:rsidR="00FC5B5F" w:rsidRPr="00CA64DA">
              <w:rPr>
                <w:rFonts w:ascii="Times New Roman" w:hAnsi="Times New Roman" w:cs="Times New Roman"/>
                <w:sz w:val="28"/>
                <w:szCs w:val="28"/>
              </w:rPr>
              <w:t>игре.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8A51" w14:textId="77777777" w:rsidR="0093071A" w:rsidRPr="00CA64DA" w:rsidRDefault="00811C45" w:rsidP="00811C45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CA64DA">
              <w:rPr>
                <w:sz w:val="28"/>
                <w:szCs w:val="28"/>
              </w:rPr>
              <w:t xml:space="preserve">«Дорогие ребята! Сегодня мы с вами поиграем в музыкально-дидактическую </w:t>
            </w:r>
            <w:r w:rsidRPr="00CA64DA">
              <w:rPr>
                <w:sz w:val="28"/>
                <w:szCs w:val="28"/>
              </w:rPr>
              <w:lastRenderedPageBreak/>
              <w:t xml:space="preserve">игру «Определи инструмент».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2CAD" w14:textId="77777777" w:rsidR="00B02BE6" w:rsidRPr="00CA64DA" w:rsidRDefault="00930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Групповая форма организации;</w:t>
            </w:r>
          </w:p>
          <w:p w14:paraId="649ACE39" w14:textId="77777777" w:rsidR="0093071A" w:rsidRPr="00CA64DA" w:rsidRDefault="00930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657B2" w14:textId="77777777" w:rsidR="0093071A" w:rsidRPr="00CA64DA" w:rsidRDefault="00930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деятельность воспитателя с детьми (ситуация – общение);</w:t>
            </w:r>
          </w:p>
          <w:p w14:paraId="1CBF0C3A" w14:textId="77777777" w:rsidR="0093071A" w:rsidRPr="00CA64DA" w:rsidRDefault="00930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4C843" w14:textId="77777777" w:rsidR="0093071A" w:rsidRPr="00CA64DA" w:rsidRDefault="00930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Словесный метод (вопрос – ответ; беседа);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9F36" w14:textId="77777777" w:rsidR="0093071A" w:rsidRPr="00CA64DA" w:rsidRDefault="00AA352F" w:rsidP="0081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педагога.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B189" w14:textId="77777777" w:rsidR="00B02BE6" w:rsidRPr="00CA64DA" w:rsidRDefault="00FC5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Проявляется интерес детей к игре.</w:t>
            </w:r>
          </w:p>
        </w:tc>
      </w:tr>
      <w:tr w:rsidR="00B02BE6" w:rsidRPr="00CA64DA" w14:paraId="5510E5D3" w14:textId="77777777" w:rsidTr="00915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7C01" w14:textId="77777777" w:rsidR="00B02BE6" w:rsidRPr="00CA64DA" w:rsidRDefault="00B0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F1FA" w14:textId="77777777" w:rsidR="00B02BE6" w:rsidRPr="00CA64DA" w:rsidRDefault="00B02BE6" w:rsidP="000009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Основной этап.</w:t>
            </w:r>
          </w:p>
        </w:tc>
      </w:tr>
      <w:tr w:rsidR="0092478E" w:rsidRPr="00CA64DA" w14:paraId="6592D7E2" w14:textId="77777777" w:rsidTr="00915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BFF9" w14:textId="77777777" w:rsidR="00B02BE6" w:rsidRPr="00CA64DA" w:rsidRDefault="00B0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71A6" w14:textId="77777777" w:rsidR="00B02BE6" w:rsidRPr="00CA64DA" w:rsidRDefault="00B02BE6" w:rsidP="000009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Этап постановки проблемы.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BE01" w14:textId="77777777" w:rsidR="00B02BE6" w:rsidRPr="00CA64DA" w:rsidRDefault="00B02BE6" w:rsidP="000009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Создание проблемной ситуации, формулировка задачи в доступной для детей форме.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F7E5" w14:textId="77777777" w:rsidR="00D50ABB" w:rsidRPr="00CA64DA" w:rsidRDefault="00811C45" w:rsidP="00811C45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Для начала я буду показывать вам картинки и читать загадки. А вы постараетесь в рифму угадать название музыкального инструмента».</w:t>
            </w:r>
            <w:r w:rsidR="00D50ABB" w:rsidRPr="00CA64D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629C343" w14:textId="77777777" w:rsidR="00B02BE6" w:rsidRPr="00CA64DA" w:rsidRDefault="00D50ABB" w:rsidP="0081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iCs/>
                <w:sz w:val="28"/>
                <w:szCs w:val="28"/>
              </w:rPr>
              <w:t>Дети садятся в полукруг. Ведущий показывает им картинку с изображением инструмента и читает загадку. Воспитанники стараются угадать. Если возникают затруднения, то ведущий дает подсказку.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CE95" w14:textId="77777777" w:rsidR="00B02BE6" w:rsidRPr="00CA64DA" w:rsidRDefault="00A32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Групповая форма организации; Совместная деятельность воспитателя с детьми(ситуация-проблемы); Словесный метод.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23E3" w14:textId="77777777" w:rsidR="00B02BE6" w:rsidRPr="00CA64DA" w:rsidRDefault="00A32EBF" w:rsidP="008A3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Дети внимательно слушают педагога.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9BC0" w14:textId="77777777" w:rsidR="00B02BE6" w:rsidRPr="00CA64DA" w:rsidRDefault="00A32EBF" w:rsidP="00000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Дети столкнуться с проблемой, которую нужно будет решить.</w:t>
            </w:r>
          </w:p>
        </w:tc>
      </w:tr>
      <w:tr w:rsidR="0092478E" w:rsidRPr="00CA64DA" w14:paraId="163FD59E" w14:textId="77777777" w:rsidTr="00915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EFB6" w14:textId="77777777" w:rsidR="00B02BE6" w:rsidRPr="00CA64DA" w:rsidRDefault="00B0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0791" w14:textId="77777777" w:rsidR="00B02BE6" w:rsidRPr="00CA64DA" w:rsidRDefault="00B02BE6" w:rsidP="000009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Этап ознакомления с материалом.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EF1C" w14:textId="77777777" w:rsidR="00B02BE6" w:rsidRPr="00CA64DA" w:rsidRDefault="006F4C5F" w:rsidP="000009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детей с правилами игры.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F02C" w14:textId="77777777" w:rsidR="00A32EBF" w:rsidRPr="00CA64DA" w:rsidRDefault="006F4C5F" w:rsidP="00A32E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Объяснить правила игры, рассказать в какой последовательности играть.</w:t>
            </w:r>
          </w:p>
          <w:p w14:paraId="1E3295B0" w14:textId="77777777" w:rsidR="00270E51" w:rsidRPr="00CA64DA" w:rsidRDefault="00270E51" w:rsidP="000009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4247" w14:textId="77777777" w:rsidR="00A0351A" w:rsidRPr="00CA64DA" w:rsidRDefault="00A03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форма организации; </w:t>
            </w:r>
          </w:p>
          <w:p w14:paraId="7FEC6040" w14:textId="77777777" w:rsidR="00A0351A" w:rsidRPr="00CA64DA" w:rsidRDefault="00A03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357BE0" w14:textId="77777777" w:rsidR="00A0351A" w:rsidRPr="00CA64DA" w:rsidRDefault="00A03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деятельность воспитателя с детьми; </w:t>
            </w:r>
          </w:p>
          <w:p w14:paraId="60DE0755" w14:textId="77777777" w:rsidR="00A0351A" w:rsidRPr="00CA64DA" w:rsidRDefault="00A03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C223E" w14:textId="77777777" w:rsidR="00B02BE6" w:rsidRPr="00CA64DA" w:rsidRDefault="00A03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Словесный и наглядный метод (объяснение, показ образца и т.д.)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809C" w14:textId="77777777" w:rsidR="00B02BE6" w:rsidRPr="00CA64DA" w:rsidRDefault="006F4C5F" w:rsidP="00270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iCs/>
                <w:sz w:val="28"/>
                <w:szCs w:val="28"/>
              </w:rPr>
              <w:t>Слушают правила.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C394" w14:textId="77777777" w:rsidR="00B02BE6" w:rsidRPr="00CA64DA" w:rsidRDefault="006F4C5F" w:rsidP="00A03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Знакомятся с правилами игры.</w:t>
            </w:r>
          </w:p>
        </w:tc>
      </w:tr>
      <w:tr w:rsidR="0092478E" w:rsidRPr="00CA64DA" w14:paraId="49F3071E" w14:textId="77777777" w:rsidTr="00915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C180" w14:textId="77777777" w:rsidR="00B02BE6" w:rsidRPr="00CA64DA" w:rsidRDefault="00B0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20B1" w14:textId="77777777" w:rsidR="00B02BE6" w:rsidRPr="00CA64DA" w:rsidRDefault="00B02BE6" w:rsidP="000009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Этап практического решения проблемы.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144B" w14:textId="77777777" w:rsidR="00B02BE6" w:rsidRPr="00CA64DA" w:rsidRDefault="00A0351A" w:rsidP="006F4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Овладение </w:t>
            </w:r>
            <w:r w:rsidR="006F4C5F" w:rsidRPr="00CA6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навыками игры.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73F7" w14:textId="77777777" w:rsidR="00D50ABB" w:rsidRPr="00CA64DA" w:rsidRDefault="0092478E" w:rsidP="00D50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ABB" w:rsidRPr="00CA64DA">
              <w:rPr>
                <w:rFonts w:ascii="Times New Roman" w:hAnsi="Times New Roman" w:cs="Times New Roman"/>
                <w:sz w:val="28"/>
                <w:szCs w:val="28"/>
              </w:rPr>
              <w:t xml:space="preserve">«Молодцы, ребята! Хорошо справились с заданием. Правильно угадали музыкальные инструменты. А теперь мы будем определять на </w:t>
            </w:r>
            <w:proofErr w:type="gramStart"/>
            <w:r w:rsidR="00D50ABB" w:rsidRPr="00CA64DA">
              <w:rPr>
                <w:rFonts w:ascii="Times New Roman" w:hAnsi="Times New Roman" w:cs="Times New Roman"/>
                <w:sz w:val="28"/>
                <w:szCs w:val="28"/>
              </w:rPr>
              <w:t>слух,  как</w:t>
            </w:r>
            <w:proofErr w:type="gramEnd"/>
            <w:r w:rsidR="00D50ABB" w:rsidRPr="00CA64DA">
              <w:rPr>
                <w:rFonts w:ascii="Times New Roman" w:hAnsi="Times New Roman" w:cs="Times New Roman"/>
                <w:sz w:val="28"/>
                <w:szCs w:val="28"/>
              </w:rPr>
              <w:t xml:space="preserve"> звучит тот или иной музыкальный инструмент».</w:t>
            </w:r>
          </w:p>
          <w:p w14:paraId="166181BB" w14:textId="77777777" w:rsidR="00D50ABB" w:rsidRPr="00CA64DA" w:rsidRDefault="00D50ABB" w:rsidP="00D50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64DA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Воспитатель  демонстрирует</w:t>
            </w:r>
            <w:proofErr w:type="gramEnd"/>
            <w:r w:rsidRPr="00CA64D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звучание музыкальных инструментов (маракасы, </w:t>
            </w:r>
            <w:r w:rsidRPr="00CA64DA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бубен, деревянные ложки, ксилофон, барабан, треугольник, гитара и т.д.). Дети запоминают звучание каждого музыкального инструмента. Затем приглашается один ребенок. Ведущий просит его присесть на стульчик и закрыть глаза, а сам наигрывает на музыкальном инструменте. Воспитанник должен правильно угадать музыкальный инструмент.</w:t>
            </w:r>
          </w:p>
          <w:p w14:paraId="35BAA2D9" w14:textId="77777777" w:rsidR="00D50ABB" w:rsidRPr="00CA64DA" w:rsidRDefault="00D50ABB" w:rsidP="00D50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 xml:space="preserve"> «Молодец (</w:t>
            </w:r>
            <w:r w:rsidRPr="00CA64DA">
              <w:rPr>
                <w:rFonts w:ascii="Times New Roman" w:hAnsi="Times New Roman" w:cs="Times New Roman"/>
                <w:iCs/>
                <w:sz w:val="28"/>
                <w:szCs w:val="28"/>
              </w:rPr>
              <w:t>имя ребенка)</w:t>
            </w: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! Все правильно угадал. А сейчас мы с вами попробуем исполнить на музыкальном инструменте ритмический рисунок. И попытаемся повторить его, хлопая в ладоши».</w:t>
            </w:r>
          </w:p>
          <w:p w14:paraId="54063659" w14:textId="77777777" w:rsidR="00B02BE6" w:rsidRPr="00CA64DA" w:rsidRDefault="00D50ABB" w:rsidP="0081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Выбираются двое детей. Они сидят спиной друг к другу. Перед ними на столах лежат одинаковые музыкальные инструменты. </w:t>
            </w:r>
            <w:r w:rsidRPr="00CA64DA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Один из играющих исполняет на любом инструменте ритмический рисунок (например, три протяжных и один короткий), другой повторяет его, хлопая в ладоши. Если ребёнок правильно выполняет музыкальное задание, то все дети аплодируют.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D42B" w14:textId="77777777" w:rsidR="00A0351A" w:rsidRPr="00CA64DA" w:rsidRDefault="00A03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Индивидуальная форма организации; </w:t>
            </w:r>
          </w:p>
          <w:p w14:paraId="305B3550" w14:textId="77777777" w:rsidR="00A0351A" w:rsidRPr="00CA64DA" w:rsidRDefault="00A03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900AD" w14:textId="77777777" w:rsidR="00A0351A" w:rsidRPr="00CA64DA" w:rsidRDefault="00A03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детей; </w:t>
            </w:r>
          </w:p>
          <w:p w14:paraId="783BB2AD" w14:textId="77777777" w:rsidR="00A0351A" w:rsidRPr="00CA64DA" w:rsidRDefault="00A03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2A224" w14:textId="77777777" w:rsidR="00B02BE6" w:rsidRPr="00CA64DA" w:rsidRDefault="00A03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Словесный (вопросы, пояснение) и практический метод.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0C55" w14:textId="77777777" w:rsidR="000009F9" w:rsidRPr="00CA64DA" w:rsidRDefault="006F4C5F" w:rsidP="00924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Выполняют игровые действия.</w:t>
            </w:r>
          </w:p>
          <w:p w14:paraId="750CD6C4" w14:textId="77777777" w:rsidR="000009F9" w:rsidRPr="00CA64DA" w:rsidRDefault="000009F9" w:rsidP="00924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981EC2" w14:textId="77777777" w:rsidR="000009F9" w:rsidRPr="00CA64DA" w:rsidRDefault="000009F9" w:rsidP="00924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0AE33" w14:textId="77777777" w:rsidR="000009F9" w:rsidRPr="00CA64DA" w:rsidRDefault="000009F9" w:rsidP="00924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7BD6F" w14:textId="77777777" w:rsidR="000009F9" w:rsidRPr="00CA64DA" w:rsidRDefault="000009F9" w:rsidP="00924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B1C2D" w14:textId="77777777" w:rsidR="000009F9" w:rsidRPr="00CA64DA" w:rsidRDefault="000009F9" w:rsidP="00924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49D72" w14:textId="77777777" w:rsidR="000009F9" w:rsidRPr="00CA64DA" w:rsidRDefault="000009F9" w:rsidP="00924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4919F9" w14:textId="77777777" w:rsidR="000009F9" w:rsidRPr="00CA64DA" w:rsidRDefault="000009F9" w:rsidP="00924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62D2A" w14:textId="77777777" w:rsidR="000009F9" w:rsidRPr="00CA64DA" w:rsidRDefault="000009F9" w:rsidP="00924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AF7795" w14:textId="77777777" w:rsidR="000009F9" w:rsidRPr="00CA64DA" w:rsidRDefault="000009F9" w:rsidP="00924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B4201" w14:textId="77777777" w:rsidR="000009F9" w:rsidRPr="00CA64DA" w:rsidRDefault="000009F9" w:rsidP="00924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700704" w14:textId="77777777" w:rsidR="000009F9" w:rsidRPr="00CA64DA" w:rsidRDefault="000009F9" w:rsidP="00924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9F89A" w14:textId="77777777" w:rsidR="000009F9" w:rsidRPr="00CA64DA" w:rsidRDefault="000009F9" w:rsidP="00924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2DEBF" w14:textId="77777777" w:rsidR="00962560" w:rsidRPr="00CA64DA" w:rsidRDefault="00962560" w:rsidP="008A3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2513" w14:textId="77777777" w:rsidR="00B02BE6" w:rsidRPr="00CA64DA" w:rsidRDefault="006F4C5F" w:rsidP="008A3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Нахождение решения проблемы.</w:t>
            </w:r>
          </w:p>
        </w:tc>
      </w:tr>
      <w:tr w:rsidR="0092478E" w:rsidRPr="00CA64DA" w14:paraId="589252B5" w14:textId="77777777" w:rsidTr="00915F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F31A" w14:textId="77777777" w:rsidR="00B02BE6" w:rsidRPr="00CA64DA" w:rsidRDefault="00B0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E0D2" w14:textId="77777777" w:rsidR="00B02BE6" w:rsidRPr="00CA64DA" w:rsidRDefault="00B02BE6" w:rsidP="000009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Заключительный этап.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B0DB" w14:textId="77777777" w:rsidR="00B02BE6" w:rsidRPr="00CA64DA" w:rsidRDefault="00B02BE6" w:rsidP="005D25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Подведение итогов игровой деятельности</w:t>
            </w:r>
            <w:r w:rsidR="005D2514" w:rsidRPr="00CA64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8FDD" w14:textId="77777777" w:rsidR="00B02BE6" w:rsidRPr="00CA64DA" w:rsidRDefault="006F4C5F" w:rsidP="000009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Ребята, что мы с вами сегодня делали?</w:t>
            </w:r>
          </w:p>
          <w:p w14:paraId="623FBDA4" w14:textId="77777777" w:rsidR="006F4C5F" w:rsidRPr="00CA64DA" w:rsidRDefault="006F4C5F" w:rsidP="000009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Для чего мы это делали?</w:t>
            </w:r>
          </w:p>
          <w:p w14:paraId="425B2ACC" w14:textId="77777777" w:rsidR="006F4C5F" w:rsidRPr="00CA64DA" w:rsidRDefault="006F4C5F" w:rsidP="00D50A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 xml:space="preserve">Вы сегодня были большие молодцы! Вы знаете много </w:t>
            </w:r>
            <w:r w:rsidR="00D50ABB" w:rsidRPr="00CA64DA">
              <w:rPr>
                <w:rFonts w:ascii="Times New Roman" w:hAnsi="Times New Roman" w:cs="Times New Roman"/>
                <w:sz w:val="28"/>
                <w:szCs w:val="28"/>
              </w:rPr>
              <w:t>музыкальных инструментов.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B55E" w14:textId="77777777" w:rsidR="00B02BE6" w:rsidRPr="00CA64DA" w:rsidRDefault="006F4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A826" w14:textId="77777777" w:rsidR="00962560" w:rsidRPr="00CA64DA" w:rsidRDefault="00B02BE6" w:rsidP="00962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Отвечают на вопросы воспитателя. Делают самооценку.</w:t>
            </w:r>
            <w:r w:rsidR="00962560" w:rsidRPr="00CA6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ABE7AD8" w14:textId="77777777" w:rsidR="00962560" w:rsidRPr="00CA64DA" w:rsidRDefault="00962560" w:rsidP="00962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B7D6C" w14:textId="77777777" w:rsidR="00B02BE6" w:rsidRPr="00CA64DA" w:rsidRDefault="00B02BE6" w:rsidP="008A3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609E" w14:textId="77777777" w:rsidR="00B02BE6" w:rsidRPr="00CA64DA" w:rsidRDefault="00B0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DA">
              <w:rPr>
                <w:rFonts w:ascii="Times New Roman" w:hAnsi="Times New Roman" w:cs="Times New Roman"/>
                <w:sz w:val="28"/>
                <w:szCs w:val="28"/>
              </w:rPr>
              <w:t>Дети могут анализировать свою деятельность.</w:t>
            </w:r>
          </w:p>
        </w:tc>
      </w:tr>
    </w:tbl>
    <w:p w14:paraId="07A24DC3" w14:textId="77777777" w:rsidR="001424D9" w:rsidRDefault="001424D9" w:rsidP="00915F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25D268" w14:textId="3A9D000C" w:rsidR="00A3436A" w:rsidRDefault="00A3436A" w:rsidP="00A3436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Вывод</w:t>
      </w:r>
    </w:p>
    <w:p w14:paraId="42D8FE0F" w14:textId="42646937" w:rsidR="00F132A1" w:rsidRPr="009C5552" w:rsidRDefault="009C5552" w:rsidP="009C5552">
      <w:pPr>
        <w:rPr>
          <w:rFonts w:ascii="Times New Roman" w:hAnsi="Times New Roman" w:cs="Times New Roman"/>
          <w:sz w:val="28"/>
          <w:szCs w:val="28"/>
        </w:rPr>
      </w:pPr>
      <w:r w:rsidRPr="009C5552">
        <w:rPr>
          <w:rFonts w:ascii="Times New Roman" w:hAnsi="Times New Roman" w:cs="Times New Roman"/>
          <w:sz w:val="28"/>
          <w:szCs w:val="28"/>
        </w:rPr>
        <w:t>Основное назначение музыкально-дидактических игр – формировать у детей музыкальные способности, в доступной игровой форме помочь им разобраться в соотношении звуков по высоте, развивать у них чувства ритма, тембровый и динамический слух. Музыкально-дидактические игры обогащают детей новыми впечатлениями, развивают у них инициативу, самостоятельность, способность к восприятию, различию основных свойств музыкального звука. Педагогическая ценность музыкально-дидактических игр в том, что они открывают перед ребёнком путь применения полученных знаний в жизненной практике.</w:t>
      </w:r>
      <w:r w:rsidRPr="009C5552">
        <w:rPr>
          <w:rFonts w:ascii="Open Sans" w:hAnsi="Open Sans" w:cs="Open Sans"/>
          <w:color w:val="404040"/>
          <w:shd w:val="clear" w:color="auto" w:fill="FFFFFF"/>
        </w:rPr>
        <w:t xml:space="preserve"> </w:t>
      </w:r>
      <w:r w:rsidRPr="009C5552">
        <w:rPr>
          <w:rFonts w:ascii="Times New Roman" w:hAnsi="Times New Roman" w:cs="Times New Roman"/>
          <w:sz w:val="28"/>
          <w:szCs w:val="28"/>
        </w:rPr>
        <w:t>Музыкально-дидактические игры должны быть просты и доступны, интересны и привлека</w:t>
      </w:r>
      <w:r w:rsidRPr="009C5552">
        <w:rPr>
          <w:rFonts w:ascii="Times New Roman" w:hAnsi="Times New Roman" w:cs="Times New Roman"/>
          <w:sz w:val="28"/>
          <w:szCs w:val="28"/>
        </w:rPr>
        <w:lastRenderedPageBreak/>
        <w:t>тельны. Только в этом случае они становятся своеобразным возбудителем желания у детей петь, слушать, играть. В процессе игр дети не только приобретают специальные музыкальные знания, способности, у них формируются необходимые черты личности, в первую очередь, чувство товарищества, ответственности. </w:t>
      </w:r>
    </w:p>
    <w:p w14:paraId="43536862" w14:textId="77777777" w:rsidR="00F132A1" w:rsidRDefault="00F132A1" w:rsidP="00F132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132A1" w:rsidSect="00B02B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687"/>
    <w:multiLevelType w:val="multilevel"/>
    <w:tmpl w:val="669CF1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17A88"/>
    <w:multiLevelType w:val="hybridMultilevel"/>
    <w:tmpl w:val="E7DA4E2A"/>
    <w:lvl w:ilvl="0" w:tplc="04190009">
      <w:start w:val="1"/>
      <w:numFmt w:val="bullet"/>
      <w:lvlText w:val="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5D62205"/>
    <w:multiLevelType w:val="multilevel"/>
    <w:tmpl w:val="7F16DE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140E1"/>
    <w:multiLevelType w:val="multilevel"/>
    <w:tmpl w:val="842622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D1F28"/>
    <w:multiLevelType w:val="multilevel"/>
    <w:tmpl w:val="D3AC24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BE50A1"/>
    <w:multiLevelType w:val="multilevel"/>
    <w:tmpl w:val="D1320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370C2E"/>
    <w:multiLevelType w:val="multilevel"/>
    <w:tmpl w:val="FF6092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B11F9"/>
    <w:multiLevelType w:val="multilevel"/>
    <w:tmpl w:val="63E6DC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934F1"/>
    <w:multiLevelType w:val="multilevel"/>
    <w:tmpl w:val="62860E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CB1773"/>
    <w:multiLevelType w:val="multilevel"/>
    <w:tmpl w:val="9B569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763E59"/>
    <w:multiLevelType w:val="multilevel"/>
    <w:tmpl w:val="35E623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6F4B14"/>
    <w:multiLevelType w:val="multilevel"/>
    <w:tmpl w:val="EA242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B10643"/>
    <w:multiLevelType w:val="multilevel"/>
    <w:tmpl w:val="B0F2BC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DF608C"/>
    <w:multiLevelType w:val="multilevel"/>
    <w:tmpl w:val="26D288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311B7E"/>
    <w:multiLevelType w:val="multilevel"/>
    <w:tmpl w:val="E4FE83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BA4DD5"/>
    <w:multiLevelType w:val="hybridMultilevel"/>
    <w:tmpl w:val="D82484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6474A"/>
    <w:multiLevelType w:val="multilevel"/>
    <w:tmpl w:val="568230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94124C"/>
    <w:multiLevelType w:val="multilevel"/>
    <w:tmpl w:val="31A0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BB59DF"/>
    <w:multiLevelType w:val="multilevel"/>
    <w:tmpl w:val="0F64B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46219B"/>
    <w:multiLevelType w:val="multilevel"/>
    <w:tmpl w:val="F4980F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7336050">
    <w:abstractNumId w:val="15"/>
  </w:num>
  <w:num w:numId="2" w16cid:durableId="1542012363">
    <w:abstractNumId w:val="1"/>
  </w:num>
  <w:num w:numId="3" w16cid:durableId="1266377187">
    <w:abstractNumId w:val="5"/>
  </w:num>
  <w:num w:numId="4" w16cid:durableId="866211262">
    <w:abstractNumId w:val="19"/>
  </w:num>
  <w:num w:numId="5" w16cid:durableId="1012802029">
    <w:abstractNumId w:val="10"/>
  </w:num>
  <w:num w:numId="6" w16cid:durableId="558790791">
    <w:abstractNumId w:val="11"/>
  </w:num>
  <w:num w:numId="7" w16cid:durableId="1264221706">
    <w:abstractNumId w:val="8"/>
  </w:num>
  <w:num w:numId="8" w16cid:durableId="1569149133">
    <w:abstractNumId w:val="3"/>
  </w:num>
  <w:num w:numId="9" w16cid:durableId="1256597993">
    <w:abstractNumId w:val="4"/>
  </w:num>
  <w:num w:numId="10" w16cid:durableId="110637079">
    <w:abstractNumId w:val="16"/>
  </w:num>
  <w:num w:numId="11" w16cid:durableId="1823691662">
    <w:abstractNumId w:val="6"/>
  </w:num>
  <w:num w:numId="12" w16cid:durableId="1239242298">
    <w:abstractNumId w:val="9"/>
  </w:num>
  <w:num w:numId="13" w16cid:durableId="1077247190">
    <w:abstractNumId w:val="7"/>
  </w:num>
  <w:num w:numId="14" w16cid:durableId="2142258799">
    <w:abstractNumId w:val="0"/>
  </w:num>
  <w:num w:numId="15" w16cid:durableId="528568304">
    <w:abstractNumId w:val="13"/>
  </w:num>
  <w:num w:numId="16" w16cid:durableId="1530098905">
    <w:abstractNumId w:val="17"/>
  </w:num>
  <w:num w:numId="17" w16cid:durableId="1974483337">
    <w:abstractNumId w:val="2"/>
  </w:num>
  <w:num w:numId="18" w16cid:durableId="414283555">
    <w:abstractNumId w:val="18"/>
  </w:num>
  <w:num w:numId="19" w16cid:durableId="253561434">
    <w:abstractNumId w:val="14"/>
  </w:num>
  <w:num w:numId="20" w16cid:durableId="5837585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44"/>
    <w:rsid w:val="000009F9"/>
    <w:rsid w:val="0006585C"/>
    <w:rsid w:val="000A3659"/>
    <w:rsid w:val="000B7A3F"/>
    <w:rsid w:val="000C60C6"/>
    <w:rsid w:val="001424D9"/>
    <w:rsid w:val="00226744"/>
    <w:rsid w:val="00270E51"/>
    <w:rsid w:val="002E5B7A"/>
    <w:rsid w:val="00420C62"/>
    <w:rsid w:val="00433CE9"/>
    <w:rsid w:val="0049423D"/>
    <w:rsid w:val="00494739"/>
    <w:rsid w:val="0050448C"/>
    <w:rsid w:val="00550E03"/>
    <w:rsid w:val="005D2514"/>
    <w:rsid w:val="005D4CC2"/>
    <w:rsid w:val="005E1428"/>
    <w:rsid w:val="0060586D"/>
    <w:rsid w:val="006F4C5F"/>
    <w:rsid w:val="0071755E"/>
    <w:rsid w:val="007833DC"/>
    <w:rsid w:val="00811C45"/>
    <w:rsid w:val="008A37AE"/>
    <w:rsid w:val="008E49B3"/>
    <w:rsid w:val="00915F22"/>
    <w:rsid w:val="00922896"/>
    <w:rsid w:val="0092478E"/>
    <w:rsid w:val="0093071A"/>
    <w:rsid w:val="00936836"/>
    <w:rsid w:val="00962560"/>
    <w:rsid w:val="009C5552"/>
    <w:rsid w:val="00A0351A"/>
    <w:rsid w:val="00A13D1B"/>
    <w:rsid w:val="00A32EBF"/>
    <w:rsid w:val="00A3436A"/>
    <w:rsid w:val="00A359A3"/>
    <w:rsid w:val="00A96543"/>
    <w:rsid w:val="00AA352F"/>
    <w:rsid w:val="00B02BE6"/>
    <w:rsid w:val="00B119CA"/>
    <w:rsid w:val="00B12A23"/>
    <w:rsid w:val="00B510BF"/>
    <w:rsid w:val="00C630AA"/>
    <w:rsid w:val="00CA64DA"/>
    <w:rsid w:val="00D50ABB"/>
    <w:rsid w:val="00DD3032"/>
    <w:rsid w:val="00DD7CAB"/>
    <w:rsid w:val="00E32344"/>
    <w:rsid w:val="00E832F6"/>
    <w:rsid w:val="00EF095E"/>
    <w:rsid w:val="00EF2056"/>
    <w:rsid w:val="00F02E4E"/>
    <w:rsid w:val="00F132A1"/>
    <w:rsid w:val="00F20CDE"/>
    <w:rsid w:val="00FC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21D6"/>
  <w15:docId w15:val="{BFAEB710-F766-464D-BC7A-A016C7F7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BE6"/>
  </w:style>
  <w:style w:type="paragraph" w:styleId="1">
    <w:name w:val="heading 1"/>
    <w:basedOn w:val="a"/>
    <w:next w:val="a"/>
    <w:link w:val="10"/>
    <w:uiPriority w:val="9"/>
    <w:qFormat/>
    <w:rsid w:val="00A32E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6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83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6585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30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2E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8">
    <w:name w:val="Placeholder Text"/>
    <w:basedOn w:val="a0"/>
    <w:uiPriority w:val="99"/>
    <w:semiHidden/>
    <w:rsid w:val="001424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Ревшан Аллахвердиев</cp:lastModifiedBy>
  <cp:revision>13</cp:revision>
  <cp:lastPrinted>2019-11-04T06:58:00Z</cp:lastPrinted>
  <dcterms:created xsi:type="dcterms:W3CDTF">2019-11-03T09:34:00Z</dcterms:created>
  <dcterms:modified xsi:type="dcterms:W3CDTF">2026-02-24T06:10:00Z</dcterms:modified>
</cp:coreProperties>
</file>