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D41" w:rsidRDefault="009E174F">
      <w:pPr>
        <w:pStyle w:val="a3"/>
        <w:spacing w:before="67"/>
        <w:ind w:left="0" w:right="2" w:firstLine="0"/>
        <w:jc w:val="center"/>
      </w:pPr>
      <w:r>
        <w:rPr>
          <w:spacing w:val="-4"/>
        </w:rPr>
        <w:t>«Почему важно развивать мелкую моторику рук»</w:t>
      </w:r>
      <w:bookmarkStart w:id="0" w:name="_GoBack"/>
      <w:bookmarkEnd w:id="0"/>
    </w:p>
    <w:p w:rsidR="00F80D41" w:rsidRDefault="009E174F">
      <w:pPr>
        <w:pStyle w:val="a3"/>
        <w:spacing w:before="250" w:line="276" w:lineRule="auto"/>
        <w:ind w:right="140"/>
      </w:pPr>
      <w:r>
        <w:t>В.А. Сухомлинский</w:t>
      </w:r>
      <w:r>
        <w:rPr>
          <w:spacing w:val="-1"/>
        </w:rPr>
        <w:t xml:space="preserve"> </w:t>
      </w:r>
      <w:r>
        <w:t>писал:</w:t>
      </w:r>
      <w:r>
        <w:rPr>
          <w:spacing w:val="-1"/>
        </w:rPr>
        <w:t xml:space="preserve"> </w:t>
      </w:r>
      <w:r>
        <w:t>«Истоки</w:t>
      </w:r>
      <w:r>
        <w:rPr>
          <w:spacing w:val="-1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дарования детей — на кончиках их пальцев. От пальцев, образно говоря, идут тончайшие ручейки,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питают</w:t>
      </w:r>
      <w:r>
        <w:rPr>
          <w:spacing w:val="-6"/>
        </w:rPr>
        <w:t xml:space="preserve"> </w:t>
      </w:r>
      <w:r>
        <w:t>источник</w:t>
      </w:r>
      <w:r>
        <w:rPr>
          <w:spacing w:val="-5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мысли.</w:t>
      </w:r>
      <w:r>
        <w:rPr>
          <w:spacing w:val="-2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словами,</w:t>
      </w:r>
      <w:r>
        <w:rPr>
          <w:spacing w:val="-3"/>
        </w:rPr>
        <w:t xml:space="preserve"> </w:t>
      </w:r>
      <w:r>
        <w:t>чем больше мастерства в детской руке, тем умнее ребенок». Почему слова мастера сейчас актуальны как никогда?</w:t>
      </w:r>
    </w:p>
    <w:p w:rsidR="00F80D41" w:rsidRDefault="009E174F">
      <w:pPr>
        <w:pStyle w:val="a3"/>
        <w:spacing w:before="2" w:line="276" w:lineRule="auto"/>
        <w:ind w:right="150"/>
      </w:pPr>
      <w:r>
        <w:t>Через руки ребёнок познаёт и исследует мир в первые годы своей жизни. Через нервные окончания рук ему поступает информация о предмете, который он д</w:t>
      </w:r>
      <w:r>
        <w:t>ержит или трогает.</w:t>
      </w:r>
    </w:p>
    <w:p w:rsidR="00F80D41" w:rsidRDefault="009E174F">
      <w:pPr>
        <w:pStyle w:val="a3"/>
        <w:spacing w:line="276" w:lineRule="auto"/>
        <w:ind w:right="148"/>
      </w:pPr>
      <w:r>
        <w:t>Развитие навыков мелкой моторики важно для того, чтобы в дальнейшем ребёнок мог использовать точные движения кистей и пальцев, чтобы одеваться, рисовать, писать, а также выполнять различные простые поручения, как в быту, так и в продукти</w:t>
      </w:r>
      <w:r>
        <w:t>вной деятельности.</w:t>
      </w:r>
    </w:p>
    <w:p w:rsidR="00F80D41" w:rsidRDefault="009E174F">
      <w:pPr>
        <w:pStyle w:val="a3"/>
        <w:spacing w:before="1" w:line="276" w:lineRule="auto"/>
        <w:ind w:right="137"/>
      </w:pPr>
      <w:r>
        <w:t xml:space="preserve">Сейчас многие дети не могут правильно держать ложку, карандаш. Работа с ножницами становится испытанием для всех. Рукам не хватает сил, чтобы размять пластилин. Для некоторых ребят проблемой становится даже мытьё рук. Как </w:t>
      </w:r>
      <w:proofErr w:type="gramStart"/>
      <w:r>
        <w:t>здорово</w:t>
      </w:r>
      <w:proofErr w:type="gramEnd"/>
      <w:r>
        <w:t xml:space="preserve">, когда </w:t>
      </w:r>
      <w:r>
        <w:t xml:space="preserve">ребёнок может сам застегнуть пуговицы на своей одежде или завязать шнурки. Это показатель самостоятельности и независимости от взрослого. И если эти навыки сформированы по возрасту, они способствуют становлению инициативы и интересов в различных видах </w:t>
      </w:r>
      <w:r>
        <w:rPr>
          <w:spacing w:val="-2"/>
        </w:rPr>
        <w:t>деят</w:t>
      </w:r>
      <w:r>
        <w:rPr>
          <w:spacing w:val="-2"/>
        </w:rPr>
        <w:t>ельности.</w:t>
      </w:r>
    </w:p>
    <w:p w:rsidR="00F80D41" w:rsidRDefault="009E174F">
      <w:pPr>
        <w:pStyle w:val="a3"/>
        <w:spacing w:line="276" w:lineRule="auto"/>
        <w:ind w:right="149"/>
      </w:pPr>
      <w:r>
        <w:t>Затруднения с мелкой моторикой могут привести к осложнениям в обучении письму, чтению и другим навыкам, связанным с речью. Это может повлиять на самооценку и учебную мотивацию ребенка.</w:t>
      </w:r>
    </w:p>
    <w:p w:rsidR="00F80D41" w:rsidRDefault="009E174F">
      <w:pPr>
        <w:pStyle w:val="a3"/>
        <w:spacing w:line="276" w:lineRule="auto"/>
      </w:pPr>
      <w:r>
        <w:t>Есть несколько эффективных методов для развития мелкой мотори</w:t>
      </w:r>
      <w:r>
        <w:t>ки, которые я использую в своей работе и рекомендую для занятий с детьми дома. Например, конструкторы, паззлы, рисование, лепка и другие виды творчества с различными материалами и инструментами.</w:t>
      </w:r>
    </w:p>
    <w:p w:rsidR="00F80D41" w:rsidRDefault="009E174F">
      <w:pPr>
        <w:pStyle w:val="a3"/>
        <w:spacing w:before="1" w:line="276" w:lineRule="auto"/>
      </w:pPr>
      <w:r>
        <w:t>Разнообразие действий руками стимулирует процесс речевого и у</w:t>
      </w:r>
      <w:r>
        <w:t>мственного</w:t>
      </w:r>
      <w:r>
        <w:rPr>
          <w:spacing w:val="-1"/>
        </w:rPr>
        <w:t xml:space="preserve"> </w:t>
      </w:r>
      <w:r>
        <w:t>развития, ведь</w:t>
      </w:r>
      <w:r>
        <w:rPr>
          <w:spacing w:val="-3"/>
        </w:rPr>
        <w:t xml:space="preserve"> </w:t>
      </w:r>
      <w:r>
        <w:t>мелкая моторика влияет</w:t>
      </w:r>
      <w:r>
        <w:rPr>
          <w:spacing w:val="-3"/>
        </w:rPr>
        <w:t xml:space="preserve"> </w:t>
      </w:r>
      <w:r>
        <w:t>на внимание, мышление, воображение, наблюдательность, зрительную и двигательную память. Поэтому, в своей работе я уделяю огромное внимание развитию мелкой моторики,</w:t>
      </w:r>
      <w:r>
        <w:rPr>
          <w:spacing w:val="-1"/>
        </w:rPr>
        <w:t xml:space="preserve"> </w:t>
      </w:r>
      <w:r>
        <w:t>ведь</w:t>
      </w:r>
      <w:r>
        <w:rPr>
          <w:spacing w:val="-5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показателей интеллектуаль</w:t>
      </w:r>
      <w:r>
        <w:t>ного</w:t>
      </w:r>
      <w:r>
        <w:rPr>
          <w:spacing w:val="40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 xml:space="preserve">ребёнка и одно из условий успешного владения грамотной речью и письмом в </w:t>
      </w:r>
      <w:r>
        <w:rPr>
          <w:spacing w:val="-2"/>
        </w:rPr>
        <w:t>будущем.</w:t>
      </w:r>
    </w:p>
    <w:sectPr w:rsidR="00F80D41">
      <w:type w:val="continuous"/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0D41"/>
    <w:rsid w:val="009E174F"/>
    <w:rsid w:val="00F8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right="139" w:firstLine="70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right="139" w:firstLine="70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Татьяна Викторовна</dc:creator>
  <cp:lastModifiedBy>fas</cp:lastModifiedBy>
  <cp:revision>3</cp:revision>
  <dcterms:created xsi:type="dcterms:W3CDTF">2026-02-25T18:41:00Z</dcterms:created>
  <dcterms:modified xsi:type="dcterms:W3CDTF">2026-02-25T18:43:00Z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2026-02-25T00:00:00Z</vt:filetime>
  </property>
  <property fmtid="{D5CDD505-2E9C-101B-9397-08002B2CF9AE}" pid="5" name="Producer">
    <vt:lpwstr>3-Heights(TM) PDF Security Shell 4.8.25.2 (http://www.pdf-tools.com)</vt:lpwstr>
  </property>
</Properties>
</file>