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9B" w:rsidRPr="0034428A" w:rsidRDefault="005E099B" w:rsidP="005E099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Эмоциональное благополучие дошкольников.</w:t>
      </w:r>
    </w:p>
    <w:p w:rsidR="005E099B" w:rsidRDefault="005E099B" w:rsidP="005E09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6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68DD">
        <w:rPr>
          <w:rFonts w:ascii="Times New Roman" w:eastAsia="Times New Roman" w:hAnsi="Times New Roman" w:cs="Times New Roman"/>
          <w:sz w:val="28"/>
          <w:szCs w:val="28"/>
        </w:rPr>
        <w:t>Психоэмоциональное</w:t>
      </w:r>
      <w:proofErr w:type="spellEnd"/>
      <w:r w:rsidRPr="00CF68DD">
        <w:rPr>
          <w:rFonts w:ascii="Times New Roman" w:eastAsia="Times New Roman" w:hAnsi="Times New Roman" w:cs="Times New Roman"/>
          <w:sz w:val="28"/>
          <w:szCs w:val="28"/>
        </w:rPr>
        <w:t xml:space="preserve"> состояние ребёнка дошкольного возраста отличается нестабильностью: малыши управлять переживаниями еще не научились, ещё не умеют адекватно выражать свои чувства, срываются на агрессию, закрываются в негативных переживаниях. Это отражается не только на психическом, но и на физическом здоровье детей. </w:t>
      </w:r>
      <w:r w:rsidRPr="00CF68DD">
        <w:rPr>
          <w:rFonts w:ascii="Times New Roman" w:hAnsi="Times New Roman" w:cs="Times New Roman"/>
          <w:sz w:val="28"/>
          <w:szCs w:val="28"/>
        </w:rPr>
        <w:t xml:space="preserve"> Как помочь ребёнку вырасти весёлым и активным, самостоятельным и доброжелательным, помогающим и любознательным, инициативным и уверенным в себе, открытым и сопереживающим? </w:t>
      </w:r>
    </w:p>
    <w:p w:rsidR="005E099B" w:rsidRPr="001D6575" w:rsidRDefault="005E099B" w:rsidP="005E09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8DD">
        <w:rPr>
          <w:rFonts w:ascii="Times New Roman" w:hAnsi="Times New Roman" w:cs="Times New Roman"/>
          <w:sz w:val="28"/>
          <w:szCs w:val="28"/>
        </w:rPr>
        <w:t xml:space="preserve">Большую помощь в этом может оказать предметно-развивающая среда в дошкольном учреждении. </w:t>
      </w:r>
    </w:p>
    <w:p w:rsidR="005E099B" w:rsidRPr="00CF68DD" w:rsidRDefault="005E099B" w:rsidP="005E099B">
      <w:pPr>
        <w:jc w:val="both"/>
        <w:rPr>
          <w:rFonts w:ascii="Times New Roman" w:hAnsi="Times New Roman" w:cs="Times New Roman"/>
          <w:sz w:val="28"/>
          <w:szCs w:val="28"/>
        </w:rPr>
      </w:pPr>
      <w:r w:rsidRPr="00CF68DD">
        <w:rPr>
          <w:rFonts w:ascii="Times New Roman" w:hAnsi="Times New Roman" w:cs="Times New Roman"/>
          <w:sz w:val="28"/>
          <w:szCs w:val="28"/>
        </w:rPr>
        <w:t xml:space="preserve">      Уголок уединения в детском саду необходим, ведь его целью является создание условий для отдыха, уединения детей, релаксации и самостоятельных игр в течение дня, необходимых для выражения переживаемых детьми стрессовых ситуаций, например, утреннего расставания с родителями, привыкания к новому режимному моменту и т. п.      </w:t>
      </w:r>
    </w:p>
    <w:p w:rsidR="005E099B" w:rsidRPr="00CF68DD" w:rsidRDefault="005E099B" w:rsidP="005E099B">
      <w:pPr>
        <w:jc w:val="both"/>
        <w:rPr>
          <w:rFonts w:ascii="Times New Roman" w:hAnsi="Times New Roman" w:cs="Times New Roman"/>
          <w:sz w:val="28"/>
          <w:szCs w:val="28"/>
        </w:rPr>
      </w:pPr>
      <w:r w:rsidRPr="00CF68DD">
        <w:rPr>
          <w:rFonts w:ascii="Times New Roman" w:hAnsi="Times New Roman" w:cs="Times New Roman"/>
          <w:sz w:val="28"/>
          <w:szCs w:val="28"/>
        </w:rPr>
        <w:t xml:space="preserve">      «Уголок уединения» в группе - это место, где ребёнок ощущает себя в полной безопасности, здесь он может побыть наедине с собой, успокоиться и расслабиться, поиграть с любимым предметом или игрушкой, рассмотреть интересную книгу или просто помечтать. </w:t>
      </w:r>
    </w:p>
    <w:p w:rsidR="005E099B" w:rsidRPr="0034428A" w:rsidRDefault="005E099B" w:rsidP="005E099B">
      <w:pPr>
        <w:shd w:val="clear" w:color="auto" w:fill="FFFFFF"/>
        <w:spacing w:after="300" w:line="38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428A">
        <w:rPr>
          <w:rFonts w:ascii="Times New Roman" w:hAnsi="Times New Roman" w:cs="Times New Roman"/>
          <w:bCs/>
          <w:i/>
          <w:iCs/>
          <w:sz w:val="28"/>
          <w:szCs w:val="28"/>
        </w:rPr>
        <w:t>Назначение уголка психологической разгрузки:</w:t>
      </w:r>
    </w:p>
    <w:p w:rsidR="005E099B" w:rsidRPr="0034428A" w:rsidRDefault="005E099B" w:rsidP="005E09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создание атмосферы психологического комфорта и обстановки положительной эмоциональности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произвольной </w:t>
      </w:r>
      <w:proofErr w:type="spellStart"/>
      <w:r w:rsidRPr="0034428A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 двигательной активности малышей, а также их психофизического, эмоционального состояния (с помощью игр, тренажёров);</w:t>
      </w:r>
    </w:p>
    <w:p w:rsidR="005E099B" w:rsidRPr="0034428A" w:rsidRDefault="005E099B" w:rsidP="005E09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организация работы по развитию коммуникативной компетентности ребят, то есть умения договариваться, находить компромисс, учиться отстаивать своё мнение (через игровую, познавательную деятельность).</w:t>
      </w:r>
    </w:p>
    <w:p w:rsidR="005E099B" w:rsidRDefault="005E099B" w:rsidP="005E099B">
      <w:pPr>
        <w:ind w:firstLine="567"/>
        <w:jc w:val="both"/>
        <w:rPr>
          <w:rFonts w:ascii="Times New Roman" w:eastAsia="Times New Roman" w:hAnsi="Times New Roman" w:cs="Times New Roman"/>
          <w:bCs/>
          <w:i/>
          <w:spacing w:val="-7"/>
          <w:sz w:val="28"/>
          <w:szCs w:val="28"/>
        </w:rPr>
      </w:pPr>
      <w:r w:rsidRPr="00BF4587">
        <w:rPr>
          <w:rFonts w:ascii="Times New Roman" w:eastAsia="Times New Roman" w:hAnsi="Times New Roman" w:cs="Times New Roman"/>
          <w:bCs/>
          <w:i/>
          <w:spacing w:val="-7"/>
          <w:sz w:val="28"/>
          <w:szCs w:val="28"/>
        </w:rPr>
        <w:t>Содержание уголка</w:t>
      </w:r>
    </w:p>
    <w:p w:rsidR="005E099B" w:rsidRPr="0034428A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Центр псих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ологической разгрузки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 составлен из двух зон:</w:t>
      </w:r>
    </w:p>
    <w:p w:rsidR="005E099B" w:rsidRDefault="005E099B" w:rsidP="005E099B">
      <w:pPr>
        <w:shd w:val="clear" w:color="auto" w:fill="FFFFFF"/>
        <w:spacing w:after="300" w:line="38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Места для уединения.</w:t>
      </w:r>
      <w:r w:rsidRPr="00CF68DD">
        <w:rPr>
          <w:rFonts w:ascii="Times New Roman" w:hAnsi="Times New Roman" w:cs="Times New Roman"/>
          <w:sz w:val="28"/>
          <w:szCs w:val="28"/>
        </w:rPr>
        <w:t xml:space="preserve"> Уголок гармонично вписался в общее групповое пространство. Мы не случайно выбрали в оформлении Уголка зеленую гамму цветов, так как зеленый цвет наиболее благоприятно воздействует на </w:t>
      </w:r>
      <w:r>
        <w:rPr>
          <w:rFonts w:ascii="Times New Roman" w:hAnsi="Times New Roman" w:cs="Times New Roman"/>
          <w:sz w:val="28"/>
          <w:szCs w:val="28"/>
        </w:rPr>
        <w:lastRenderedPageBreak/>
        <w:t>эмоциональное состояние ребенка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. Атласные ленты </w:t>
      </w:r>
      <w:r>
        <w:rPr>
          <w:rFonts w:ascii="Times New Roman" w:eastAsia="Times New Roman" w:hAnsi="Times New Roman" w:cs="Times New Roman"/>
          <w:sz w:val="28"/>
          <w:szCs w:val="28"/>
        </w:rPr>
        <w:t>(«с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ухой дождь</w:t>
      </w:r>
      <w:r>
        <w:rPr>
          <w:rFonts w:ascii="Times New Roman" w:eastAsia="Times New Roman" w:hAnsi="Times New Roman" w:cs="Times New Roman"/>
          <w:sz w:val="28"/>
          <w:szCs w:val="28"/>
        </w:rPr>
        <w:t>»)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 спускаются вниз, словно струи воды; их приятно трогать, перебирать в руках, сквозь них можно проходить, касаясь лицом. «Струи» стимулируют тактильные ощущения, помогают восприятию пространства и своего тела в этом пространстве. За «струями» лент можно спрятаться от внешнего мира, что особенно подходит для замкнутых детей. </w:t>
      </w:r>
    </w:p>
    <w:p w:rsidR="005E099B" w:rsidRPr="007A736E" w:rsidRDefault="005E099B" w:rsidP="005E099B">
      <w:pPr>
        <w:shd w:val="clear" w:color="auto" w:fill="FFFFFF"/>
        <w:spacing w:after="300" w:line="38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2.Стола,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полки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 с материалами.</w:t>
      </w:r>
    </w:p>
    <w:p w:rsidR="005E099B" w:rsidRPr="00BF4587" w:rsidRDefault="005E099B" w:rsidP="005E099B">
      <w:pPr>
        <w:ind w:firstLine="567"/>
        <w:jc w:val="both"/>
        <w:rPr>
          <w:rFonts w:ascii="Times New Roman" w:eastAsia="Times New Roman" w:hAnsi="Times New Roman" w:cs="Times New Roman"/>
          <w:bCs/>
          <w:i/>
          <w:spacing w:val="-7"/>
          <w:sz w:val="28"/>
          <w:szCs w:val="28"/>
        </w:rPr>
      </w:pPr>
      <w:bookmarkStart w:id="0" w:name="_GoBack"/>
      <w:bookmarkEnd w:id="0"/>
      <w:r w:rsidRPr="00BF4587">
        <w:rPr>
          <w:rFonts w:ascii="Times New Roman" w:eastAsia="Times New Roman" w:hAnsi="Times New Roman" w:cs="Times New Roman"/>
          <w:bCs/>
          <w:i/>
          <w:spacing w:val="-7"/>
          <w:sz w:val="28"/>
          <w:szCs w:val="28"/>
        </w:rPr>
        <w:t>Материалы и их назначение</w:t>
      </w:r>
      <w:r>
        <w:rPr>
          <w:rFonts w:ascii="Times New Roman" w:eastAsia="Times New Roman" w:hAnsi="Times New Roman" w:cs="Times New Roman"/>
          <w:bCs/>
          <w:i/>
          <w:spacing w:val="-7"/>
          <w:sz w:val="28"/>
          <w:szCs w:val="28"/>
        </w:rPr>
        <w:t>.</w:t>
      </w:r>
    </w:p>
    <w:p w:rsidR="005E099B" w:rsidRPr="00BF4587" w:rsidRDefault="005E099B" w:rsidP="005E099B">
      <w:pPr>
        <w:jc w:val="both"/>
        <w:rPr>
          <w:rFonts w:ascii="Times New Roman" w:hAnsi="Times New Roman" w:cs="Times New Roman"/>
          <w:sz w:val="28"/>
          <w:szCs w:val="28"/>
        </w:rPr>
      </w:pP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1. «Коробочка примирения», «Варежки – </w:t>
      </w:r>
      <w:proofErr w:type="spellStart"/>
      <w:r w:rsidRPr="0034428A">
        <w:rPr>
          <w:rFonts w:ascii="Times New Roman" w:eastAsia="Times New Roman" w:hAnsi="Times New Roman" w:cs="Times New Roman"/>
          <w:sz w:val="28"/>
          <w:szCs w:val="28"/>
        </w:rPr>
        <w:t>мирилки</w:t>
      </w:r>
      <w:proofErr w:type="spellEnd"/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» «Коврик дружбы» “Кукла </w:t>
      </w:r>
      <w:proofErr w:type="spellStart"/>
      <w:r w:rsidRPr="0034428A">
        <w:rPr>
          <w:rFonts w:ascii="Times New Roman" w:eastAsia="Times New Roman" w:hAnsi="Times New Roman" w:cs="Times New Roman"/>
          <w:sz w:val="28"/>
          <w:szCs w:val="28"/>
        </w:rPr>
        <w:t>Мирилка</w:t>
      </w:r>
      <w:proofErr w:type="spellEnd"/>
      <w:proofErr w:type="gramStart"/>
      <w:r w:rsidRPr="0034428A">
        <w:rPr>
          <w:rFonts w:ascii="Times New Roman" w:eastAsia="Times New Roman" w:hAnsi="Times New Roman" w:cs="Times New Roman"/>
          <w:sz w:val="28"/>
          <w:szCs w:val="28"/>
        </w:rPr>
        <w:t>»(</w:t>
      </w:r>
      <w:proofErr w:type="gramEnd"/>
      <w:r w:rsidRPr="0034428A">
        <w:rPr>
          <w:rFonts w:ascii="Times New Roman" w:hAnsi="Times New Roman" w:cs="Times New Roman"/>
          <w:sz w:val="28"/>
          <w:szCs w:val="28"/>
        </w:rPr>
        <w:t xml:space="preserve"> Картотека «</w:t>
      </w:r>
      <w:proofErr w:type="spellStart"/>
      <w:r w:rsidRPr="0034428A">
        <w:rPr>
          <w:rFonts w:ascii="Times New Roman" w:hAnsi="Times New Roman" w:cs="Times New Roman"/>
          <w:sz w:val="28"/>
          <w:szCs w:val="28"/>
        </w:rPr>
        <w:t>Мирилок</w:t>
      </w:r>
      <w:proofErr w:type="spellEnd"/>
      <w:r w:rsidRPr="0034428A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Цель: научить детей разнообразным способам примирения после ссоры.</w:t>
      </w:r>
    </w:p>
    <w:p w:rsidR="005E099B" w:rsidRPr="0034428A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сли поругались два друга и никак </w:t>
      </w:r>
      <w:r>
        <w:rPr>
          <w:rFonts w:ascii="Times New Roman" w:eastAsia="Times New Roman" w:hAnsi="Times New Roman" w:cs="Times New Roman"/>
          <w:sz w:val="28"/>
          <w:szCs w:val="28"/>
        </w:rPr>
        <w:t>не хотят мириться, можно предложить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 одеть наушники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099B" w:rsidRPr="0034428A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8A">
        <w:rPr>
          <w:rFonts w:ascii="Times New Roman" w:eastAsia="Times New Roman" w:hAnsi="Times New Roman" w:cs="Times New Roman"/>
          <w:sz w:val="28"/>
          <w:szCs w:val="28"/>
        </w:rPr>
        <w:t>2. «Мыльные пузыри».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Цель: избавляться от внутреннего напряжения и отрицательных эмоций.</w:t>
      </w:r>
    </w:p>
    <w:p w:rsidR="005E099B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8A">
        <w:rPr>
          <w:rFonts w:ascii="Times New Roman" w:eastAsia="Times New Roman" w:hAnsi="Times New Roman" w:cs="Times New Roman"/>
          <w:sz w:val="28"/>
          <w:szCs w:val="28"/>
        </w:rPr>
        <w:t>3. Коврик «злости»,  мягкая подушка</w:t>
      </w:r>
      <w:r>
        <w:rPr>
          <w:rFonts w:ascii="Times New Roman" w:eastAsia="Times New Roman" w:hAnsi="Times New Roman" w:cs="Times New Roman"/>
          <w:sz w:val="28"/>
          <w:szCs w:val="28"/>
        </w:rPr>
        <w:t>, груша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Цель: снятие напряженности, агрессии, тревожности.</w:t>
      </w:r>
    </w:p>
    <w:p w:rsidR="005E099B" w:rsidRPr="0034428A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8A">
        <w:rPr>
          <w:rFonts w:ascii="Times New Roman" w:eastAsia="Times New Roman" w:hAnsi="Times New Roman" w:cs="Times New Roman"/>
          <w:sz w:val="28"/>
          <w:szCs w:val="28"/>
        </w:rPr>
        <w:t>4.«Стаканчики для крика».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Цель: избавляться от внутреннего напряжения и отрицательных эмоций.</w:t>
      </w:r>
    </w:p>
    <w:p w:rsidR="005E099B" w:rsidRPr="0034428A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8A">
        <w:rPr>
          <w:rFonts w:ascii="Times New Roman" w:eastAsia="Times New Roman" w:hAnsi="Times New Roman" w:cs="Times New Roman"/>
          <w:sz w:val="28"/>
          <w:szCs w:val="28"/>
        </w:rPr>
        <w:t>5. Игры с клубочками. Цель: успокоить расшалившихся детей.</w:t>
      </w:r>
    </w:p>
    <w:p w:rsidR="005E099B" w:rsidRPr="0034428A" w:rsidRDefault="005E099B" w:rsidP="005E09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Разматывая и сматывая клубочки, дети овладевают приемом </w:t>
      </w:r>
      <w:proofErr w:type="spellStart"/>
      <w:r w:rsidRPr="0034428A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34428A">
        <w:rPr>
          <w:rFonts w:ascii="Times New Roman" w:eastAsia="Times New Roman" w:hAnsi="Times New Roman" w:cs="Times New Roman"/>
          <w:sz w:val="28"/>
          <w:szCs w:val="28"/>
        </w:rPr>
        <w:t>.  Сматывая яркую пряжу в клубки, ребёнок успокаивается. Ещё один вариант использования клубков – воспитание чувства принадлежности к группе, безопасности в коллективе. В этом случае в игре участвует и педагог.</w:t>
      </w:r>
    </w:p>
    <w:p w:rsidR="005E099B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8A">
        <w:rPr>
          <w:rFonts w:ascii="Times New Roman" w:eastAsia="Times New Roman" w:hAnsi="Times New Roman" w:cs="Times New Roman"/>
          <w:sz w:val="28"/>
          <w:szCs w:val="28"/>
        </w:rPr>
        <w:t>6. «Мешочки настроений»</w:t>
      </w:r>
      <w:proofErr w:type="gramStart"/>
      <w:r w:rsidRPr="0034428A">
        <w:rPr>
          <w:rFonts w:ascii="Times New Roman" w:eastAsia="Times New Roman" w:hAnsi="Times New Roman" w:cs="Times New Roman"/>
          <w:sz w:val="28"/>
          <w:szCs w:val="28"/>
        </w:rPr>
        <w:t>.Ц</w:t>
      </w:r>
      <w:proofErr w:type="gramEnd"/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ель: научить детей, в приемлемой форме избавляться от плохого настроения. </w:t>
      </w:r>
    </w:p>
    <w:p w:rsidR="005E099B" w:rsidRPr="0034428A" w:rsidRDefault="005E099B" w:rsidP="005E09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“Мешочек радости” изготовлен из светлого материала с соответствующим изображением лица хорошего настроения. “Мешочек грусти” изготовлен из тёмного материала с соответствующим изображением лица плохого настроения. Мешочки завязаны шнурками. Если у ребёнка плохое настроение, он может взять мешочек, развязать шнурок и “сложить” в него своё плохое настроение,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lastRenderedPageBreak/>
        <w:t>обиды, злость, а потом тщательно завязать. Потом из другого мешочка берёт хорошее настроение, смех, улыбку, радость.</w:t>
      </w:r>
    </w:p>
    <w:p w:rsidR="005E099B" w:rsidRPr="0034428A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7. Игрушки-самоделки для </w:t>
      </w:r>
      <w:proofErr w:type="spellStart"/>
      <w:r w:rsidRPr="0034428A">
        <w:rPr>
          <w:rFonts w:ascii="Times New Roman" w:eastAsia="Times New Roman" w:hAnsi="Times New Roman" w:cs="Times New Roman"/>
          <w:sz w:val="28"/>
          <w:szCs w:val="28"/>
        </w:rPr>
        <w:t>заплетания</w:t>
      </w:r>
      <w:proofErr w:type="spellEnd"/>
      <w:r w:rsidRPr="0034428A">
        <w:rPr>
          <w:rFonts w:ascii="Times New Roman" w:eastAsia="Times New Roman" w:hAnsi="Times New Roman" w:cs="Times New Roman"/>
          <w:sz w:val="28"/>
          <w:szCs w:val="28"/>
        </w:rPr>
        <w:t>, перекручивания, завязывания;</w:t>
      </w:r>
    </w:p>
    <w:p w:rsidR="005E099B" w:rsidRPr="0034428A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8A">
        <w:rPr>
          <w:rFonts w:ascii="Times New Roman" w:eastAsia="Times New Roman" w:hAnsi="Times New Roman" w:cs="Times New Roman"/>
          <w:sz w:val="28"/>
          <w:szCs w:val="28"/>
        </w:rPr>
        <w:t>8.  Стул для размышлений.</w:t>
      </w:r>
    </w:p>
    <w:p w:rsidR="005E099B" w:rsidRPr="0034428A" w:rsidRDefault="005E099B" w:rsidP="005E09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 Служит для того, чтобы, сидя на нем не менее 5 минут, ребенок мог вспомнить забытые им правила поведения. Например, что игрушки мы не отнимаем, а ждем, когда другой ребенок положит ее на место после того, как поиграет, и т.д. Самое главное - стул не должен быть наказанием для детей;</w:t>
      </w:r>
    </w:p>
    <w:p w:rsidR="005E099B" w:rsidRPr="0034428A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8A">
        <w:rPr>
          <w:rFonts w:ascii="Times New Roman" w:eastAsia="Times New Roman" w:hAnsi="Times New Roman" w:cs="Times New Roman"/>
          <w:sz w:val="28"/>
          <w:szCs w:val="28"/>
        </w:rPr>
        <w:t>9. Мишени, мешочки с крупой для метания, что является одним из приемов выражения агрессии;</w:t>
      </w:r>
    </w:p>
    <w:p w:rsidR="005E099B" w:rsidRPr="0034428A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8A">
        <w:rPr>
          <w:rFonts w:ascii="Times New Roman" w:eastAsia="Times New Roman" w:hAnsi="Times New Roman" w:cs="Times New Roman"/>
          <w:sz w:val="28"/>
          <w:szCs w:val="28"/>
        </w:rPr>
        <w:t>10. Камушки для перекладывания из одной коробочки (емкости), в другую;</w:t>
      </w:r>
    </w:p>
    <w:p w:rsidR="005E099B" w:rsidRPr="0034428A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. Массажные мячи - «ежики». 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снять мышечное напряжение и успокоиться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 xml:space="preserve">Необходимо обучать детей разным способам катания мячиков в ладошках, по внешней и внутренней стороне рук. </w:t>
      </w:r>
    </w:p>
    <w:p w:rsidR="005E099B" w:rsidRPr="0034428A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. Стенд «Мое настроение». Утром или в течение дня ребенок может с помощью эмоциональных картинок показать свое настроение;</w:t>
      </w:r>
    </w:p>
    <w:p w:rsidR="005E099B" w:rsidRPr="0034428A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428A">
        <w:rPr>
          <w:rFonts w:ascii="Times New Roman" w:hAnsi="Times New Roman" w:cs="Times New Roman"/>
          <w:sz w:val="28"/>
          <w:szCs w:val="28"/>
          <w:u w:val="single"/>
        </w:rPr>
        <w:t xml:space="preserve"> Аудио-, видеозаписи</w:t>
      </w:r>
      <w:r w:rsidRPr="0034428A">
        <w:rPr>
          <w:rFonts w:ascii="Times New Roman" w:hAnsi="Times New Roman" w:cs="Times New Roman"/>
          <w:sz w:val="28"/>
          <w:szCs w:val="28"/>
        </w:rPr>
        <w:t>: (шум моря, звуки леса, музыка для отдыха, релаксации)</w:t>
      </w:r>
    </w:p>
    <w:p w:rsidR="005E099B" w:rsidRPr="0034428A" w:rsidRDefault="005E099B" w:rsidP="005E0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34428A">
        <w:rPr>
          <w:rFonts w:ascii="Times New Roman" w:hAnsi="Times New Roman" w:cs="Times New Roman"/>
          <w:sz w:val="28"/>
          <w:szCs w:val="28"/>
        </w:rPr>
        <w:t xml:space="preserve">. «Зеркало эмоций». Цель: помочь   понять собственные эмоции, эмоциональные состояния других, способствует овладению средствами эмоциональной выразительности. </w:t>
      </w:r>
    </w:p>
    <w:p w:rsidR="005E099B" w:rsidRPr="0034428A" w:rsidRDefault="005E099B" w:rsidP="005E09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28A">
        <w:rPr>
          <w:rFonts w:ascii="Times New Roman" w:hAnsi="Times New Roman" w:cs="Times New Roman"/>
          <w:sz w:val="28"/>
          <w:szCs w:val="28"/>
        </w:rPr>
        <w:t>Ребёнок видит себя и рассказывает о себе всё хорошее, с помощью мимики учится понимать состояние товарищей. Остальные дети подсказывают, учатся говорить друг другу комплименты, создают свой положительный образ.</w:t>
      </w:r>
    </w:p>
    <w:p w:rsidR="005E099B" w:rsidRPr="0034428A" w:rsidRDefault="005E099B" w:rsidP="005E0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4428A">
        <w:rPr>
          <w:rFonts w:ascii="Times New Roman" w:hAnsi="Times New Roman" w:cs="Times New Roman"/>
          <w:sz w:val="28"/>
          <w:szCs w:val="28"/>
        </w:rPr>
        <w:t>.Дидактические игры: «Что такое хорошо? Что такое плохо?», «Мои чувства», «Чувства и эмоции», «Угадай эмоцию», «Эмоции в сказках», «Найди друзей», «Театр эмоций», оборудование для совместных игр и игр-драматизаций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«Собери бусы»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099B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. Игры с песком (лучше, если это будет небольшая готовая песочница с формочками), водой, пуговицами (для заполнения сюжета рисунка по контуру), крупой (для сортировки).</w:t>
      </w:r>
    </w:p>
    <w:p w:rsidR="005E099B" w:rsidRDefault="005E099B" w:rsidP="005E09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34428A">
        <w:rPr>
          <w:rFonts w:ascii="Times New Roman" w:eastAsia="Times New Roman" w:hAnsi="Times New Roman" w:cs="Times New Roman"/>
          <w:sz w:val="28"/>
          <w:szCs w:val="28"/>
        </w:rPr>
        <w:t>. Волшебные предметы (шляпа, башмачки, накидка), чтобы почувствовать себя магом и поднять настроение.</w:t>
      </w:r>
    </w:p>
    <w:p w:rsidR="005E099B" w:rsidRPr="007A736E" w:rsidRDefault="005E099B" w:rsidP="005E099B">
      <w:pPr>
        <w:jc w:val="both"/>
        <w:rPr>
          <w:rFonts w:ascii="Times New Roman" w:hAnsi="Times New Roman" w:cs="Times New Roman"/>
          <w:sz w:val="28"/>
          <w:szCs w:val="28"/>
        </w:rPr>
      </w:pPr>
      <w:r w:rsidRPr="007A736E">
        <w:rPr>
          <w:rFonts w:ascii="Times New Roman" w:hAnsi="Times New Roman" w:cs="Times New Roman"/>
          <w:sz w:val="28"/>
          <w:szCs w:val="28"/>
        </w:rPr>
        <w:lastRenderedPageBreak/>
        <w:t xml:space="preserve">19. Картотека упражнений эмоциональная разрядка </w:t>
      </w:r>
      <w:proofErr w:type="gramStart"/>
      <w:r w:rsidRPr="007A736E">
        <w:rPr>
          <w:rFonts w:ascii="Times New Roman" w:hAnsi="Times New Roman" w:cs="Times New Roman"/>
          <w:sz w:val="28"/>
          <w:szCs w:val="28"/>
        </w:rPr>
        <w:t>(</w:t>
      </w:r>
      <w:r w:rsidRPr="007A73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End"/>
      <w:r w:rsidRPr="007A736E">
        <w:rPr>
          <w:rFonts w:ascii="Times New Roman" w:hAnsi="Times New Roman" w:cs="Times New Roman"/>
          <w:bCs/>
          <w:sz w:val="28"/>
          <w:szCs w:val="28"/>
          <w:u w:val="single"/>
        </w:rPr>
        <w:t>нервно-мышечная  релаксация</w:t>
      </w:r>
      <w:r w:rsidRPr="007A736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7A736E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7A736E">
        <w:rPr>
          <w:rFonts w:ascii="Times New Roman" w:hAnsi="Times New Roman" w:cs="Times New Roman"/>
          <w:sz w:val="28"/>
          <w:szCs w:val="28"/>
        </w:rPr>
        <w:t>обучение навыкам мышечного расслабления</w:t>
      </w:r>
      <w:r w:rsidRPr="007A736E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7A736E">
        <w:rPr>
          <w:rFonts w:ascii="Times New Roman" w:hAnsi="Times New Roman" w:cs="Times New Roman"/>
          <w:sz w:val="28"/>
          <w:szCs w:val="28"/>
        </w:rPr>
        <w:t xml:space="preserve"> для снятия психической напряженности). </w:t>
      </w:r>
    </w:p>
    <w:p w:rsidR="005E099B" w:rsidRPr="007A736E" w:rsidRDefault="005E099B" w:rsidP="005E09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36E">
        <w:rPr>
          <w:rFonts w:ascii="Times New Roman" w:hAnsi="Times New Roman" w:cs="Times New Roman"/>
          <w:sz w:val="28"/>
          <w:szCs w:val="28"/>
        </w:rPr>
        <w:t>Картотека дыхательных упражнений (снять возбуждение и переключиться на учебный процесс)</w:t>
      </w:r>
    </w:p>
    <w:p w:rsidR="005E099B" w:rsidRDefault="005E099B" w:rsidP="005E09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36E">
        <w:rPr>
          <w:rFonts w:ascii="Times New Roman" w:hAnsi="Times New Roman" w:cs="Times New Roman"/>
          <w:bCs/>
          <w:sz w:val="28"/>
          <w:szCs w:val="28"/>
          <w:u w:val="single"/>
        </w:rPr>
        <w:t>Картотека</w:t>
      </w:r>
      <w:r w:rsidRPr="007A736E">
        <w:rPr>
          <w:rFonts w:ascii="Times New Roman" w:hAnsi="Times New Roman" w:cs="Times New Roman"/>
          <w:sz w:val="28"/>
          <w:szCs w:val="28"/>
        </w:rPr>
        <w:t xml:space="preserve"> </w:t>
      </w:r>
      <w:r w:rsidRPr="007A736E">
        <w:rPr>
          <w:rFonts w:ascii="Times New Roman" w:eastAsia="Times New Roman" w:hAnsi="Times New Roman" w:cs="Times New Roman"/>
          <w:sz w:val="28"/>
          <w:szCs w:val="28"/>
        </w:rPr>
        <w:t>игр, направленных на достижение положительного самоощущения, умения выражать позитивные эмоции, на развитие навыков взаимодействия.</w:t>
      </w:r>
    </w:p>
    <w:p w:rsidR="005E099B" w:rsidRPr="007A736E" w:rsidRDefault="005E099B" w:rsidP="005E09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D9E">
        <w:rPr>
          <w:rFonts w:ascii="Times New Roman" w:eastAsia="Times New Roman" w:hAnsi="Times New Roman" w:cs="Times New Roman"/>
          <w:i/>
          <w:sz w:val="28"/>
          <w:szCs w:val="28"/>
        </w:rPr>
        <w:t xml:space="preserve">Таким образом, наличие психологического уголка дает возможность воспитанникам по мере необходимости снять агрессивное состояние, </w:t>
      </w:r>
      <w:proofErr w:type="spellStart"/>
      <w:r w:rsidRPr="00C21D9E">
        <w:rPr>
          <w:rFonts w:ascii="Times New Roman" w:eastAsia="Times New Roman" w:hAnsi="Times New Roman" w:cs="Times New Roman"/>
          <w:i/>
          <w:sz w:val="28"/>
          <w:szCs w:val="28"/>
        </w:rPr>
        <w:t>психоэмоциональное</w:t>
      </w:r>
      <w:proofErr w:type="spellEnd"/>
      <w:r w:rsidRPr="00C21D9E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напряжения, усталость, успокоиться, повысить настроение. Игры их уголка помогают детям распознавать свое эмоциональное состояние, анализировать его. Дети обучаются приемам </w:t>
      </w:r>
      <w:proofErr w:type="spellStart"/>
      <w:r w:rsidRPr="00C21D9E">
        <w:rPr>
          <w:rFonts w:ascii="Times New Roman" w:eastAsia="Times New Roman" w:hAnsi="Times New Roman" w:cs="Times New Roman"/>
          <w:i/>
          <w:sz w:val="28"/>
          <w:szCs w:val="28"/>
        </w:rPr>
        <w:t>саморегуляции</w:t>
      </w:r>
      <w:proofErr w:type="spellEnd"/>
      <w:r w:rsidRPr="00C21D9E">
        <w:rPr>
          <w:rFonts w:ascii="Times New Roman" w:eastAsia="Times New Roman" w:hAnsi="Times New Roman" w:cs="Times New Roman"/>
          <w:i/>
          <w:sz w:val="28"/>
          <w:szCs w:val="28"/>
        </w:rPr>
        <w:t>, навыкам коммуникативного взаимодействия.</w:t>
      </w:r>
    </w:p>
    <w:p w:rsidR="005E099B" w:rsidRPr="0034428A" w:rsidRDefault="005E099B" w:rsidP="005E099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B0ED4" w:rsidRDefault="009B0ED4"/>
    <w:sectPr w:rsidR="009B0ED4" w:rsidSect="00C21D9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9E" w:rsidRDefault="005E099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2780"/>
    </w:sdtPr>
    <w:sdtEndPr/>
    <w:sdtContent>
      <w:p w:rsidR="00C21D9E" w:rsidRDefault="005E099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21D9E" w:rsidRDefault="005E099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9E" w:rsidRDefault="005E099B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9E" w:rsidRDefault="005E09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9E" w:rsidRDefault="005E099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9E" w:rsidRDefault="005E09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099B"/>
    <w:rsid w:val="005E099B"/>
    <w:rsid w:val="009B0ED4"/>
    <w:rsid w:val="00C5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099B"/>
  </w:style>
  <w:style w:type="paragraph" w:styleId="a3">
    <w:name w:val="header"/>
    <w:basedOn w:val="a"/>
    <w:link w:val="a4"/>
    <w:uiPriority w:val="99"/>
    <w:semiHidden/>
    <w:unhideWhenUsed/>
    <w:rsid w:val="005E0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099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E0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99B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99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YLKA</dc:creator>
  <cp:keywords/>
  <dc:description/>
  <cp:lastModifiedBy>YLKA</cp:lastModifiedBy>
  <cp:revision>2</cp:revision>
  <dcterms:created xsi:type="dcterms:W3CDTF">2026-02-25T21:06:00Z</dcterms:created>
  <dcterms:modified xsi:type="dcterms:W3CDTF">2026-02-25T21:08:00Z</dcterms:modified>
</cp:coreProperties>
</file>