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68229" w14:textId="77777777" w:rsidR="00B16413" w:rsidRDefault="00000000">
      <w:pPr>
        <w:jc w:val="right"/>
      </w:pPr>
      <w:r>
        <w:rPr>
          <w:rFonts w:ascii="Times New Roman" w:hAnsi="Times New Roman" w:cs="Times New Roman"/>
          <w:b/>
          <w:i/>
          <w:sz w:val="28"/>
        </w:rPr>
        <w:t>Скворцов Д.О.</w:t>
      </w:r>
    </w:p>
    <w:p w14:paraId="4E1C2A0C" w14:textId="77777777" w:rsidR="00B16413" w:rsidRDefault="00000000">
      <w:pPr>
        <w:jc w:val="right"/>
      </w:pPr>
      <w:r>
        <w:rPr>
          <w:rFonts w:ascii="Times New Roman" w:hAnsi="Times New Roman" w:cs="Times New Roman"/>
          <w:b/>
          <w:i/>
          <w:sz w:val="28"/>
        </w:rPr>
        <w:t>Студент</w:t>
      </w:r>
    </w:p>
    <w:p w14:paraId="2985EF51" w14:textId="37506086" w:rsidR="00B16413" w:rsidRDefault="00000000">
      <w:pPr>
        <w:jc w:val="right"/>
      </w:pPr>
      <w:r>
        <w:rPr>
          <w:rFonts w:ascii="Times New Roman" w:hAnsi="Times New Roman" w:cs="Times New Roman"/>
          <w:b/>
          <w:i/>
          <w:sz w:val="28"/>
        </w:rPr>
        <w:t xml:space="preserve">Научный руководитель: </w:t>
      </w:r>
      <w:r w:rsidR="00F51385" w:rsidRPr="00F51385">
        <w:rPr>
          <w:rFonts w:ascii="Times New Roman" w:hAnsi="Times New Roman" w:cs="Times New Roman"/>
          <w:b/>
          <w:i/>
          <w:sz w:val="28"/>
        </w:rPr>
        <w:t>Морозов И.М.</w:t>
      </w:r>
      <w:r w:rsidR="00F51385" w:rsidRPr="00F51385">
        <w:rPr>
          <w:rFonts w:ascii="Times New Roman" w:hAnsi="Times New Roman" w:cs="Times New Roman"/>
          <w:b/>
          <w:i/>
          <w:sz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</w:rPr>
        <w:t>преподаватель</w:t>
      </w:r>
    </w:p>
    <w:p w14:paraId="123AD1EB" w14:textId="77777777" w:rsidR="00B16413" w:rsidRDefault="00000000">
      <w:pPr>
        <w:jc w:val="right"/>
      </w:pPr>
      <w:r>
        <w:rPr>
          <w:rFonts w:ascii="Times New Roman" w:hAnsi="Times New Roman" w:cs="Times New Roman"/>
          <w:b/>
          <w:i/>
          <w:sz w:val="28"/>
        </w:rPr>
        <w:t>Российский государственный университет нефти и газа (НИУ) имени И.М. Губкина</w:t>
      </w:r>
    </w:p>
    <w:p w14:paraId="7593CF87" w14:textId="77777777" w:rsidR="00B16413" w:rsidRDefault="00B16413"/>
    <w:p w14:paraId="428D5FDC" w14:textId="77777777" w:rsidR="00B16413" w:rsidRDefault="00000000">
      <w:pPr>
        <w:jc w:val="center"/>
      </w:pPr>
      <w:r>
        <w:rPr>
          <w:rFonts w:ascii="Times New Roman" w:hAnsi="Times New Roman" w:cs="Times New Roman"/>
          <w:b/>
          <w:sz w:val="28"/>
        </w:rPr>
        <w:t>РАЗРАБОТКА ГРУППОВЫХ ПОЛИТИК В АЛЬТ ДОМЕН НА БАЗЕ МЕХАНИЗМА POLKIT</w:t>
      </w:r>
    </w:p>
    <w:p w14:paraId="44A35177" w14:textId="77777777" w:rsidR="00B16413" w:rsidRDefault="00B16413"/>
    <w:p w14:paraId="48791434" w14:textId="77777777" w:rsidR="00B16413" w:rsidRDefault="00000000">
      <w:pPr>
        <w:spacing w:line="360" w:lineRule="auto"/>
        <w:jc w:val="both"/>
      </w:pPr>
      <w:r>
        <w:rPr>
          <w:rFonts w:ascii="Times New Roman" w:hAnsi="Times New Roman" w:cs="Times New Roman"/>
          <w:i/>
          <w:sz w:val="28"/>
        </w:rPr>
        <w:t>Аннотация:</w:t>
      </w:r>
      <w:r>
        <w:rPr>
          <w:rFonts w:ascii="Times New Roman" w:hAnsi="Times New Roman" w:cs="Times New Roman"/>
          <w:i/>
          <w:sz w:val="28"/>
        </w:rPr>
        <w:br/>
        <w:t>В статье рассматривается практическая реализация централизованного управления привилегиями в доменной инфраструктуре ALT Linux («Альт Домен») с использованием механизма Polkit. Описаны исходные возможности платформы и типовые ограничения при настройке «по умолчанию». На базе лабораторного стенда (контроллер домена dc1 и клиент ws1) реализованы и протестированы политики в GPUI для ограничения критичных действий обычного пользователя, а также показан подход к расширению наборов политик за счёт разработки собственного административного шаблона (на примере запрета смены часового пояса). Результаты подтверждают применимость решения для повышения уровня управляемости инфраструктуры и реализации принципа минимальных привилегий.</w:t>
      </w:r>
    </w:p>
    <w:p w14:paraId="6808DDCA" w14:textId="77777777" w:rsidR="00B16413" w:rsidRDefault="00000000">
      <w:r>
        <w:rPr>
          <w:rFonts w:ascii="Times New Roman" w:hAnsi="Times New Roman" w:cs="Times New Roman"/>
          <w:i/>
          <w:sz w:val="28"/>
        </w:rPr>
        <w:t>Ключевые слова:</w:t>
      </w:r>
    </w:p>
    <w:p w14:paraId="3731727D" w14:textId="77777777" w:rsidR="00B16413" w:rsidRDefault="00000000">
      <w:pPr>
        <w:spacing w:line="360" w:lineRule="auto"/>
        <w:jc w:val="both"/>
      </w:pPr>
      <w:r>
        <w:rPr>
          <w:rFonts w:ascii="Times New Roman" w:hAnsi="Times New Roman" w:cs="Times New Roman"/>
          <w:i/>
          <w:sz w:val="28"/>
        </w:rPr>
        <w:br/>
        <w:t>ALT Linux, Альт Домен, Polkit, групповая политика, GPO, GPUI, Samba, авторизация, минимальные привилегии, доменная инфраструктура.</w:t>
      </w:r>
    </w:p>
    <w:p w14:paraId="7F01F2A8" w14:textId="77777777" w:rsidR="00B16413" w:rsidRDefault="00B16413"/>
    <w:p w14:paraId="08C721A7" w14:textId="77777777" w:rsidR="00B16413" w:rsidRDefault="00B16413"/>
    <w:p w14:paraId="5A62B8A4" w14:textId="77777777" w:rsidR="00B16413" w:rsidRDefault="00B16413"/>
    <w:p w14:paraId="18525588" w14:textId="77777777" w:rsidR="003624B6" w:rsidRDefault="003624B6"/>
    <w:p w14:paraId="29A7EFBD" w14:textId="77777777" w:rsidR="00B16413" w:rsidRPr="003624B6" w:rsidRDefault="00000000">
      <w:pPr>
        <w:jc w:val="right"/>
        <w:rPr>
          <w:lang w:val="en-US"/>
        </w:rPr>
      </w:pPr>
      <w:r w:rsidRPr="003624B6">
        <w:rPr>
          <w:rFonts w:ascii="Times New Roman" w:hAnsi="Times New Roman" w:cs="Times New Roman"/>
          <w:b/>
          <w:i/>
          <w:sz w:val="28"/>
          <w:lang w:val="en-US"/>
        </w:rPr>
        <w:lastRenderedPageBreak/>
        <w:t>Skvortsov D.O.</w:t>
      </w:r>
    </w:p>
    <w:p w14:paraId="2AA4FB61" w14:textId="77777777" w:rsidR="00B16413" w:rsidRPr="003624B6" w:rsidRDefault="00000000">
      <w:pPr>
        <w:jc w:val="right"/>
        <w:rPr>
          <w:lang w:val="en-US"/>
        </w:rPr>
      </w:pPr>
      <w:r w:rsidRPr="003624B6">
        <w:rPr>
          <w:rFonts w:ascii="Times New Roman" w:hAnsi="Times New Roman" w:cs="Times New Roman"/>
          <w:b/>
          <w:i/>
          <w:sz w:val="28"/>
          <w:lang w:val="en-US"/>
        </w:rPr>
        <w:t>Student</w:t>
      </w:r>
    </w:p>
    <w:p w14:paraId="164C8A4A" w14:textId="54CAE7CB" w:rsidR="00B16413" w:rsidRPr="003624B6" w:rsidRDefault="00000000">
      <w:pPr>
        <w:jc w:val="right"/>
        <w:rPr>
          <w:lang w:val="en-US"/>
        </w:rPr>
      </w:pPr>
      <w:r w:rsidRPr="003624B6">
        <w:rPr>
          <w:rFonts w:ascii="Times New Roman" w:hAnsi="Times New Roman" w:cs="Times New Roman"/>
          <w:b/>
          <w:i/>
          <w:sz w:val="28"/>
          <w:lang w:val="en-US"/>
        </w:rPr>
        <w:t xml:space="preserve">Scientific supervisor: </w:t>
      </w:r>
      <w:r w:rsidR="00F51385">
        <w:rPr>
          <w:rFonts w:ascii="Times New Roman" w:hAnsi="Times New Roman" w:cs="Times New Roman"/>
          <w:b/>
          <w:i/>
          <w:sz w:val="28"/>
          <w:lang w:val="en-US"/>
        </w:rPr>
        <w:t>Morozov I.M.</w:t>
      </w:r>
      <w:r w:rsidRPr="003624B6">
        <w:rPr>
          <w:rFonts w:ascii="Times New Roman" w:hAnsi="Times New Roman" w:cs="Times New Roman"/>
          <w:b/>
          <w:i/>
          <w:sz w:val="28"/>
          <w:lang w:val="en-US"/>
        </w:rPr>
        <w:t>, Lecturer</w:t>
      </w:r>
    </w:p>
    <w:p w14:paraId="1161E864" w14:textId="77777777" w:rsidR="00B16413" w:rsidRPr="003624B6" w:rsidRDefault="00000000">
      <w:pPr>
        <w:jc w:val="right"/>
        <w:rPr>
          <w:lang w:val="en-US"/>
        </w:rPr>
      </w:pPr>
      <w:r w:rsidRPr="003624B6">
        <w:rPr>
          <w:rFonts w:ascii="Times New Roman" w:hAnsi="Times New Roman" w:cs="Times New Roman"/>
          <w:b/>
          <w:i/>
          <w:sz w:val="28"/>
          <w:lang w:val="en-US"/>
        </w:rPr>
        <w:t>National University of Oil and Gas «</w:t>
      </w:r>
      <w:proofErr w:type="spellStart"/>
      <w:r w:rsidRPr="003624B6">
        <w:rPr>
          <w:rFonts w:ascii="Times New Roman" w:hAnsi="Times New Roman" w:cs="Times New Roman"/>
          <w:b/>
          <w:i/>
          <w:sz w:val="28"/>
          <w:lang w:val="en-US"/>
        </w:rPr>
        <w:t>Gubkin</w:t>
      </w:r>
      <w:proofErr w:type="spellEnd"/>
      <w:r w:rsidRPr="003624B6">
        <w:rPr>
          <w:rFonts w:ascii="Times New Roman" w:hAnsi="Times New Roman" w:cs="Times New Roman"/>
          <w:b/>
          <w:i/>
          <w:sz w:val="28"/>
          <w:lang w:val="en-US"/>
        </w:rPr>
        <w:t xml:space="preserve"> University»</w:t>
      </w:r>
    </w:p>
    <w:p w14:paraId="741CFDF2" w14:textId="77777777" w:rsidR="00B16413" w:rsidRPr="003624B6" w:rsidRDefault="00B16413">
      <w:pPr>
        <w:rPr>
          <w:lang w:val="en-US"/>
        </w:rPr>
      </w:pPr>
    </w:p>
    <w:p w14:paraId="174720E8" w14:textId="77777777" w:rsidR="00B16413" w:rsidRPr="003624B6" w:rsidRDefault="00000000">
      <w:pPr>
        <w:jc w:val="center"/>
        <w:rPr>
          <w:lang w:val="en-US"/>
        </w:rPr>
      </w:pPr>
      <w:r w:rsidRPr="003624B6">
        <w:rPr>
          <w:rFonts w:ascii="Times New Roman" w:hAnsi="Times New Roman" w:cs="Times New Roman"/>
          <w:b/>
          <w:sz w:val="28"/>
          <w:lang w:val="en-US"/>
        </w:rPr>
        <w:t>DEVELOPING GROUP POLICIES IN ALT DOMAIN USING POLKIT</w:t>
      </w:r>
    </w:p>
    <w:p w14:paraId="1EC61EA7" w14:textId="77777777" w:rsidR="00B16413" w:rsidRPr="003624B6" w:rsidRDefault="00B16413">
      <w:pPr>
        <w:rPr>
          <w:lang w:val="en-US"/>
        </w:rPr>
      </w:pPr>
    </w:p>
    <w:p w14:paraId="3192B340" w14:textId="77777777" w:rsidR="00B16413" w:rsidRPr="003624B6" w:rsidRDefault="00000000">
      <w:pPr>
        <w:spacing w:line="360" w:lineRule="auto"/>
        <w:jc w:val="both"/>
        <w:rPr>
          <w:lang w:val="en-US"/>
        </w:rPr>
      </w:pPr>
      <w:r w:rsidRPr="003624B6">
        <w:rPr>
          <w:rFonts w:ascii="Times New Roman" w:hAnsi="Times New Roman" w:cs="Times New Roman"/>
          <w:i/>
          <w:sz w:val="28"/>
          <w:lang w:val="en-US"/>
        </w:rPr>
        <w:t>Abstract:</w:t>
      </w:r>
      <w:r w:rsidRPr="003624B6">
        <w:rPr>
          <w:rFonts w:ascii="Times New Roman" w:hAnsi="Times New Roman" w:cs="Times New Roman"/>
          <w:i/>
          <w:sz w:val="28"/>
          <w:lang w:val="en-US"/>
        </w:rPr>
        <w:br/>
        <w:t xml:space="preserve">This paper presents a practical approach to centralized privilege management in ALT Linux Domain infrastructure using </w:t>
      </w:r>
      <w:proofErr w:type="spellStart"/>
      <w:r w:rsidRPr="003624B6">
        <w:rPr>
          <w:rFonts w:ascii="Times New Roman" w:hAnsi="Times New Roman" w:cs="Times New Roman"/>
          <w:i/>
          <w:sz w:val="28"/>
          <w:lang w:val="en-US"/>
        </w:rPr>
        <w:t>Polkit</w:t>
      </w:r>
      <w:proofErr w:type="spellEnd"/>
      <w:r w:rsidRPr="003624B6">
        <w:rPr>
          <w:rFonts w:ascii="Times New Roman" w:hAnsi="Times New Roman" w:cs="Times New Roman"/>
          <w:i/>
          <w:sz w:val="28"/>
          <w:lang w:val="en-US"/>
        </w:rPr>
        <w:t>. It highlights out-of-the-box capabilities and typical limitations of default configurations. A laboratory environment (dc1 domain controller and ws1 client) was deployed to implement and validate GPUI-based policies that restrict critical actions for regular users. Additionally, a custom administrative template was developed to extend the set of manageable actions (demonstrated by restricting time zone changes). The results demonstrate improved manageability and implementation of the least-privilege principle rather than claiming absolute security assurance.</w:t>
      </w:r>
    </w:p>
    <w:p w14:paraId="63F37C22" w14:textId="77777777" w:rsidR="00B16413" w:rsidRPr="003624B6" w:rsidRDefault="00000000">
      <w:pPr>
        <w:jc w:val="both"/>
        <w:rPr>
          <w:lang w:val="en-US"/>
        </w:rPr>
      </w:pPr>
      <w:r w:rsidRPr="003624B6">
        <w:rPr>
          <w:rFonts w:ascii="Times New Roman" w:hAnsi="Times New Roman" w:cs="Times New Roman"/>
          <w:i/>
          <w:sz w:val="28"/>
          <w:lang w:val="en-US"/>
        </w:rPr>
        <w:t>Keywords:</w:t>
      </w:r>
    </w:p>
    <w:p w14:paraId="0EEE150C" w14:textId="77777777" w:rsidR="00B16413" w:rsidRPr="003624B6" w:rsidRDefault="00000000">
      <w:pPr>
        <w:spacing w:line="360" w:lineRule="auto"/>
        <w:jc w:val="both"/>
        <w:rPr>
          <w:lang w:val="en-US"/>
        </w:rPr>
      </w:pPr>
      <w:r w:rsidRPr="003624B6">
        <w:rPr>
          <w:rFonts w:ascii="Times New Roman" w:hAnsi="Times New Roman" w:cs="Times New Roman"/>
          <w:i/>
          <w:sz w:val="28"/>
          <w:lang w:val="en-US"/>
        </w:rPr>
        <w:br/>
        <w:t xml:space="preserve">ALT Linux, ALT Domain, </w:t>
      </w:r>
      <w:proofErr w:type="spellStart"/>
      <w:r w:rsidRPr="003624B6">
        <w:rPr>
          <w:rFonts w:ascii="Times New Roman" w:hAnsi="Times New Roman" w:cs="Times New Roman"/>
          <w:i/>
          <w:sz w:val="28"/>
          <w:lang w:val="en-US"/>
        </w:rPr>
        <w:t>Polkit</w:t>
      </w:r>
      <w:proofErr w:type="spellEnd"/>
      <w:r w:rsidRPr="003624B6">
        <w:rPr>
          <w:rFonts w:ascii="Times New Roman" w:hAnsi="Times New Roman" w:cs="Times New Roman"/>
          <w:i/>
          <w:sz w:val="28"/>
          <w:lang w:val="en-US"/>
        </w:rPr>
        <w:t>, group policy, GPUI, Samba, authorization, least privilege.</w:t>
      </w:r>
    </w:p>
    <w:p w14:paraId="5EAA2807" w14:textId="77777777" w:rsidR="00B16413" w:rsidRPr="003624B6" w:rsidRDefault="00B16413">
      <w:pPr>
        <w:rPr>
          <w:lang w:val="en-US"/>
        </w:rPr>
      </w:pPr>
    </w:p>
    <w:p w14:paraId="40CE7700" w14:textId="77777777" w:rsidR="00B16413" w:rsidRPr="003624B6" w:rsidRDefault="00B16413">
      <w:pPr>
        <w:rPr>
          <w:lang w:val="en-US"/>
        </w:rPr>
      </w:pPr>
    </w:p>
    <w:p w14:paraId="4BB80867" w14:textId="77777777" w:rsidR="00B16413" w:rsidRPr="006E02D5" w:rsidRDefault="00B16413">
      <w:pPr>
        <w:rPr>
          <w:lang w:val="en-US"/>
        </w:rPr>
      </w:pPr>
    </w:p>
    <w:p w14:paraId="6E27233E" w14:textId="77777777" w:rsidR="003624B6" w:rsidRPr="006E02D5" w:rsidRDefault="003624B6">
      <w:pPr>
        <w:rPr>
          <w:lang w:val="en-US"/>
        </w:rPr>
      </w:pPr>
    </w:p>
    <w:p w14:paraId="6E7FFAD4" w14:textId="77777777" w:rsidR="003624B6" w:rsidRPr="006E02D5" w:rsidRDefault="003624B6">
      <w:pPr>
        <w:rPr>
          <w:lang w:val="en-US"/>
        </w:rPr>
      </w:pPr>
    </w:p>
    <w:p w14:paraId="3EC69A37" w14:textId="77777777" w:rsidR="003624B6" w:rsidRPr="006E02D5" w:rsidRDefault="003624B6">
      <w:pPr>
        <w:rPr>
          <w:lang w:val="en-US"/>
        </w:rPr>
      </w:pPr>
    </w:p>
    <w:p w14:paraId="4C60BC14" w14:textId="77777777" w:rsidR="006E02D5" w:rsidRDefault="00000000" w:rsidP="006E02D5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lastRenderedPageBreak/>
        <w:t>Рост требований к информационной безопасности и переход к импортонезависимым решениям усиливают интерес к доменным инфраструктурам на базе Linux. В ALT Домен централизованное применение настроек реализуется через механизм групповых политик, а Polkit обеспечивает авторизацию действий системных сервисов (NetworkManager, systemd, udisks2, login1 и др.).</w:t>
      </w:r>
    </w:p>
    <w:p w14:paraId="6C37492F" w14:textId="77777777" w:rsidR="006E02D5" w:rsidRDefault="00000000" w:rsidP="006E02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2D5">
        <w:rPr>
          <w:rFonts w:ascii="Times New Roman" w:hAnsi="Times New Roman" w:cs="Times New Roman"/>
          <w:sz w:val="28"/>
          <w:szCs w:val="28"/>
        </w:rPr>
        <w:t>Цель исследования: Повышение безопасности доменной инфраструктуры ALT Linux за счёт централизованного управления привилегиями.</w:t>
      </w:r>
    </w:p>
    <w:p w14:paraId="2CE9A750" w14:textId="270E5749" w:rsidR="006E02D5" w:rsidRPr="006E02D5" w:rsidRDefault="00000000" w:rsidP="006E02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2D5"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14:paraId="3F37E3EC" w14:textId="77777777" w:rsidR="006E02D5" w:rsidRPr="006E02D5" w:rsidRDefault="00000000" w:rsidP="006E02D5">
      <w:pPr>
        <w:pStyle w:val="a7"/>
        <w:numPr>
          <w:ilvl w:val="0"/>
          <w:numId w:val="3"/>
        </w:numPr>
        <w:spacing w:line="360" w:lineRule="auto"/>
        <w:ind w:hanging="41"/>
        <w:jc w:val="both"/>
        <w:rPr>
          <w:rFonts w:ascii="Times New Roman" w:hAnsi="Times New Roman" w:cs="Times New Roman"/>
          <w:sz w:val="28"/>
          <w:szCs w:val="28"/>
        </w:rPr>
      </w:pPr>
      <w:r w:rsidRPr="006E02D5">
        <w:rPr>
          <w:rFonts w:ascii="Times New Roman" w:hAnsi="Times New Roman" w:cs="Times New Roman"/>
          <w:sz w:val="28"/>
          <w:szCs w:val="28"/>
        </w:rPr>
        <w:t>Развернуть лабораторный стенд (dc1/ws1) на базе ALT Домен.</w:t>
      </w:r>
    </w:p>
    <w:p w14:paraId="12276A1C" w14:textId="30CCE347" w:rsidR="006E02D5" w:rsidRPr="006E02D5" w:rsidRDefault="00000000" w:rsidP="006E02D5">
      <w:pPr>
        <w:pStyle w:val="a7"/>
        <w:numPr>
          <w:ilvl w:val="0"/>
          <w:numId w:val="3"/>
        </w:numPr>
        <w:spacing w:line="360" w:lineRule="auto"/>
        <w:ind w:hanging="41"/>
        <w:jc w:val="both"/>
        <w:rPr>
          <w:rFonts w:ascii="Times New Roman" w:hAnsi="Times New Roman" w:cs="Times New Roman"/>
          <w:sz w:val="28"/>
          <w:szCs w:val="28"/>
        </w:rPr>
      </w:pPr>
      <w:r w:rsidRPr="006E02D5">
        <w:rPr>
          <w:rFonts w:ascii="Times New Roman" w:hAnsi="Times New Roman" w:cs="Times New Roman"/>
          <w:sz w:val="28"/>
          <w:szCs w:val="28"/>
        </w:rPr>
        <w:t xml:space="preserve">Настроить и применить групповые политики 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Polkit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 xml:space="preserve"> через GPUI.</w:t>
      </w:r>
    </w:p>
    <w:p w14:paraId="5041DEE9" w14:textId="77777777" w:rsidR="006E02D5" w:rsidRPr="006E02D5" w:rsidRDefault="00000000" w:rsidP="006E02D5">
      <w:pPr>
        <w:pStyle w:val="a7"/>
        <w:numPr>
          <w:ilvl w:val="0"/>
          <w:numId w:val="3"/>
        </w:numPr>
        <w:spacing w:line="360" w:lineRule="auto"/>
        <w:ind w:hanging="41"/>
        <w:jc w:val="both"/>
        <w:rPr>
          <w:rFonts w:ascii="Times New Roman" w:hAnsi="Times New Roman" w:cs="Times New Roman"/>
          <w:sz w:val="28"/>
          <w:szCs w:val="28"/>
        </w:rPr>
      </w:pPr>
      <w:r w:rsidRPr="006E02D5">
        <w:rPr>
          <w:rFonts w:ascii="Times New Roman" w:hAnsi="Times New Roman" w:cs="Times New Roman"/>
          <w:sz w:val="28"/>
          <w:szCs w:val="28"/>
        </w:rPr>
        <w:t xml:space="preserve">Разработать собственный административный шаблон для нового действия 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Polkit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>.</w:t>
      </w:r>
    </w:p>
    <w:p w14:paraId="63310B57" w14:textId="686CFB18" w:rsidR="005C0CEA" w:rsidRPr="006E02D5" w:rsidRDefault="00000000" w:rsidP="006E02D5">
      <w:pPr>
        <w:pStyle w:val="a7"/>
        <w:numPr>
          <w:ilvl w:val="0"/>
          <w:numId w:val="3"/>
        </w:numPr>
        <w:spacing w:line="360" w:lineRule="auto"/>
        <w:ind w:hanging="41"/>
        <w:jc w:val="both"/>
        <w:rPr>
          <w:rFonts w:ascii="Times New Roman" w:hAnsi="Times New Roman" w:cs="Times New Roman"/>
          <w:sz w:val="28"/>
          <w:szCs w:val="28"/>
        </w:rPr>
      </w:pPr>
      <w:r w:rsidRPr="006E02D5">
        <w:rPr>
          <w:rFonts w:ascii="Times New Roman" w:hAnsi="Times New Roman" w:cs="Times New Roman"/>
          <w:sz w:val="28"/>
          <w:szCs w:val="28"/>
        </w:rPr>
        <w:t>Протестировать ограничения, включая проверку устойчивости к обходу через CLI</w:t>
      </w:r>
      <w:r w:rsidR="006E02D5" w:rsidRPr="006E02D5">
        <w:rPr>
          <w:rFonts w:ascii="Times New Roman" w:hAnsi="Times New Roman" w:cs="Times New Roman"/>
          <w:sz w:val="28"/>
          <w:szCs w:val="28"/>
        </w:rPr>
        <w:t>.</w:t>
      </w:r>
    </w:p>
    <w:p w14:paraId="6B8CE1B1" w14:textId="76731469" w:rsidR="00B16413" w:rsidRDefault="006E02D5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>До начала моей работы базовый функционал уже существовал: в ALT Домен доступны групповые политики и административные шаблоны Polkit, позволяющие задавать уровни разрешений (yes/no/auth_self/auth_admin) через GPUI. Однако в учебной и лабораторной практике оставались две проблемы: отсутствовал единый воспроизводимый сценарий развёртывания стенда и проверки политик на стороне клиента; а при необходимости управлять новым действием (которого нет в штатных шаблонах) приходилось расширять административные определения без пошагового примера интеграции в доменное распространение.</w:t>
      </w:r>
    </w:p>
    <w:p w14:paraId="16BB4262" w14:textId="77777777" w:rsidR="00B16413" w:rsidRDefault="00000000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В рамках курсовой работы я устранил эти пробелы: развернул тестовую доменную среду, реализовал набор прикладных политик для типовых угроз управляемости (пароли, питание, сеть, USB), выполнил проверку их работы </w:t>
      </w:r>
      <w:r>
        <w:rPr>
          <w:rFonts w:ascii="Times New Roman" w:hAnsi="Times New Roman" w:cs="Times New Roman"/>
          <w:sz w:val="28"/>
        </w:rPr>
        <w:lastRenderedPageBreak/>
        <w:t>для обычного пользователя и показал механизм разработки собственной политики с подключением через GPUI.</w:t>
      </w:r>
    </w:p>
    <w:p w14:paraId="6C92B37A" w14:textId="4F538635" w:rsidR="003624B6" w:rsidRPr="006E02D5" w:rsidRDefault="00000000" w:rsidP="006E02D5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Методология включала: анализ архитектуры ALT Домен и Polkit, развёртывание стенда dc1/ws1, настройку политик через GPUI, тестирование под учётной записью testuser и разработку собственного административного шаблона для нового действия </w:t>
      </w:r>
      <w:proofErr w:type="spellStart"/>
      <w:r>
        <w:rPr>
          <w:rFonts w:ascii="Times New Roman" w:hAnsi="Times New Roman" w:cs="Times New Roman"/>
          <w:sz w:val="28"/>
        </w:rPr>
        <w:t>Polkit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14:paraId="52FC43D5" w14:textId="77777777" w:rsidR="00B16413" w:rsidRDefault="0000000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Тестовая среда включала контроллер домена dc1 (ALT Домен) и рабочую станцию ws1 (ALT Workstation). Домен создан на базе Samba в режиме контроллера домена, после чего ws1 была присоединена к домену для получения групповых политик и проверки их применения.</w:t>
      </w:r>
    </w:p>
    <w:p w14:paraId="32C32D9A" w14:textId="77777777" w:rsidR="003624B6" w:rsidRDefault="003624B6" w:rsidP="003624B6">
      <w:pPr>
        <w:jc w:val="center"/>
      </w:pPr>
      <w:r>
        <w:rPr>
          <w:noProof/>
        </w:rPr>
        <w:drawing>
          <wp:inline distT="0" distB="0" distL="0" distR="0" wp14:anchorId="57949726" wp14:editId="3F90EA00">
            <wp:extent cx="3419475" cy="2417757"/>
            <wp:effectExtent l="0" t="0" r="0" b="1905"/>
            <wp:docPr id="1" name="Picture 1" descr="Изображение выглядит как текст, снимок экрана, диаграмм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Изображение выглядит как текст, снимок экрана, диаграмма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4317" cy="242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4404" w14:textId="77777777" w:rsidR="003624B6" w:rsidRDefault="003624B6" w:rsidP="003624B6">
      <w:pPr>
        <w:jc w:val="center"/>
      </w:pPr>
      <w:r>
        <w:rPr>
          <w:rFonts w:ascii="Times New Roman" w:hAnsi="Times New Roman" w:cs="Times New Roman"/>
          <w:sz w:val="28"/>
        </w:rPr>
        <w:t>Рисунок 1 – Архитектура групповых политик в ALT Домен</w:t>
      </w:r>
    </w:p>
    <w:p w14:paraId="5273037A" w14:textId="77777777" w:rsidR="003624B6" w:rsidRDefault="003624B6" w:rsidP="003624B6">
      <w:pPr>
        <w:jc w:val="center"/>
      </w:pPr>
      <w:r>
        <w:rPr>
          <w:noProof/>
        </w:rPr>
        <w:drawing>
          <wp:inline distT="0" distB="0" distL="0" distR="0" wp14:anchorId="53FC9ED8" wp14:editId="19CA0503">
            <wp:extent cx="3009900" cy="2588515"/>
            <wp:effectExtent l="0" t="0" r="0" b="2540"/>
            <wp:docPr id="2" name="Picture 2" descr="Изображение выглядит как текст, снимок экрана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Изображение выглядит как текст, снимок экрана, дизай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2217" cy="260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0E05" w14:textId="762F0892" w:rsidR="003624B6" w:rsidRDefault="003624B6" w:rsidP="006E02D5">
      <w:pPr>
        <w:jc w:val="center"/>
      </w:pPr>
      <w:r>
        <w:rPr>
          <w:rFonts w:ascii="Times New Roman" w:hAnsi="Times New Roman" w:cs="Times New Roman"/>
          <w:sz w:val="28"/>
        </w:rPr>
        <w:t xml:space="preserve">Рисунок 2 – Файловая структура </w:t>
      </w:r>
      <w:proofErr w:type="spellStart"/>
      <w:r>
        <w:rPr>
          <w:rFonts w:ascii="Times New Roman" w:hAnsi="Times New Roman" w:cs="Times New Roman"/>
          <w:sz w:val="28"/>
        </w:rPr>
        <w:t>Polkit</w:t>
      </w:r>
      <w:proofErr w:type="spellEnd"/>
      <w:r>
        <w:rPr>
          <w:rFonts w:ascii="Times New Roman" w:hAnsi="Times New Roman" w:cs="Times New Roman"/>
          <w:sz w:val="28"/>
        </w:rPr>
        <w:t xml:space="preserve"> и расположение правил</w:t>
      </w:r>
    </w:p>
    <w:p w14:paraId="2772D725" w14:textId="77777777" w:rsidR="00B16413" w:rsidRDefault="00000000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lastRenderedPageBreak/>
        <w:t>Для демонстрации принципа минимальных привилегий создан пользователь testuser без административных прав. Далее через GPUI реализованы ограничения для чувствительных операций, которые в типовой пользовательской среде часто становятся источником инцидентов или нарушений регламента: смена пароля, выключение/перезагрузка, изменение сетевых параметров, подключение внешних носителей.</w:t>
      </w:r>
    </w:p>
    <w:p w14:paraId="7BB46DB2" w14:textId="77777777" w:rsidR="00B16413" w:rsidRDefault="00000000">
      <w:pPr>
        <w:jc w:val="center"/>
      </w:pPr>
      <w:r>
        <w:rPr>
          <w:noProof/>
        </w:rPr>
        <w:drawing>
          <wp:inline distT="0" distB="0" distL="0" distR="0" wp14:anchorId="1989F6B4" wp14:editId="5CCA0E29">
            <wp:extent cx="5040000" cy="25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13BE6" w14:textId="77777777" w:rsidR="00B16413" w:rsidRDefault="00000000">
      <w:pPr>
        <w:jc w:val="center"/>
      </w:pPr>
      <w:r>
        <w:rPr>
          <w:rFonts w:ascii="Times New Roman" w:hAnsi="Times New Roman" w:cs="Times New Roman"/>
          <w:sz w:val="28"/>
        </w:rPr>
        <w:t xml:space="preserve">Рисунок </w:t>
      </w:r>
      <w:r w:rsidR="003624B6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 – Пример политики: ограничение смены пароля пользователя</w:t>
      </w:r>
    </w:p>
    <w:p w14:paraId="02C3D8AD" w14:textId="77777777" w:rsidR="00B16413" w:rsidRDefault="00000000">
      <w:pPr>
        <w:jc w:val="center"/>
      </w:pPr>
      <w:r>
        <w:rPr>
          <w:noProof/>
        </w:rPr>
        <w:drawing>
          <wp:inline distT="0" distB="0" distL="0" distR="0" wp14:anchorId="4E8E32A1" wp14:editId="40392E5E">
            <wp:extent cx="5040000" cy="2512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0A77" w14:textId="77777777" w:rsidR="00B16413" w:rsidRDefault="00000000">
      <w:pPr>
        <w:jc w:val="center"/>
      </w:pPr>
      <w:r>
        <w:rPr>
          <w:rFonts w:ascii="Times New Roman" w:hAnsi="Times New Roman" w:cs="Times New Roman"/>
          <w:sz w:val="28"/>
        </w:rPr>
        <w:t xml:space="preserve">Рисунок </w:t>
      </w:r>
      <w:r w:rsidR="003624B6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– Пример политики: запрет выключения рабочей станции</w:t>
      </w:r>
    </w:p>
    <w:p w14:paraId="1C0A31C1" w14:textId="77777777" w:rsidR="00B16413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6CB4AADB" wp14:editId="6A0B842C">
            <wp:extent cx="5040000" cy="25108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1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7E46" w14:textId="77777777" w:rsidR="00B16413" w:rsidRDefault="00000000">
      <w:pPr>
        <w:jc w:val="center"/>
      </w:pPr>
      <w:r>
        <w:rPr>
          <w:rFonts w:ascii="Times New Roman" w:hAnsi="Times New Roman" w:cs="Times New Roman"/>
          <w:sz w:val="28"/>
        </w:rPr>
        <w:t xml:space="preserve">Рисунок </w:t>
      </w:r>
      <w:r w:rsidR="003624B6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– Ограничения в NetworkManager для обычного пользователя</w:t>
      </w:r>
    </w:p>
    <w:p w14:paraId="42B01002" w14:textId="77777777" w:rsidR="00B16413" w:rsidRDefault="00000000">
      <w:pPr>
        <w:jc w:val="center"/>
      </w:pPr>
      <w:r>
        <w:rPr>
          <w:noProof/>
        </w:rPr>
        <w:drawing>
          <wp:inline distT="0" distB="0" distL="0" distR="0" wp14:anchorId="56DA8C7C" wp14:editId="194C5E98">
            <wp:extent cx="5040000" cy="2512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2E8A0" w14:textId="77777777" w:rsidR="00B16413" w:rsidRDefault="0000000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3624B6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 – Ограничение монтирования съёмных носителей</w:t>
      </w:r>
    </w:p>
    <w:p w14:paraId="2019DFFB" w14:textId="77777777" w:rsidR="006E02D5" w:rsidRDefault="006E02D5">
      <w:pPr>
        <w:jc w:val="center"/>
      </w:pPr>
    </w:p>
    <w:p w14:paraId="28834267" w14:textId="77777777" w:rsidR="00B16413" w:rsidRDefault="0000000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Тестирование выполнялось на ws1 под учётной записью testuser: попытки изменить сетевую конфигурацию, выполнить операции с питанием или смонтировать USB-устройство приводили к отказу или запросу административной авторизации в зависимости от выбранного уровня (no/auth_admin). Такой результат подтверждает корректность доменного распространения политик и их срабатывание на клиенте.</w:t>
      </w:r>
    </w:p>
    <w:p w14:paraId="23CD25BB" w14:textId="77777777" w:rsidR="006E02D5" w:rsidRDefault="006E02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3EB3FD6" w14:textId="77777777" w:rsidR="006E02D5" w:rsidRDefault="006E02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85452E1" w14:textId="77777777" w:rsidR="006E02D5" w:rsidRDefault="006E02D5">
      <w:pPr>
        <w:spacing w:line="360" w:lineRule="auto"/>
        <w:ind w:firstLine="709"/>
        <w:jc w:val="both"/>
      </w:pPr>
    </w:p>
    <w:p w14:paraId="4E97420F" w14:textId="77777777" w:rsidR="00B16413" w:rsidRDefault="00000000">
      <w:pPr>
        <w:jc w:val="both"/>
      </w:pPr>
      <w:r>
        <w:rPr>
          <w:rFonts w:ascii="Times New Roman" w:hAnsi="Times New Roman" w:cs="Times New Roman"/>
          <w:sz w:val="28"/>
        </w:rPr>
        <w:lastRenderedPageBreak/>
        <w:t>Таблица 1 – Что было «до» и что улучшено в работе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891"/>
        <w:gridCol w:w="2845"/>
        <w:gridCol w:w="3609"/>
      </w:tblGrid>
      <w:tr w:rsidR="00B16413" w14:paraId="75144FAC" w14:textId="77777777">
        <w:tc>
          <w:tcPr>
            <w:tcW w:w="3118" w:type="dxa"/>
          </w:tcPr>
          <w:p w14:paraId="1BCE0EB8" w14:textId="77777777" w:rsidR="00B16413" w:rsidRDefault="00000000">
            <w:pPr>
              <w:jc w:val="both"/>
            </w:pPr>
            <w:r>
              <w:rPr>
                <w:rFonts w:ascii="Times New Roman" w:hAnsi="Times New Roman" w:cs="Times New Roman"/>
                <w:b/>
                <w:sz w:val="28"/>
              </w:rPr>
              <w:t>Область</w:t>
            </w:r>
          </w:p>
        </w:tc>
        <w:tc>
          <w:tcPr>
            <w:tcW w:w="3118" w:type="dxa"/>
          </w:tcPr>
          <w:p w14:paraId="4B177771" w14:textId="77777777" w:rsidR="00B16413" w:rsidRDefault="00000000">
            <w:pPr>
              <w:jc w:val="both"/>
            </w:pPr>
            <w:r>
              <w:rPr>
                <w:rFonts w:ascii="Times New Roman" w:hAnsi="Times New Roman" w:cs="Times New Roman"/>
                <w:b/>
                <w:sz w:val="28"/>
              </w:rPr>
              <w:t>До</w:t>
            </w:r>
          </w:p>
        </w:tc>
        <w:tc>
          <w:tcPr>
            <w:tcW w:w="3118" w:type="dxa"/>
          </w:tcPr>
          <w:p w14:paraId="5E4E18A5" w14:textId="77777777" w:rsidR="00B16413" w:rsidRDefault="00000000">
            <w:pPr>
              <w:jc w:val="both"/>
            </w:pPr>
            <w:r>
              <w:rPr>
                <w:rFonts w:ascii="Times New Roman" w:hAnsi="Times New Roman" w:cs="Times New Roman"/>
                <w:b/>
                <w:sz w:val="28"/>
              </w:rPr>
              <w:t>После (мой вклад)</w:t>
            </w:r>
          </w:p>
        </w:tc>
      </w:tr>
      <w:tr w:rsidR="00B16413" w14:paraId="329C37F3" w14:textId="77777777">
        <w:tc>
          <w:tcPr>
            <w:tcW w:w="3118" w:type="dxa"/>
          </w:tcPr>
          <w:p w14:paraId="2741829B" w14:textId="77777777" w:rsidR="00B16413" w:rsidRDefault="00000000">
            <w:pPr>
              <w:jc w:val="both"/>
            </w:pPr>
            <w:r>
              <w:rPr>
                <w:rFonts w:ascii="Times New Roman" w:hAnsi="Times New Roman" w:cs="Times New Roman"/>
                <w:sz w:val="28"/>
              </w:rPr>
              <w:t>Развёртывание и описание стенда</w:t>
            </w:r>
          </w:p>
        </w:tc>
        <w:tc>
          <w:tcPr>
            <w:tcW w:w="3118" w:type="dxa"/>
          </w:tcPr>
          <w:p w14:paraId="173C375F" w14:textId="77777777" w:rsidR="00B16413" w:rsidRDefault="00000000">
            <w:pPr>
              <w:jc w:val="both"/>
            </w:pPr>
            <w:r>
              <w:rPr>
                <w:rFonts w:ascii="Times New Roman" w:hAnsi="Times New Roman" w:cs="Times New Roman"/>
                <w:sz w:val="28"/>
              </w:rPr>
              <w:t>Разрозненные шаги без акцента на проверку Polkit-политик.</w:t>
            </w:r>
          </w:p>
        </w:tc>
        <w:tc>
          <w:tcPr>
            <w:tcW w:w="3118" w:type="dxa"/>
          </w:tcPr>
          <w:p w14:paraId="7C2500CA" w14:textId="77777777" w:rsidR="00B16413" w:rsidRDefault="00000000">
            <w:pPr>
              <w:jc w:val="both"/>
            </w:pPr>
            <w:r>
              <w:rPr>
                <w:rFonts w:ascii="Times New Roman" w:hAnsi="Times New Roman" w:cs="Times New Roman"/>
                <w:sz w:val="28"/>
              </w:rPr>
              <w:t>Описан стенд dc1/ws1 и последовательность настройки домена, клиента и обновления GPO.</w:t>
            </w:r>
          </w:p>
        </w:tc>
      </w:tr>
      <w:tr w:rsidR="00B16413" w14:paraId="2C9BAB35" w14:textId="77777777">
        <w:tc>
          <w:tcPr>
            <w:tcW w:w="3118" w:type="dxa"/>
          </w:tcPr>
          <w:p w14:paraId="2E1B34C7" w14:textId="77777777" w:rsidR="00B16413" w:rsidRDefault="00000000">
            <w:pPr>
              <w:jc w:val="both"/>
            </w:pPr>
            <w:r>
              <w:rPr>
                <w:rFonts w:ascii="Times New Roman" w:hAnsi="Times New Roman" w:cs="Times New Roman"/>
                <w:sz w:val="28"/>
              </w:rPr>
              <w:t>Набор прикладных политик</w:t>
            </w:r>
          </w:p>
        </w:tc>
        <w:tc>
          <w:tcPr>
            <w:tcW w:w="3118" w:type="dxa"/>
          </w:tcPr>
          <w:p w14:paraId="64C4856A" w14:textId="77777777" w:rsidR="00B16413" w:rsidRDefault="00000000">
            <w:pPr>
              <w:jc w:val="both"/>
            </w:pPr>
            <w:r>
              <w:rPr>
                <w:rFonts w:ascii="Times New Roman" w:hAnsi="Times New Roman" w:cs="Times New Roman"/>
                <w:sz w:val="28"/>
              </w:rPr>
              <w:t>Общая возможность настройки через GPUI.</w:t>
            </w:r>
          </w:p>
        </w:tc>
        <w:tc>
          <w:tcPr>
            <w:tcW w:w="3118" w:type="dxa"/>
          </w:tcPr>
          <w:p w14:paraId="623F2C84" w14:textId="77777777" w:rsidR="00B16413" w:rsidRDefault="00000000">
            <w:pPr>
              <w:jc w:val="both"/>
            </w:pPr>
            <w:r>
              <w:rPr>
                <w:rFonts w:ascii="Times New Roman" w:hAnsi="Times New Roman" w:cs="Times New Roman"/>
                <w:sz w:val="28"/>
              </w:rPr>
              <w:t>Реализованы и показаны политики для Accounts, Login, NetworkManager, Udisks на примере testuser.</w:t>
            </w:r>
          </w:p>
        </w:tc>
      </w:tr>
      <w:tr w:rsidR="00B16413" w14:paraId="7133657A" w14:textId="77777777">
        <w:tc>
          <w:tcPr>
            <w:tcW w:w="3118" w:type="dxa"/>
          </w:tcPr>
          <w:p w14:paraId="6B03CF44" w14:textId="77777777" w:rsidR="00B16413" w:rsidRDefault="00000000">
            <w:pPr>
              <w:jc w:val="both"/>
            </w:pPr>
            <w:r>
              <w:rPr>
                <w:rFonts w:ascii="Times New Roman" w:hAnsi="Times New Roman" w:cs="Times New Roman"/>
                <w:sz w:val="28"/>
              </w:rPr>
              <w:t>Подтверждение результата</w:t>
            </w:r>
          </w:p>
        </w:tc>
        <w:tc>
          <w:tcPr>
            <w:tcW w:w="3118" w:type="dxa"/>
          </w:tcPr>
          <w:p w14:paraId="0C335AB1" w14:textId="77777777" w:rsidR="00B16413" w:rsidRDefault="00000000">
            <w:pPr>
              <w:jc w:val="both"/>
            </w:pPr>
            <w:r>
              <w:rPr>
                <w:rFonts w:ascii="Times New Roman" w:hAnsi="Times New Roman" w:cs="Times New Roman"/>
                <w:sz w:val="28"/>
              </w:rPr>
              <w:t>Неочевидно, как подтвердить применение ограничений.</w:t>
            </w:r>
          </w:p>
        </w:tc>
        <w:tc>
          <w:tcPr>
            <w:tcW w:w="3118" w:type="dxa"/>
          </w:tcPr>
          <w:p w14:paraId="292AFCDD" w14:textId="77777777" w:rsidR="00B16413" w:rsidRDefault="00000000">
            <w:pPr>
              <w:jc w:val="both"/>
            </w:pPr>
            <w:r>
              <w:rPr>
                <w:rFonts w:ascii="Times New Roman" w:hAnsi="Times New Roman" w:cs="Times New Roman"/>
                <w:sz w:val="28"/>
              </w:rPr>
              <w:t>Проведены проверки на клиенте: действия блокируются или требуют auth_admin; приведены скриншоты.</w:t>
            </w:r>
          </w:p>
        </w:tc>
      </w:tr>
      <w:tr w:rsidR="00B16413" w14:paraId="30DA60CC" w14:textId="77777777">
        <w:tc>
          <w:tcPr>
            <w:tcW w:w="3118" w:type="dxa"/>
          </w:tcPr>
          <w:p w14:paraId="5BC8E631" w14:textId="77777777" w:rsidR="00B16413" w:rsidRDefault="00000000">
            <w:pPr>
              <w:jc w:val="both"/>
            </w:pPr>
            <w:r>
              <w:rPr>
                <w:rFonts w:ascii="Times New Roman" w:hAnsi="Times New Roman" w:cs="Times New Roman"/>
                <w:sz w:val="28"/>
              </w:rPr>
              <w:t>Расширение функционала</w:t>
            </w:r>
          </w:p>
        </w:tc>
        <w:tc>
          <w:tcPr>
            <w:tcW w:w="3118" w:type="dxa"/>
          </w:tcPr>
          <w:p w14:paraId="4533BCCB" w14:textId="77777777" w:rsidR="00B16413" w:rsidRDefault="00000000">
            <w:pPr>
              <w:jc w:val="both"/>
            </w:pPr>
            <w:r>
              <w:rPr>
                <w:rFonts w:ascii="Times New Roman" w:hAnsi="Times New Roman" w:cs="Times New Roman"/>
                <w:sz w:val="28"/>
              </w:rPr>
              <w:t>Новые действия вне шаблонов требуют ручной разработки.</w:t>
            </w:r>
          </w:p>
        </w:tc>
        <w:tc>
          <w:tcPr>
            <w:tcW w:w="3118" w:type="dxa"/>
          </w:tcPr>
          <w:p w14:paraId="6CDE8D29" w14:textId="77777777" w:rsidR="00B16413" w:rsidRDefault="00000000">
            <w:pPr>
              <w:jc w:val="both"/>
            </w:pPr>
            <w:r>
              <w:rPr>
                <w:rFonts w:ascii="Times New Roman" w:hAnsi="Times New Roman" w:cs="Times New Roman"/>
                <w:sz w:val="28"/>
              </w:rPr>
              <w:t>Создан собственный шаблон/политика для org.freedesktop.timedate1.set-timezone и подтверждена её работа.</w:t>
            </w:r>
          </w:p>
        </w:tc>
      </w:tr>
    </w:tbl>
    <w:p w14:paraId="44C0322C" w14:textId="77777777" w:rsidR="003624B6" w:rsidRDefault="003624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C51A771" w14:textId="77777777" w:rsidR="00B16413" w:rsidRDefault="00000000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>Преимущества подхода: централизованность (единый источник правил), гибкость уровней авторизации (auth_self/auth_admin и др.), устойчивость к локальным изменениям на рабочих станциях. Ограничения: зависимость от корректной работы механизма обновления GPO и служб синхронизации, а также необходимость понимать структуру действий Polkit при разработке нестандартных правил.</w:t>
      </w:r>
    </w:p>
    <w:p w14:paraId="03914B48" w14:textId="77777777" w:rsidR="00B16413" w:rsidRDefault="00000000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>Отдельным результатом стала разработка собственной политики. Для демонстрации расширяемости была подготовлена политика, запрещающая смену часового пояса (org.freedesktop.timedate1.set-timezone) для обычных пользователей и разрешающая действие только администраторам (членам wheel). Политика добавлена в административный шаблон и отображается в GPUI наравне со штатными правилами, а затем распространяется на клиента через доменные механизмы.</w:t>
      </w:r>
    </w:p>
    <w:p w14:paraId="7801C997" w14:textId="77777777" w:rsidR="00B16413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21D5B620" wp14:editId="1EB8B95A">
            <wp:extent cx="5040000" cy="29590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5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AE26" w14:textId="77777777" w:rsidR="00B16413" w:rsidRDefault="00000000">
      <w:pPr>
        <w:jc w:val="center"/>
      </w:pPr>
      <w:r>
        <w:rPr>
          <w:rFonts w:ascii="Times New Roman" w:hAnsi="Times New Roman" w:cs="Times New Roman"/>
          <w:sz w:val="28"/>
        </w:rPr>
        <w:t xml:space="preserve">Рисунок </w:t>
      </w:r>
      <w:r w:rsidR="003624B6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– Добавление собственной политики в GPUI и её включение</w:t>
      </w:r>
    </w:p>
    <w:p w14:paraId="43E8D13B" w14:textId="77777777" w:rsidR="00B16413" w:rsidRDefault="00000000">
      <w:pPr>
        <w:jc w:val="center"/>
      </w:pPr>
      <w:r>
        <w:rPr>
          <w:noProof/>
        </w:rPr>
        <w:drawing>
          <wp:inline distT="0" distB="0" distL="0" distR="0" wp14:anchorId="2FAB6F5D" wp14:editId="5EDC0911">
            <wp:extent cx="5040000" cy="353327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3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F8DCA" w14:textId="77777777" w:rsidR="00B16413" w:rsidRDefault="00000000">
      <w:pPr>
        <w:jc w:val="center"/>
      </w:pPr>
      <w:r>
        <w:rPr>
          <w:rFonts w:ascii="Times New Roman" w:hAnsi="Times New Roman" w:cs="Times New Roman"/>
          <w:sz w:val="28"/>
        </w:rPr>
        <w:t xml:space="preserve">Рисунок </w:t>
      </w:r>
      <w:r w:rsidR="003624B6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 – Проверка: обычный пользователь не может сменить часовой пояс</w:t>
      </w:r>
    </w:p>
    <w:p w14:paraId="4ADF518E" w14:textId="77777777" w:rsidR="00B16413" w:rsidRDefault="00000000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>В итоге показано, что Polkit в связке с ALT Домен позволяет централизованно, прозрачно и масштабируемо ограничивать привилегированные действия, а также расширять набор управляемых правил под конкретные требования организации или учебного класса.</w:t>
      </w:r>
    </w:p>
    <w:p w14:paraId="74487FE3" w14:textId="77777777" w:rsidR="00B16413" w:rsidRDefault="00B16413"/>
    <w:p w14:paraId="564C2C4F" w14:textId="77777777" w:rsidR="006E02D5" w:rsidRPr="006E02D5" w:rsidRDefault="006E02D5" w:rsidP="006E02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2D5">
        <w:rPr>
          <w:rFonts w:ascii="Times New Roman" w:hAnsi="Times New Roman" w:cs="Times New Roman"/>
          <w:sz w:val="28"/>
          <w:szCs w:val="28"/>
        </w:rPr>
        <w:lastRenderedPageBreak/>
        <w:t xml:space="preserve">В дополнение к визуальной проверке через графический интерфейс выполнено тестирование попыток обхода ограничений через командную строку. Пользователь 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testuser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 xml:space="preserve"> пытался инициировать запрещённые действия напрямую через системные утилиты (например, 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timedatectl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set-timezone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nmcli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 xml:space="preserve">). Во всех случаях механизм 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Polkit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 xml:space="preserve"> корректно перехватывал запросы и применял заданную политику (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auth_admin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>), что подтверждает устойчивость ограничений вне зависимости от способа вызова действия.</w:t>
      </w:r>
    </w:p>
    <w:p w14:paraId="434CBDB2" w14:textId="77777777" w:rsidR="006E02D5" w:rsidRPr="006E02D5" w:rsidRDefault="006E02D5" w:rsidP="006E02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2D5">
        <w:rPr>
          <w:rFonts w:ascii="Times New Roman" w:hAnsi="Times New Roman" w:cs="Times New Roman"/>
          <w:sz w:val="28"/>
          <w:szCs w:val="28"/>
        </w:rPr>
        <w:t>Также рассмотрен вопрос централизованного логирования. Попытки выполнения запрещённых операций фиксируются в системных журналах (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journalctl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>), что позволяет организовать последующий аудит инцидентов и анализ нарушений регламента. Таким образом, реализация групповых политик в ALT Домен может быть дополнена механизмами централизованного сбора логов.</w:t>
      </w:r>
    </w:p>
    <w:p w14:paraId="2E7A28E1" w14:textId="0B79FBB7" w:rsidR="006E02D5" w:rsidRPr="006E02D5" w:rsidRDefault="006E02D5" w:rsidP="006E02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2D5">
        <w:rPr>
          <w:rFonts w:ascii="Times New Roman" w:hAnsi="Times New Roman" w:cs="Times New Roman"/>
          <w:sz w:val="28"/>
          <w:szCs w:val="28"/>
        </w:rPr>
        <w:t xml:space="preserve">Вопросы централизованного управления инфраструктурой на базе Linux рассматриваются в документации 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Samba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Polkit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 xml:space="preserve">, а также в руководствах по ALT Домен. В работах по системному администрированию подчёркивается значимость принципа минимальных привилегий и разграничения доступа в корпоративной среде. Документация 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Polkit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 xml:space="preserve"> описывает модель авторизации действий через действия (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actions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>) и правила (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rules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 xml:space="preserve">), что послужило методологической основой для разработки собственных административных шаблонов. Материалы 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Samba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 xml:space="preserve"> раскрывают принципы функционирования контроллера домена и распространения политик. Отечественные источники (Базальт СПО) дополняют теоретическую базу практическими рекомендациями по развертыванию ALT Домен.</w:t>
      </w:r>
    </w:p>
    <w:p w14:paraId="0F1EE0D2" w14:textId="09FFFE97" w:rsidR="006E02D5" w:rsidRDefault="006E02D5" w:rsidP="006E02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2D5">
        <w:rPr>
          <w:rFonts w:ascii="Times New Roman" w:hAnsi="Times New Roman" w:cs="Times New Roman"/>
          <w:sz w:val="28"/>
          <w:szCs w:val="28"/>
        </w:rPr>
        <w:t xml:space="preserve">В работе продемонстрирована практическая реализация централизованного управления привилегиями в ALT Домен с использованием механизма </w:t>
      </w:r>
      <w:proofErr w:type="spellStart"/>
      <w:r w:rsidRPr="006E02D5">
        <w:rPr>
          <w:rFonts w:ascii="Times New Roman" w:hAnsi="Times New Roman" w:cs="Times New Roman"/>
          <w:sz w:val="28"/>
          <w:szCs w:val="28"/>
        </w:rPr>
        <w:t>Polkit</w:t>
      </w:r>
      <w:proofErr w:type="spellEnd"/>
      <w:r w:rsidRPr="006E02D5">
        <w:rPr>
          <w:rFonts w:ascii="Times New Roman" w:hAnsi="Times New Roman" w:cs="Times New Roman"/>
          <w:sz w:val="28"/>
          <w:szCs w:val="28"/>
        </w:rPr>
        <w:t xml:space="preserve">. Полученные результаты свидетельствуют о повышении уровня управляемости инфраструктуры и реализации принципа минимальных привилегий. Проведённое тестирование подтвердило корректность </w:t>
      </w:r>
      <w:r w:rsidRPr="006E02D5">
        <w:rPr>
          <w:rFonts w:ascii="Times New Roman" w:hAnsi="Times New Roman" w:cs="Times New Roman"/>
          <w:sz w:val="28"/>
          <w:szCs w:val="28"/>
        </w:rPr>
        <w:lastRenderedPageBreak/>
        <w:t>применения политик как через графический интерфейс, так и при попытке инициирования действий через CLI. В то же время обеспечение абсолютной безопасности требует комплексного подхода, включающего аудит, контроль прав администратора и мониторинг журналов событий.</w:t>
      </w:r>
    </w:p>
    <w:p w14:paraId="332ABF77" w14:textId="028FFE55" w:rsidR="006E02D5" w:rsidRPr="006E02D5" w:rsidRDefault="006E02D5" w:rsidP="006E0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34D09AB" w14:textId="77777777" w:rsidR="006E02D5" w:rsidRPr="006E02D5" w:rsidRDefault="006E02D5" w:rsidP="006E02D5">
      <w:pPr>
        <w:jc w:val="both"/>
        <w:rPr>
          <w:rFonts w:ascii="Times New Roman" w:hAnsi="Times New Roman" w:cs="Times New Roman"/>
          <w:b/>
          <w:sz w:val="28"/>
        </w:rPr>
      </w:pPr>
      <w:bookmarkStart w:id="0" w:name="_Toc201185573"/>
      <w:r w:rsidRPr="006E02D5">
        <w:rPr>
          <w:rFonts w:ascii="Times New Roman" w:hAnsi="Times New Roman" w:cs="Times New Roman"/>
          <w:b/>
          <w:sz w:val="28"/>
        </w:rPr>
        <w:lastRenderedPageBreak/>
        <w:t>Список используемой литературы</w:t>
      </w:r>
      <w:bookmarkEnd w:id="0"/>
    </w:p>
    <w:p w14:paraId="3D78A0FD" w14:textId="77777777" w:rsidR="006E02D5" w:rsidRP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6E02D5">
        <w:rPr>
          <w:rFonts w:ascii="Times New Roman" w:hAnsi="Times New Roman" w:cs="Times New Roman"/>
          <w:sz w:val="28"/>
        </w:rPr>
        <w:t xml:space="preserve">Руководство по настройке и администрированию домена ALT: [Электронный ресурс]. – Москва: Базальт СПО, 2023. – URL: </w:t>
      </w:r>
      <w:hyperlink r:id="rId13" w:history="1">
        <w:r w:rsidRPr="006E02D5">
          <w:rPr>
            <w:rStyle w:val="ad"/>
            <w:rFonts w:ascii="Times New Roman" w:hAnsi="Times New Roman" w:cs="Times New Roman"/>
            <w:sz w:val="28"/>
          </w:rPr>
          <w:t>https://www.basealt.ru/fileadmin/user_upload/manual/ALT_Domain_guide.pdf</w:t>
        </w:r>
      </w:hyperlink>
      <w:r w:rsidRPr="006E02D5">
        <w:rPr>
          <w:rFonts w:ascii="Times New Roman" w:hAnsi="Times New Roman" w:cs="Times New Roman"/>
          <w:sz w:val="28"/>
        </w:rPr>
        <w:t xml:space="preserve"> (дата обращения: 12.04.2025).</w:t>
      </w:r>
    </w:p>
    <w:p w14:paraId="57C4E8C5" w14:textId="77777777" w:rsidR="006E02D5" w:rsidRP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6E02D5">
        <w:rPr>
          <w:rFonts w:ascii="Times New Roman" w:hAnsi="Times New Roman" w:cs="Times New Roman"/>
          <w:sz w:val="28"/>
        </w:rPr>
        <w:t xml:space="preserve">Руководство по установке домена ALT: [Электронный ресурс]. – Москва: Базальт СПО, 2023. – URL: </w:t>
      </w:r>
      <w:hyperlink r:id="rId14" w:history="1">
        <w:r w:rsidRPr="006E02D5">
          <w:rPr>
            <w:rStyle w:val="ad"/>
            <w:rFonts w:ascii="Times New Roman" w:hAnsi="Times New Roman" w:cs="Times New Roman"/>
            <w:sz w:val="28"/>
          </w:rPr>
          <w:t>https://www.basealt.ru/fileadmin/user_upload/manual/ALT_Domain_install.pdf</w:t>
        </w:r>
      </w:hyperlink>
      <w:r w:rsidRPr="006E02D5">
        <w:rPr>
          <w:rFonts w:ascii="Times New Roman" w:hAnsi="Times New Roman" w:cs="Times New Roman"/>
          <w:sz w:val="28"/>
        </w:rPr>
        <w:t xml:space="preserve"> (дата обращения: 20.05.2025).</w:t>
      </w:r>
    </w:p>
    <w:p w14:paraId="3822BCC3" w14:textId="77777777" w:rsidR="006E02D5" w:rsidRP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6E02D5">
        <w:rPr>
          <w:rFonts w:ascii="Times New Roman" w:hAnsi="Times New Roman" w:cs="Times New Roman"/>
          <w:sz w:val="28"/>
        </w:rPr>
        <w:t>Samba</w:t>
      </w:r>
      <w:proofErr w:type="spellEnd"/>
      <w:r w:rsidRPr="006E02D5">
        <w:rPr>
          <w:rFonts w:ascii="Times New Roman" w:hAnsi="Times New Roman" w:cs="Times New Roman"/>
          <w:sz w:val="28"/>
        </w:rPr>
        <w:t xml:space="preserve">: Руководство по настройке и администрированию: [Электронный ресурс] / The </w:t>
      </w:r>
      <w:proofErr w:type="spellStart"/>
      <w:r w:rsidRPr="006E02D5">
        <w:rPr>
          <w:rFonts w:ascii="Times New Roman" w:hAnsi="Times New Roman" w:cs="Times New Roman"/>
          <w:sz w:val="28"/>
        </w:rPr>
        <w:t>Samba</w:t>
      </w:r>
      <w:proofErr w:type="spellEnd"/>
      <w:r w:rsidRPr="006E02D5">
        <w:rPr>
          <w:rFonts w:ascii="Times New Roman" w:hAnsi="Times New Roman" w:cs="Times New Roman"/>
          <w:sz w:val="28"/>
        </w:rPr>
        <w:t xml:space="preserve"> Team. – 2024. – URL: </w:t>
      </w:r>
      <w:hyperlink r:id="rId15" w:history="1">
        <w:r w:rsidRPr="006E02D5">
          <w:rPr>
            <w:rStyle w:val="ad"/>
            <w:rFonts w:ascii="Times New Roman" w:hAnsi="Times New Roman" w:cs="Times New Roman"/>
            <w:sz w:val="28"/>
          </w:rPr>
          <w:t>https://www.samba.org/samba/docs/</w:t>
        </w:r>
      </w:hyperlink>
      <w:r w:rsidRPr="006E02D5">
        <w:rPr>
          <w:rFonts w:ascii="Times New Roman" w:hAnsi="Times New Roman" w:cs="Times New Roman"/>
          <w:sz w:val="28"/>
        </w:rPr>
        <w:t xml:space="preserve">  (дата обращения: 17.06.2025).</w:t>
      </w:r>
    </w:p>
    <w:p w14:paraId="27B04D99" w14:textId="77777777" w:rsidR="006E02D5" w:rsidRP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6E02D5">
        <w:rPr>
          <w:rFonts w:ascii="Times New Roman" w:hAnsi="Times New Roman" w:cs="Times New Roman"/>
          <w:sz w:val="28"/>
        </w:rPr>
        <w:t>Polkit</w:t>
      </w:r>
      <w:proofErr w:type="spellEnd"/>
      <w:r w:rsidRPr="006E02D5">
        <w:rPr>
          <w:rFonts w:ascii="Times New Roman" w:hAnsi="Times New Roman" w:cs="Times New Roman"/>
          <w:sz w:val="28"/>
        </w:rPr>
        <w:t xml:space="preserve">: Справочное руководство: [Электронный ресурс] / The </w:t>
      </w:r>
      <w:proofErr w:type="spellStart"/>
      <w:r w:rsidRPr="006E02D5">
        <w:rPr>
          <w:rFonts w:ascii="Times New Roman" w:hAnsi="Times New Roman" w:cs="Times New Roman"/>
          <w:sz w:val="28"/>
        </w:rPr>
        <w:t>Polkit</w:t>
      </w:r>
      <w:proofErr w:type="spellEnd"/>
      <w:r w:rsidRPr="006E02D5">
        <w:rPr>
          <w:rFonts w:ascii="Times New Roman" w:hAnsi="Times New Roman" w:cs="Times New Roman"/>
          <w:sz w:val="28"/>
        </w:rPr>
        <w:t xml:space="preserve"> Team. – 2024. – URL: </w:t>
      </w:r>
      <w:hyperlink r:id="rId16" w:history="1">
        <w:r w:rsidRPr="006E02D5">
          <w:rPr>
            <w:rStyle w:val="ad"/>
            <w:rFonts w:ascii="Times New Roman" w:hAnsi="Times New Roman" w:cs="Times New Roman"/>
            <w:sz w:val="28"/>
          </w:rPr>
          <w:t>https://www.freedesktop.org/software/polkit/docs/latest/</w:t>
        </w:r>
      </w:hyperlink>
      <w:r w:rsidRPr="006E02D5">
        <w:rPr>
          <w:rFonts w:ascii="Times New Roman" w:hAnsi="Times New Roman" w:cs="Times New Roman"/>
          <w:sz w:val="28"/>
        </w:rPr>
        <w:t xml:space="preserve">  (дата обращения: 22.05.2025).</w:t>
      </w:r>
    </w:p>
    <w:p w14:paraId="319DA85F" w14:textId="77777777" w:rsidR="006E02D5" w:rsidRP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6E02D5">
        <w:rPr>
          <w:rFonts w:ascii="Times New Roman" w:hAnsi="Times New Roman" w:cs="Times New Roman"/>
          <w:sz w:val="28"/>
        </w:rPr>
        <w:t>Козловский, А. А. Администрирование сетей на основе Linux: учебное пособие / А. А. Козловский. – Москва: ДМК Пресс, 2022. – 320 с.</w:t>
      </w:r>
    </w:p>
    <w:p w14:paraId="08510A6C" w14:textId="77777777" w:rsidR="006E02D5" w:rsidRP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6E02D5">
        <w:rPr>
          <w:rFonts w:ascii="Times New Roman" w:hAnsi="Times New Roman" w:cs="Times New Roman"/>
          <w:sz w:val="28"/>
        </w:rPr>
        <w:t>Systemd</w:t>
      </w:r>
      <w:proofErr w:type="spellEnd"/>
      <w:r w:rsidRPr="006E02D5">
        <w:rPr>
          <w:rFonts w:ascii="Times New Roman" w:hAnsi="Times New Roman" w:cs="Times New Roman"/>
          <w:sz w:val="28"/>
        </w:rPr>
        <w:t xml:space="preserve">: Руководство администратора: [Электронный ресурс] / The </w:t>
      </w:r>
      <w:proofErr w:type="spellStart"/>
      <w:r w:rsidRPr="006E02D5">
        <w:rPr>
          <w:rFonts w:ascii="Times New Roman" w:hAnsi="Times New Roman" w:cs="Times New Roman"/>
          <w:sz w:val="28"/>
        </w:rPr>
        <w:t>systemd</w:t>
      </w:r>
      <w:proofErr w:type="spellEnd"/>
      <w:r w:rsidRPr="006E02D5">
        <w:rPr>
          <w:rFonts w:ascii="Times New Roman" w:hAnsi="Times New Roman" w:cs="Times New Roman"/>
          <w:sz w:val="28"/>
        </w:rPr>
        <w:t xml:space="preserve"> Team. – 2024. – URL: </w:t>
      </w:r>
      <w:hyperlink r:id="rId17" w:history="1">
        <w:r w:rsidRPr="006E02D5">
          <w:rPr>
            <w:rStyle w:val="ad"/>
            <w:rFonts w:ascii="Times New Roman" w:hAnsi="Times New Roman" w:cs="Times New Roman"/>
            <w:sz w:val="28"/>
          </w:rPr>
          <w:t>https://www.freedesktop.org/software/systemd/man/systemd.index.html</w:t>
        </w:r>
      </w:hyperlink>
      <w:r w:rsidRPr="006E02D5">
        <w:rPr>
          <w:rFonts w:ascii="Times New Roman" w:hAnsi="Times New Roman" w:cs="Times New Roman"/>
          <w:sz w:val="28"/>
        </w:rPr>
        <w:t xml:space="preserve"> (дата обращения: 29.05.2025).</w:t>
      </w:r>
    </w:p>
    <w:p w14:paraId="280996C5" w14:textId="77777777" w:rsidR="006E02D5" w:rsidRP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6E02D5">
        <w:rPr>
          <w:rFonts w:ascii="Times New Roman" w:hAnsi="Times New Roman" w:cs="Times New Roman"/>
          <w:sz w:val="28"/>
        </w:rPr>
        <w:t>UDisks</w:t>
      </w:r>
      <w:proofErr w:type="spellEnd"/>
      <w:r w:rsidRPr="006E02D5">
        <w:rPr>
          <w:rFonts w:ascii="Times New Roman" w:hAnsi="Times New Roman" w:cs="Times New Roman"/>
          <w:sz w:val="28"/>
        </w:rPr>
        <w:t xml:space="preserve">: Документация по API: [Электронный ресурс] / The </w:t>
      </w:r>
      <w:proofErr w:type="spellStart"/>
      <w:r w:rsidRPr="006E02D5">
        <w:rPr>
          <w:rFonts w:ascii="Times New Roman" w:hAnsi="Times New Roman" w:cs="Times New Roman"/>
          <w:sz w:val="28"/>
        </w:rPr>
        <w:t>UDisks</w:t>
      </w:r>
      <w:proofErr w:type="spellEnd"/>
      <w:r w:rsidRPr="006E02D5">
        <w:rPr>
          <w:rFonts w:ascii="Times New Roman" w:hAnsi="Times New Roman" w:cs="Times New Roman"/>
          <w:sz w:val="28"/>
        </w:rPr>
        <w:t xml:space="preserve"> Team. – 2024. – URL: </w:t>
      </w:r>
      <w:hyperlink r:id="rId18" w:history="1">
        <w:r w:rsidRPr="006E02D5">
          <w:rPr>
            <w:rStyle w:val="ad"/>
            <w:rFonts w:ascii="Times New Roman" w:hAnsi="Times New Roman" w:cs="Times New Roman"/>
            <w:sz w:val="28"/>
          </w:rPr>
          <w:t>https://udisks.freedesktop.org/docs/latest/</w:t>
        </w:r>
      </w:hyperlink>
      <w:r w:rsidRPr="006E02D5">
        <w:rPr>
          <w:rFonts w:ascii="Times New Roman" w:hAnsi="Times New Roman" w:cs="Times New Roman"/>
          <w:sz w:val="28"/>
        </w:rPr>
        <w:t xml:space="preserve"> (дата обращения: 05.06.2025).</w:t>
      </w:r>
    </w:p>
    <w:p w14:paraId="12E9CCA0" w14:textId="77777777" w:rsidR="006E02D5" w:rsidRP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6E02D5">
        <w:rPr>
          <w:rFonts w:ascii="Times New Roman" w:hAnsi="Times New Roman" w:cs="Times New Roman"/>
          <w:sz w:val="28"/>
        </w:rPr>
        <w:t>Иванов, П. В. Безопасность информационных систем на базе Linux: учебное пособие / П. В. Иванов, С. Н. Петров. – Санкт-Петербург: Лань, 2021. – 256 с.</w:t>
      </w:r>
    </w:p>
    <w:p w14:paraId="2E5BCD6C" w14:textId="77777777" w:rsidR="006E02D5" w:rsidRP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6E02D5">
        <w:rPr>
          <w:rFonts w:ascii="Times New Roman" w:hAnsi="Times New Roman" w:cs="Times New Roman"/>
          <w:sz w:val="28"/>
        </w:rPr>
        <w:t>Смит</w:t>
      </w:r>
      <w:r w:rsidRPr="006E02D5">
        <w:rPr>
          <w:rFonts w:ascii="Times New Roman" w:hAnsi="Times New Roman" w:cs="Times New Roman"/>
          <w:sz w:val="28"/>
          <w:lang w:val="en-US"/>
        </w:rPr>
        <w:t xml:space="preserve">, </w:t>
      </w:r>
      <w:r w:rsidRPr="006E02D5">
        <w:rPr>
          <w:rFonts w:ascii="Times New Roman" w:hAnsi="Times New Roman" w:cs="Times New Roman"/>
          <w:sz w:val="28"/>
        </w:rPr>
        <w:t>Р</w:t>
      </w:r>
      <w:r w:rsidRPr="006E02D5">
        <w:rPr>
          <w:rFonts w:ascii="Times New Roman" w:hAnsi="Times New Roman" w:cs="Times New Roman"/>
          <w:sz w:val="28"/>
          <w:lang w:val="en-US"/>
        </w:rPr>
        <w:t xml:space="preserve">. Linux Samba Server Administration / </w:t>
      </w:r>
      <w:r w:rsidRPr="006E02D5">
        <w:rPr>
          <w:rFonts w:ascii="Times New Roman" w:hAnsi="Times New Roman" w:cs="Times New Roman"/>
          <w:sz w:val="28"/>
        </w:rPr>
        <w:t>Р</w:t>
      </w:r>
      <w:r w:rsidRPr="006E02D5">
        <w:rPr>
          <w:rFonts w:ascii="Times New Roman" w:hAnsi="Times New Roman" w:cs="Times New Roman"/>
          <w:sz w:val="28"/>
          <w:lang w:val="en-US"/>
        </w:rPr>
        <w:t xml:space="preserve">. </w:t>
      </w:r>
      <w:r w:rsidRPr="006E02D5">
        <w:rPr>
          <w:rFonts w:ascii="Times New Roman" w:hAnsi="Times New Roman" w:cs="Times New Roman"/>
          <w:sz w:val="28"/>
        </w:rPr>
        <w:t>Смит</w:t>
      </w:r>
      <w:r w:rsidRPr="006E02D5">
        <w:rPr>
          <w:rFonts w:ascii="Times New Roman" w:hAnsi="Times New Roman" w:cs="Times New Roman"/>
          <w:sz w:val="28"/>
          <w:lang w:val="en-US"/>
        </w:rPr>
        <w:t xml:space="preserve">, </w:t>
      </w:r>
      <w:r w:rsidRPr="006E02D5">
        <w:rPr>
          <w:rFonts w:ascii="Times New Roman" w:hAnsi="Times New Roman" w:cs="Times New Roman"/>
          <w:sz w:val="28"/>
        </w:rPr>
        <w:t>Дж</w:t>
      </w:r>
      <w:r w:rsidRPr="006E02D5">
        <w:rPr>
          <w:rFonts w:ascii="Times New Roman" w:hAnsi="Times New Roman" w:cs="Times New Roman"/>
          <w:sz w:val="28"/>
          <w:lang w:val="en-US"/>
        </w:rPr>
        <w:t xml:space="preserve">. </w:t>
      </w:r>
      <w:r w:rsidRPr="006E02D5">
        <w:rPr>
          <w:rFonts w:ascii="Times New Roman" w:hAnsi="Times New Roman" w:cs="Times New Roman"/>
          <w:sz w:val="28"/>
        </w:rPr>
        <w:t>Леблан</w:t>
      </w:r>
      <w:r w:rsidRPr="006E02D5">
        <w:rPr>
          <w:rFonts w:ascii="Times New Roman" w:hAnsi="Times New Roman" w:cs="Times New Roman"/>
          <w:sz w:val="28"/>
          <w:lang w:val="en-US"/>
        </w:rPr>
        <w:t>. – 2-</w:t>
      </w:r>
      <w:r w:rsidRPr="006E02D5">
        <w:rPr>
          <w:rFonts w:ascii="Times New Roman" w:hAnsi="Times New Roman" w:cs="Times New Roman"/>
          <w:sz w:val="28"/>
        </w:rPr>
        <w:t>е</w:t>
      </w:r>
      <w:r w:rsidRPr="006E02D5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6E02D5">
        <w:rPr>
          <w:rFonts w:ascii="Times New Roman" w:hAnsi="Times New Roman" w:cs="Times New Roman"/>
          <w:sz w:val="28"/>
        </w:rPr>
        <w:t>изд</w:t>
      </w:r>
      <w:proofErr w:type="spellEnd"/>
      <w:r w:rsidRPr="006E02D5">
        <w:rPr>
          <w:rFonts w:ascii="Times New Roman" w:hAnsi="Times New Roman" w:cs="Times New Roman"/>
          <w:sz w:val="28"/>
          <w:lang w:val="en-US"/>
        </w:rPr>
        <w:t xml:space="preserve">. – Indianapolis: </w:t>
      </w:r>
      <w:proofErr w:type="spellStart"/>
      <w:r w:rsidRPr="006E02D5">
        <w:rPr>
          <w:rFonts w:ascii="Times New Roman" w:hAnsi="Times New Roman" w:cs="Times New Roman"/>
          <w:sz w:val="28"/>
          <w:lang w:val="en-US"/>
        </w:rPr>
        <w:t>Sybex</w:t>
      </w:r>
      <w:proofErr w:type="spellEnd"/>
      <w:r w:rsidRPr="006E02D5">
        <w:rPr>
          <w:rFonts w:ascii="Times New Roman" w:hAnsi="Times New Roman" w:cs="Times New Roman"/>
          <w:sz w:val="28"/>
          <w:lang w:val="en-US"/>
        </w:rPr>
        <w:t xml:space="preserve">, 2023. – 648 </w:t>
      </w:r>
      <w:r w:rsidRPr="006E02D5">
        <w:rPr>
          <w:rFonts w:ascii="Times New Roman" w:hAnsi="Times New Roman" w:cs="Times New Roman"/>
          <w:sz w:val="28"/>
        </w:rPr>
        <w:t>с</w:t>
      </w:r>
      <w:r w:rsidRPr="006E02D5">
        <w:rPr>
          <w:rFonts w:ascii="Times New Roman" w:hAnsi="Times New Roman" w:cs="Times New Roman"/>
          <w:sz w:val="28"/>
          <w:lang w:val="en-US"/>
        </w:rPr>
        <w:t>.</w:t>
      </w:r>
    </w:p>
    <w:p w14:paraId="12E48406" w14:textId="77777777" w:rsidR="006E02D5" w:rsidRP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6E02D5">
        <w:rPr>
          <w:rFonts w:ascii="Times New Roman" w:hAnsi="Times New Roman" w:cs="Times New Roman"/>
          <w:sz w:val="28"/>
        </w:rPr>
        <w:t>Пол, А. Управление доступом в операционных системах Linux: практическое руководство / А. Пол. – Москва: Вильямс, 2022. – 432 с.</w:t>
      </w:r>
    </w:p>
    <w:p w14:paraId="63A9A136" w14:textId="77777777" w:rsidR="006E02D5" w:rsidRP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6E02D5">
        <w:rPr>
          <w:rFonts w:ascii="Times New Roman" w:hAnsi="Times New Roman" w:cs="Times New Roman"/>
          <w:sz w:val="28"/>
        </w:rPr>
        <w:t>Матвиенко, В. И. Построение доменных структур на базе свободного ПО: учебное пособие / В. И. Матвиенко. – Новосибирск: НГТУ, 2023. – 180 с.</w:t>
      </w:r>
    </w:p>
    <w:p w14:paraId="7D9A75F2" w14:textId="77777777" w:rsidR="006E02D5" w:rsidRP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6E02D5">
        <w:rPr>
          <w:rFonts w:ascii="Times New Roman" w:hAnsi="Times New Roman" w:cs="Times New Roman"/>
          <w:sz w:val="28"/>
        </w:rPr>
        <w:lastRenderedPageBreak/>
        <w:t>Kerberos</w:t>
      </w:r>
      <w:proofErr w:type="spellEnd"/>
      <w:r w:rsidRPr="006E02D5">
        <w:rPr>
          <w:rFonts w:ascii="Times New Roman" w:hAnsi="Times New Roman" w:cs="Times New Roman"/>
          <w:sz w:val="28"/>
        </w:rPr>
        <w:t xml:space="preserve">: Руководство по настройке и интеграции в </w:t>
      </w:r>
      <w:proofErr w:type="spellStart"/>
      <w:r w:rsidRPr="006E02D5">
        <w:rPr>
          <w:rFonts w:ascii="Times New Roman" w:hAnsi="Times New Roman" w:cs="Times New Roman"/>
          <w:sz w:val="28"/>
        </w:rPr>
        <w:t>Samba</w:t>
      </w:r>
      <w:proofErr w:type="spellEnd"/>
      <w:r w:rsidRPr="006E02D5">
        <w:rPr>
          <w:rFonts w:ascii="Times New Roman" w:hAnsi="Times New Roman" w:cs="Times New Roman"/>
          <w:sz w:val="28"/>
        </w:rPr>
        <w:t xml:space="preserve">: [Электронный ресурс] / MIT </w:t>
      </w:r>
      <w:proofErr w:type="spellStart"/>
      <w:r w:rsidRPr="006E02D5">
        <w:rPr>
          <w:rFonts w:ascii="Times New Roman" w:hAnsi="Times New Roman" w:cs="Times New Roman"/>
          <w:sz w:val="28"/>
        </w:rPr>
        <w:t>Kerberos</w:t>
      </w:r>
      <w:proofErr w:type="spellEnd"/>
      <w:r w:rsidRPr="006E02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E02D5">
        <w:rPr>
          <w:rFonts w:ascii="Times New Roman" w:hAnsi="Times New Roman" w:cs="Times New Roman"/>
          <w:sz w:val="28"/>
        </w:rPr>
        <w:t>Consortium</w:t>
      </w:r>
      <w:proofErr w:type="spellEnd"/>
      <w:r w:rsidRPr="006E02D5">
        <w:rPr>
          <w:rFonts w:ascii="Times New Roman" w:hAnsi="Times New Roman" w:cs="Times New Roman"/>
          <w:sz w:val="28"/>
        </w:rPr>
        <w:t xml:space="preserve">. – 2024. – URL: </w:t>
      </w:r>
      <w:hyperlink r:id="rId19" w:history="1">
        <w:r w:rsidRPr="006E02D5">
          <w:rPr>
            <w:rStyle w:val="ad"/>
            <w:rFonts w:ascii="Times New Roman" w:hAnsi="Times New Roman" w:cs="Times New Roman"/>
            <w:sz w:val="28"/>
          </w:rPr>
          <w:t>https://web.mit.edu/kerberos/krb5-latest/doc/admin/</w:t>
        </w:r>
      </w:hyperlink>
      <w:r w:rsidRPr="006E02D5">
        <w:rPr>
          <w:rFonts w:ascii="Times New Roman" w:hAnsi="Times New Roman" w:cs="Times New Roman"/>
          <w:sz w:val="28"/>
        </w:rPr>
        <w:t xml:space="preserve">  (дата обращения: 08.06.2025).</w:t>
      </w:r>
    </w:p>
    <w:p w14:paraId="29ABC33F" w14:textId="77777777" w:rsidR="006E02D5" w:rsidRP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6E02D5">
        <w:rPr>
          <w:rFonts w:ascii="Times New Roman" w:hAnsi="Times New Roman" w:cs="Times New Roman"/>
          <w:sz w:val="28"/>
        </w:rPr>
        <w:t>Сергеев, Д. Н. Политики безопасности в Linux: проектирование и реализация / Д. Н. Сергеев. – Москва: Бином, 2022. – 290 с.</w:t>
      </w:r>
    </w:p>
    <w:p w14:paraId="3D6E04F4" w14:textId="77777777" w:rsidR="006E02D5" w:rsidRP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6E02D5">
        <w:rPr>
          <w:rFonts w:ascii="Times New Roman" w:hAnsi="Times New Roman" w:cs="Times New Roman"/>
          <w:sz w:val="28"/>
          <w:lang w:val="en-US"/>
        </w:rPr>
        <w:t xml:space="preserve">Configuring </w:t>
      </w:r>
      <w:proofErr w:type="spellStart"/>
      <w:r w:rsidRPr="006E02D5">
        <w:rPr>
          <w:rFonts w:ascii="Times New Roman" w:hAnsi="Times New Roman" w:cs="Times New Roman"/>
          <w:sz w:val="28"/>
          <w:lang w:val="en-US"/>
        </w:rPr>
        <w:t>Polkit</w:t>
      </w:r>
      <w:proofErr w:type="spellEnd"/>
      <w:r w:rsidRPr="006E02D5">
        <w:rPr>
          <w:rFonts w:ascii="Times New Roman" w:hAnsi="Times New Roman" w:cs="Times New Roman"/>
          <w:sz w:val="28"/>
          <w:lang w:val="en-US"/>
        </w:rPr>
        <w:t xml:space="preserve"> for Enterprise Environments: [</w:t>
      </w:r>
      <w:r w:rsidRPr="006E02D5">
        <w:rPr>
          <w:rFonts w:ascii="Times New Roman" w:hAnsi="Times New Roman" w:cs="Times New Roman"/>
          <w:sz w:val="28"/>
        </w:rPr>
        <w:t>Электронный</w:t>
      </w:r>
      <w:r w:rsidRPr="006E02D5">
        <w:rPr>
          <w:rFonts w:ascii="Times New Roman" w:hAnsi="Times New Roman" w:cs="Times New Roman"/>
          <w:sz w:val="28"/>
          <w:lang w:val="en-US"/>
        </w:rPr>
        <w:t xml:space="preserve"> </w:t>
      </w:r>
      <w:r w:rsidRPr="006E02D5">
        <w:rPr>
          <w:rFonts w:ascii="Times New Roman" w:hAnsi="Times New Roman" w:cs="Times New Roman"/>
          <w:sz w:val="28"/>
        </w:rPr>
        <w:t>ресурс</w:t>
      </w:r>
      <w:r w:rsidRPr="006E02D5">
        <w:rPr>
          <w:rFonts w:ascii="Times New Roman" w:hAnsi="Times New Roman" w:cs="Times New Roman"/>
          <w:sz w:val="28"/>
          <w:lang w:val="en-US"/>
        </w:rPr>
        <w:t xml:space="preserve">] / Linux Foundation. – 2024. – URL: </w:t>
      </w:r>
      <w:hyperlink r:id="rId20" w:history="1">
        <w:r w:rsidRPr="006E02D5">
          <w:rPr>
            <w:rStyle w:val="ad"/>
            <w:rFonts w:ascii="Times New Roman" w:hAnsi="Times New Roman" w:cs="Times New Roman"/>
            <w:sz w:val="28"/>
            <w:lang w:val="en-US"/>
          </w:rPr>
          <w:t>https://www.linuxfoundation.org/resources/</w:t>
        </w:r>
      </w:hyperlink>
      <w:r w:rsidRPr="006E02D5">
        <w:rPr>
          <w:rFonts w:ascii="Times New Roman" w:hAnsi="Times New Roman" w:cs="Times New Roman"/>
          <w:sz w:val="28"/>
          <w:lang w:val="en-US"/>
        </w:rPr>
        <w:t xml:space="preserve">  (</w:t>
      </w:r>
      <w:r w:rsidRPr="006E02D5">
        <w:rPr>
          <w:rFonts w:ascii="Times New Roman" w:hAnsi="Times New Roman" w:cs="Times New Roman"/>
          <w:sz w:val="28"/>
        </w:rPr>
        <w:t>дата</w:t>
      </w:r>
      <w:r w:rsidRPr="006E02D5">
        <w:rPr>
          <w:rFonts w:ascii="Times New Roman" w:hAnsi="Times New Roman" w:cs="Times New Roman"/>
          <w:sz w:val="28"/>
          <w:lang w:val="en-US"/>
        </w:rPr>
        <w:t xml:space="preserve"> </w:t>
      </w:r>
      <w:r w:rsidRPr="006E02D5">
        <w:rPr>
          <w:rFonts w:ascii="Times New Roman" w:hAnsi="Times New Roman" w:cs="Times New Roman"/>
          <w:sz w:val="28"/>
        </w:rPr>
        <w:t>обращения</w:t>
      </w:r>
      <w:r w:rsidRPr="006E02D5">
        <w:rPr>
          <w:rFonts w:ascii="Times New Roman" w:hAnsi="Times New Roman" w:cs="Times New Roman"/>
          <w:sz w:val="28"/>
          <w:lang w:val="en-US"/>
        </w:rPr>
        <w:t>: 10.06.2025).</w:t>
      </w:r>
    </w:p>
    <w:p w14:paraId="40C0DFE7" w14:textId="77777777" w:rsidR="006E02D5" w:rsidRP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6E02D5">
        <w:rPr>
          <w:rFonts w:ascii="Times New Roman" w:hAnsi="Times New Roman" w:cs="Times New Roman"/>
          <w:sz w:val="28"/>
        </w:rPr>
        <w:t>Жуков, А. С. Автоматизация администрирования Linux-систем: учебное пособие / А. С. Жуков, Е. П. Ковалев. – Екатеринбург: УрФУ, 2023. – 210 с.</w:t>
      </w:r>
    </w:p>
    <w:p w14:paraId="425A83E6" w14:textId="77777777" w:rsidR="006E02D5" w:rsidRP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6E02D5">
        <w:rPr>
          <w:rFonts w:ascii="Times New Roman" w:hAnsi="Times New Roman" w:cs="Times New Roman"/>
          <w:sz w:val="28"/>
        </w:rPr>
        <w:t>Кузнецов, М. В. Основы информационной безопасности в сетях на базе Linux / М. В. Кузнецов. – Москва: Техносфера, 2021. – 384 с.</w:t>
      </w:r>
    </w:p>
    <w:p w14:paraId="2582E65F" w14:textId="77777777" w:rsidR="006E02D5" w:rsidRDefault="006E02D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6E02D5">
        <w:rPr>
          <w:rFonts w:ascii="Times New Roman" w:hAnsi="Times New Roman" w:cs="Times New Roman"/>
          <w:sz w:val="28"/>
          <w:lang w:val="en-US"/>
        </w:rPr>
        <w:t>Samba Rules: Advanced Configuration Techniques: [</w:t>
      </w:r>
      <w:r w:rsidRPr="006E02D5">
        <w:rPr>
          <w:rFonts w:ascii="Times New Roman" w:hAnsi="Times New Roman" w:cs="Times New Roman"/>
          <w:sz w:val="28"/>
        </w:rPr>
        <w:t>Электронный</w:t>
      </w:r>
      <w:r w:rsidRPr="006E02D5">
        <w:rPr>
          <w:rFonts w:ascii="Times New Roman" w:hAnsi="Times New Roman" w:cs="Times New Roman"/>
          <w:sz w:val="28"/>
          <w:lang w:val="en-US"/>
        </w:rPr>
        <w:t xml:space="preserve"> </w:t>
      </w:r>
      <w:r w:rsidRPr="006E02D5">
        <w:rPr>
          <w:rFonts w:ascii="Times New Roman" w:hAnsi="Times New Roman" w:cs="Times New Roman"/>
          <w:sz w:val="28"/>
        </w:rPr>
        <w:t>ресурс</w:t>
      </w:r>
      <w:r w:rsidRPr="006E02D5">
        <w:rPr>
          <w:rFonts w:ascii="Times New Roman" w:hAnsi="Times New Roman" w:cs="Times New Roman"/>
          <w:sz w:val="28"/>
          <w:lang w:val="en-US"/>
        </w:rPr>
        <w:t xml:space="preserve">] / Red Hat Documentation. – 2024. – URL: </w:t>
      </w:r>
      <w:hyperlink r:id="rId21" w:history="1">
        <w:r w:rsidRPr="006E02D5">
          <w:rPr>
            <w:rStyle w:val="ad"/>
            <w:rFonts w:ascii="Times New Roman" w:hAnsi="Times New Roman" w:cs="Times New Roman"/>
            <w:sz w:val="28"/>
            <w:lang w:val="en-US"/>
          </w:rPr>
          <w:t>https://docs.redhat.com/en/documentation/red_hat_enterprise_linux/4/html/system_administration_guide/samba-configuring_a_samba_server</w:t>
        </w:r>
      </w:hyperlink>
      <w:r w:rsidRPr="006E02D5">
        <w:rPr>
          <w:rFonts w:ascii="Times New Roman" w:hAnsi="Times New Roman" w:cs="Times New Roman"/>
          <w:sz w:val="28"/>
          <w:lang w:val="en-US"/>
        </w:rPr>
        <w:t xml:space="preserve"> (</w:t>
      </w:r>
      <w:r w:rsidRPr="006E02D5">
        <w:rPr>
          <w:rFonts w:ascii="Times New Roman" w:hAnsi="Times New Roman" w:cs="Times New Roman"/>
          <w:sz w:val="28"/>
        </w:rPr>
        <w:t>дата</w:t>
      </w:r>
      <w:r w:rsidRPr="006E02D5">
        <w:rPr>
          <w:rFonts w:ascii="Times New Roman" w:hAnsi="Times New Roman" w:cs="Times New Roman"/>
          <w:sz w:val="28"/>
          <w:lang w:val="en-US"/>
        </w:rPr>
        <w:t xml:space="preserve"> </w:t>
      </w:r>
      <w:r w:rsidRPr="006E02D5">
        <w:rPr>
          <w:rFonts w:ascii="Times New Roman" w:hAnsi="Times New Roman" w:cs="Times New Roman"/>
          <w:sz w:val="28"/>
        </w:rPr>
        <w:t>обращения</w:t>
      </w:r>
      <w:r w:rsidRPr="006E02D5">
        <w:rPr>
          <w:rFonts w:ascii="Times New Roman" w:hAnsi="Times New Roman" w:cs="Times New Roman"/>
          <w:sz w:val="28"/>
          <w:lang w:val="en-US"/>
        </w:rPr>
        <w:t>: 13.06.2025).</w:t>
      </w:r>
    </w:p>
    <w:p w14:paraId="21FBD940" w14:textId="11D1C648" w:rsidR="00F51385" w:rsidRPr="00F51385" w:rsidRDefault="00F51385" w:rsidP="006E02D5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F51385">
        <w:rPr>
          <w:rFonts w:ascii="Times New Roman" w:hAnsi="Times New Roman" w:cs="Times New Roman"/>
          <w:sz w:val="28"/>
        </w:rPr>
        <w:t xml:space="preserve">Уймин, А. Г. Демонстрационный экзамен базового уровня. Сетевое и системное </w:t>
      </w:r>
      <w:proofErr w:type="gramStart"/>
      <w:r w:rsidRPr="00F51385">
        <w:rPr>
          <w:rFonts w:ascii="Times New Roman" w:hAnsi="Times New Roman" w:cs="Times New Roman"/>
          <w:sz w:val="28"/>
        </w:rPr>
        <w:t>администрирование :</w:t>
      </w:r>
      <w:proofErr w:type="gramEnd"/>
      <w:r w:rsidRPr="00F51385">
        <w:rPr>
          <w:rFonts w:ascii="Times New Roman" w:hAnsi="Times New Roman" w:cs="Times New Roman"/>
          <w:sz w:val="28"/>
        </w:rPr>
        <w:t xml:space="preserve"> Практикум. Учебное пособие для вузов / А. Г. Уймин. – Санкт-</w:t>
      </w:r>
      <w:proofErr w:type="gramStart"/>
      <w:r w:rsidRPr="00F51385">
        <w:rPr>
          <w:rFonts w:ascii="Times New Roman" w:hAnsi="Times New Roman" w:cs="Times New Roman"/>
          <w:sz w:val="28"/>
        </w:rPr>
        <w:t>Петербург :</w:t>
      </w:r>
      <w:proofErr w:type="gramEnd"/>
      <w:r w:rsidRPr="00F51385">
        <w:rPr>
          <w:rFonts w:ascii="Times New Roman" w:hAnsi="Times New Roman" w:cs="Times New Roman"/>
          <w:sz w:val="28"/>
        </w:rPr>
        <w:t xml:space="preserve"> Издательство "Лань", 2024. – 116 с. – (Высшее образование). – </w:t>
      </w:r>
      <w:r w:rsidRPr="00F51385">
        <w:rPr>
          <w:rFonts w:ascii="Times New Roman" w:hAnsi="Times New Roman" w:cs="Times New Roman"/>
          <w:sz w:val="28"/>
          <w:lang w:val="en-US"/>
        </w:rPr>
        <w:t>ISBN</w:t>
      </w:r>
      <w:r w:rsidRPr="00F51385">
        <w:rPr>
          <w:rFonts w:ascii="Times New Roman" w:hAnsi="Times New Roman" w:cs="Times New Roman"/>
          <w:sz w:val="28"/>
        </w:rPr>
        <w:t xml:space="preserve"> 978-5-507-48647-2. – </w:t>
      </w:r>
      <w:r w:rsidRPr="00F51385">
        <w:rPr>
          <w:rFonts w:ascii="Times New Roman" w:hAnsi="Times New Roman" w:cs="Times New Roman"/>
          <w:sz w:val="28"/>
          <w:lang w:val="en-US"/>
        </w:rPr>
        <w:t>EDN</w:t>
      </w:r>
      <w:r w:rsidRPr="00F51385">
        <w:rPr>
          <w:rFonts w:ascii="Times New Roman" w:hAnsi="Times New Roman" w:cs="Times New Roman"/>
          <w:sz w:val="28"/>
        </w:rPr>
        <w:t xml:space="preserve"> </w:t>
      </w:r>
      <w:r w:rsidRPr="00F51385">
        <w:rPr>
          <w:rFonts w:ascii="Times New Roman" w:hAnsi="Times New Roman" w:cs="Times New Roman"/>
          <w:sz w:val="28"/>
          <w:lang w:val="en-US"/>
        </w:rPr>
        <w:t>BZJRIQ</w:t>
      </w:r>
      <w:r w:rsidRPr="00F51385">
        <w:rPr>
          <w:rFonts w:ascii="Times New Roman" w:hAnsi="Times New Roman" w:cs="Times New Roman"/>
          <w:sz w:val="28"/>
        </w:rPr>
        <w:t>.</w:t>
      </w:r>
    </w:p>
    <w:p w14:paraId="29CC9FDB" w14:textId="77777777" w:rsidR="006E02D5" w:rsidRPr="00F51385" w:rsidRDefault="006E02D5" w:rsidP="006E02D5">
      <w:pPr>
        <w:jc w:val="both"/>
        <w:rPr>
          <w:rFonts w:ascii="Times New Roman" w:hAnsi="Times New Roman" w:cs="Times New Roman"/>
          <w:sz w:val="28"/>
        </w:rPr>
      </w:pPr>
    </w:p>
    <w:p w14:paraId="11767445" w14:textId="0A7FB1C3" w:rsidR="00B16413" w:rsidRPr="00F51385" w:rsidRDefault="00B16413" w:rsidP="006E02D5">
      <w:pPr>
        <w:jc w:val="both"/>
      </w:pPr>
    </w:p>
    <w:sectPr w:rsidR="00B16413" w:rsidRPr="00F51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861FE4"/>
    <w:multiLevelType w:val="hybridMultilevel"/>
    <w:tmpl w:val="31FC1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B12C1"/>
    <w:multiLevelType w:val="hybridMultilevel"/>
    <w:tmpl w:val="EACAE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E967D5"/>
    <w:multiLevelType w:val="hybridMultilevel"/>
    <w:tmpl w:val="9DC29C20"/>
    <w:lvl w:ilvl="0" w:tplc="32B007A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632763"/>
    <w:multiLevelType w:val="hybridMultilevel"/>
    <w:tmpl w:val="E97C0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1900C4"/>
    <w:multiLevelType w:val="multilevel"/>
    <w:tmpl w:val="18446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5768045">
    <w:abstractNumId w:val="4"/>
  </w:num>
  <w:num w:numId="2" w16cid:durableId="1132137875">
    <w:abstractNumId w:val="1"/>
  </w:num>
  <w:num w:numId="3" w16cid:durableId="1580676096">
    <w:abstractNumId w:val="2"/>
  </w:num>
  <w:num w:numId="4" w16cid:durableId="248466774">
    <w:abstractNumId w:val="0"/>
  </w:num>
  <w:num w:numId="5" w16cid:durableId="7680832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6AF"/>
    <w:rsid w:val="000206B3"/>
    <w:rsid w:val="00044289"/>
    <w:rsid w:val="00194D8B"/>
    <w:rsid w:val="002E1580"/>
    <w:rsid w:val="002E66AF"/>
    <w:rsid w:val="00333E59"/>
    <w:rsid w:val="003624B6"/>
    <w:rsid w:val="003961B4"/>
    <w:rsid w:val="005C0CEA"/>
    <w:rsid w:val="006071FC"/>
    <w:rsid w:val="00607FA2"/>
    <w:rsid w:val="00670354"/>
    <w:rsid w:val="006E02D5"/>
    <w:rsid w:val="007427D1"/>
    <w:rsid w:val="00831202"/>
    <w:rsid w:val="00842395"/>
    <w:rsid w:val="00893AF7"/>
    <w:rsid w:val="008E6382"/>
    <w:rsid w:val="009E0F70"/>
    <w:rsid w:val="00B16413"/>
    <w:rsid w:val="00B93AEF"/>
    <w:rsid w:val="00C931D1"/>
    <w:rsid w:val="00E1445E"/>
    <w:rsid w:val="00E37D74"/>
    <w:rsid w:val="00E472C0"/>
    <w:rsid w:val="00F0318C"/>
    <w:rsid w:val="00F4154E"/>
    <w:rsid w:val="00F51385"/>
    <w:rsid w:val="00F93344"/>
    <w:rsid w:val="00FD44A6"/>
    <w:rsid w:val="00FD6301"/>
    <w:rsid w:val="00FF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C085D"/>
  <w15:chartTrackingRefBased/>
  <w15:docId w15:val="{B249EE80-698E-4F78-A6B5-09569A8C0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66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66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66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66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66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66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66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66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66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66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E66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E66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E66A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E66A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E66A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E66A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E66A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E66A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E66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E66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66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E66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E66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E66A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E66A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E66A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E66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E66A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E66AF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2E6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E472C0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6E0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1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basealt.ru/fileadmin/user_upload/manual/ALT_Domain_guide.pdf" TargetMode="External"/><Relationship Id="rId18" Type="http://schemas.openxmlformats.org/officeDocument/2006/relationships/hyperlink" Target="https://udisks.freedesktop.org/docs/lates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cs.redhat.com/en/documentation/red_hat_enterprise_linux/4/html/system_administration_guide/samba-configuring_a_samba_server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freedesktop.org/software/systemd/man/systemd.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reedesktop.org/software/polkit/docs/latest/" TargetMode="External"/><Relationship Id="rId20" Type="http://schemas.openxmlformats.org/officeDocument/2006/relationships/hyperlink" Target="https://www.linuxfoundation.org/resources/polkit-enterprise-guid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samba.org/samba/docs/current/Samba-HOWTO-Collection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eb.mit.edu/kerberos/krb5-latest/doc/admi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basealt.ru/fileadmin/user_upload/manual/ALT_Domain_install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2002</Words>
  <Characters>11416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KrisRock</dc:creator>
  <cp:keywords/>
  <dc:description/>
  <cp:lastModifiedBy>Демид Скворцов</cp:lastModifiedBy>
  <cp:revision>2</cp:revision>
  <cp:lastPrinted>2025-06-23T11:44:00Z</cp:lastPrinted>
  <dcterms:created xsi:type="dcterms:W3CDTF">2026-03-06T09:52:00Z</dcterms:created>
  <dcterms:modified xsi:type="dcterms:W3CDTF">2026-03-06T09:52:00Z</dcterms:modified>
</cp:coreProperties>
</file>