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85" w:rsidRPr="003A0F8E" w:rsidRDefault="00BF7A7B" w:rsidP="00A07E8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0F8E">
        <w:rPr>
          <w:rFonts w:ascii="Times New Roman" w:hAnsi="Times New Roman"/>
          <w:sz w:val="24"/>
          <w:szCs w:val="24"/>
        </w:rPr>
        <w:t xml:space="preserve">Тема: </w:t>
      </w:r>
      <w:r w:rsidRPr="003A0F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Инновационные формы и мет</w:t>
      </w:r>
      <w:r w:rsidR="00A07E85" w:rsidRPr="003A0F8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оды работы с одарённым ребенком</w:t>
      </w:r>
    </w:p>
    <w:p w:rsidR="00A07E85" w:rsidRPr="003A0F8E" w:rsidRDefault="00BF7A7B" w:rsidP="00A07E85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proofErr w:type="spellStart"/>
      <w:r w:rsidRPr="003A0F8E">
        <w:rPr>
          <w:rFonts w:ascii="Times New Roman" w:hAnsi="Times New Roman"/>
          <w:sz w:val="24"/>
          <w:szCs w:val="24"/>
        </w:rPr>
        <w:t>Выполнил</w:t>
      </w:r>
      <w:r w:rsidR="00BC2D16" w:rsidRPr="003A0F8E">
        <w:rPr>
          <w:rFonts w:ascii="Times New Roman" w:hAnsi="Times New Roman"/>
          <w:sz w:val="24"/>
          <w:szCs w:val="24"/>
        </w:rPr>
        <w:t>а</w:t>
      </w:r>
      <w:proofErr w:type="gramStart"/>
      <w:r w:rsidRPr="003A0F8E">
        <w:rPr>
          <w:rFonts w:ascii="Times New Roman" w:hAnsi="Times New Roman"/>
          <w:sz w:val="24"/>
          <w:szCs w:val="24"/>
        </w:rPr>
        <w:t>:</w:t>
      </w:r>
      <w:r w:rsidR="00BC2D16" w:rsidRPr="003A0F8E">
        <w:rPr>
          <w:rFonts w:ascii="Times New Roman" w:hAnsi="Times New Roman"/>
          <w:b/>
          <w:sz w:val="24"/>
          <w:szCs w:val="24"/>
        </w:rPr>
        <w:t>Л</w:t>
      </w:r>
      <w:proofErr w:type="gramEnd"/>
      <w:r w:rsidR="00BC2D16" w:rsidRPr="003A0F8E">
        <w:rPr>
          <w:rFonts w:ascii="Times New Roman" w:hAnsi="Times New Roman"/>
          <w:b/>
          <w:sz w:val="24"/>
          <w:szCs w:val="24"/>
        </w:rPr>
        <w:t>ебакина</w:t>
      </w:r>
      <w:proofErr w:type="spellEnd"/>
      <w:r w:rsidR="00BC2D16" w:rsidRPr="003A0F8E">
        <w:rPr>
          <w:rFonts w:ascii="Times New Roman" w:hAnsi="Times New Roman"/>
          <w:b/>
          <w:sz w:val="24"/>
          <w:szCs w:val="24"/>
        </w:rPr>
        <w:t xml:space="preserve"> Светлана Николаевна</w:t>
      </w:r>
    </w:p>
    <w:p w:rsidR="00BF7A7B" w:rsidRPr="003A0F8E" w:rsidRDefault="00BC2D16" w:rsidP="00A07E85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A0F8E">
        <w:rPr>
          <w:rFonts w:ascii="Times New Roman" w:hAnsi="Times New Roman"/>
          <w:sz w:val="24"/>
          <w:szCs w:val="24"/>
        </w:rPr>
        <w:t>Учитель математики и физики</w:t>
      </w:r>
    </w:p>
    <w:p w:rsidR="00BF7A7B" w:rsidRPr="003A0F8E" w:rsidRDefault="00BF7A7B" w:rsidP="00A07E85">
      <w:pPr>
        <w:ind w:left="75"/>
        <w:jc w:val="right"/>
        <w:rPr>
          <w:rFonts w:ascii="Times New Roman" w:hAnsi="Times New Roman"/>
          <w:sz w:val="24"/>
          <w:szCs w:val="24"/>
        </w:rPr>
      </w:pPr>
      <w:r w:rsidRPr="003A0F8E">
        <w:rPr>
          <w:rFonts w:ascii="Times New Roman" w:hAnsi="Times New Roman"/>
          <w:sz w:val="24"/>
          <w:szCs w:val="24"/>
        </w:rPr>
        <w:t xml:space="preserve">ГБОУ СОШ №2 </w:t>
      </w:r>
      <w:proofErr w:type="spellStart"/>
      <w:r w:rsidRPr="003A0F8E">
        <w:rPr>
          <w:rFonts w:ascii="Times New Roman" w:hAnsi="Times New Roman"/>
          <w:sz w:val="24"/>
          <w:szCs w:val="24"/>
        </w:rPr>
        <w:t>им.В.Маскина</w:t>
      </w:r>
      <w:proofErr w:type="spellEnd"/>
    </w:p>
    <w:p w:rsidR="00BF7A7B" w:rsidRPr="003A0F8E" w:rsidRDefault="00BF7A7B" w:rsidP="00A07E85">
      <w:pPr>
        <w:ind w:left="75"/>
        <w:jc w:val="right"/>
        <w:rPr>
          <w:rFonts w:ascii="Times New Roman" w:hAnsi="Times New Roman"/>
          <w:sz w:val="24"/>
          <w:szCs w:val="24"/>
        </w:rPr>
      </w:pPr>
      <w:r w:rsidRPr="003A0F8E">
        <w:rPr>
          <w:rFonts w:ascii="Times New Roman" w:hAnsi="Times New Roman"/>
          <w:sz w:val="24"/>
          <w:szCs w:val="24"/>
        </w:rPr>
        <w:t xml:space="preserve">муниципального района </w:t>
      </w:r>
      <w:proofErr w:type="spellStart"/>
      <w:r w:rsidRPr="003A0F8E">
        <w:rPr>
          <w:rFonts w:ascii="Times New Roman" w:hAnsi="Times New Roman"/>
          <w:sz w:val="24"/>
          <w:szCs w:val="24"/>
        </w:rPr>
        <w:t>Клявлинский</w:t>
      </w:r>
      <w:proofErr w:type="spellEnd"/>
    </w:p>
    <w:p w:rsidR="00BC2D16" w:rsidRPr="003A0F8E" w:rsidRDefault="00BC2D16" w:rsidP="00A07E85">
      <w:pPr>
        <w:ind w:left="75"/>
        <w:jc w:val="right"/>
        <w:rPr>
          <w:rFonts w:ascii="Times New Roman" w:hAnsi="Times New Roman"/>
          <w:sz w:val="24"/>
          <w:szCs w:val="24"/>
        </w:rPr>
      </w:pPr>
      <w:r w:rsidRPr="003A0F8E">
        <w:rPr>
          <w:rFonts w:ascii="Times New Roman" w:hAnsi="Times New Roman"/>
          <w:sz w:val="24"/>
          <w:szCs w:val="24"/>
        </w:rPr>
        <w:t>Самарской области</w:t>
      </w:r>
    </w:p>
    <w:p w:rsidR="00CB5CA0" w:rsidRPr="003A0F8E" w:rsidRDefault="00CB5CA0" w:rsidP="003A0F8E">
      <w:pPr>
        <w:ind w:left="75"/>
        <w:jc w:val="center"/>
        <w:rPr>
          <w:rFonts w:ascii="Times New Roman" w:hAnsi="Times New Roman"/>
          <w:sz w:val="28"/>
          <w:szCs w:val="28"/>
        </w:rPr>
      </w:pPr>
      <w:r w:rsidRPr="00EB18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овационные ф</w:t>
      </w:r>
      <w:r w:rsidRPr="00EB1855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</w:t>
      </w:r>
      <w:r w:rsidR="00271EA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рмы и методы работы с одарённым ребенком</w:t>
      </w:r>
    </w:p>
    <w:p w:rsidR="00CB5CA0" w:rsidRP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Одаренность</w:t>
      </w:r>
    </w:p>
    <w:p w:rsid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</w:t>
      </w:r>
      <w:proofErr w:type="gram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)р</w:t>
      </w:r>
      <w:proofErr w:type="gram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езультатов в одном или нескольких видах деятельности по сравнению с другими людьми.</w:t>
      </w:r>
    </w:p>
    <w:p w:rsidR="00CB5CA0" w:rsidRP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На сегодняшний день большинство психологов признает, что </w:t>
      </w:r>
      <w:proofErr w:type="spell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</w:t>
      </w:r>
      <w:proofErr w:type="gram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gram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ачественное</w:t>
      </w:r>
      <w:proofErr w:type="spell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своеобразие и характер развития одаренности -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</w:t>
      </w:r>
      <w:proofErr w:type="spell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учебной,трудовой</w:t>
      </w:r>
      <w:proofErr w:type="spell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</w:t>
      </w:r>
    </w:p>
    <w:p w:rsidR="00CB5CA0" w:rsidRP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Одаренные дети обычно обладают отличной памятью, которая базируется на ранней речи и абстрактном мышлении. Их отличает способность классифицировать информацию и опыт, умение широко пользоваться накопленными </w:t>
      </w:r>
      <w:proofErr w:type="spell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знаниями</w:t>
      </w:r>
      <w:proofErr w:type="gram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ольшой</w:t>
      </w:r>
      <w:proofErr w:type="spell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словарный запас, сопровождающийся сложными синтаксическими конструкциями, умение ставить вопросы чаще всего привлекают внимание окружающих к одаренному ребенку. </w:t>
      </w:r>
      <w:proofErr w:type="spell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Маленьки</w:t>
      </w:r>
      <w:proofErr w:type="gram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е"</w:t>
      </w:r>
      <w:proofErr w:type="gram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вундеркинды</w:t>
      </w:r>
      <w:proofErr w:type="spell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с удовольствием читают словари и энциклопедии, придумывают слова, должные, по их мнению, выражать их собственные понятия и воображаемые события, предпочитают </w:t>
      </w:r>
      <w:proofErr w:type="spell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игры,требующие</w:t>
      </w:r>
      <w:proofErr w:type="spell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активизации умственных способностей.</w:t>
      </w:r>
    </w:p>
    <w:p w:rsidR="00CB5CA0" w:rsidRP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Талантливые дети легко справляются с познавательной неопределенностью. При этом трудности не заставляют их отклоняться. Они с удовольствием воспринимают сложные и долгосрочные задания и терпеть не могут, когда им навязывают готовый ответ.</w:t>
      </w:r>
    </w:p>
    <w:p w:rsidR="00CB5CA0" w:rsidRP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Одаренного ребенка отличает и повышенная концентрация внимания на чем-либо, упорство в достижении результата в сфере, которая ему интересна. К этому нужно прибавить и степень погруженности в задачу.</w:t>
      </w:r>
    </w:p>
    <w:p w:rsidR="00CB5CA0" w:rsidRP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силу небольшого жизненного опыта такие дети часто затевают предприятия, с которыми не могут справиться. Им необходимо понимание и некоторое руководство со </w:t>
      </w: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стороны взрослых, не следует акцентировать внимание на их неудачах, лучше попробовать вместе еще раз. </w:t>
      </w:r>
    </w:p>
    <w:p w:rsidR="00CB5CA0" w:rsidRP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Одаренным и талантливым детям свойственны следующие черты:</w:t>
      </w:r>
    </w:p>
    <w:p w:rsidR="00CB5CA0" w:rsidRPr="003A0F8E" w:rsidRDefault="00CB5CA0" w:rsidP="00CB5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Сильно развитое чувство справедливости, проявляющееся очень рано. Личные системы ценностей у одаренных детей очень широки.</w:t>
      </w:r>
    </w:p>
    <w:p w:rsidR="00CB5CA0" w:rsidRPr="003A0F8E" w:rsidRDefault="00CB5CA0" w:rsidP="00CB5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Остро воспринимают общественную несправедливость. Устанавливают высокие требования к себе и к окружающим и живо откликаются на правду, справедливость, гармонию и природу.</w:t>
      </w:r>
    </w:p>
    <w:p w:rsidR="00CB5CA0" w:rsidRPr="003A0F8E" w:rsidRDefault="00CB5CA0" w:rsidP="00CB5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могут четко развести реальность и фантазию.</w:t>
      </w:r>
    </w:p>
    <w:p w:rsidR="00CB5CA0" w:rsidRPr="003A0F8E" w:rsidRDefault="00CB5CA0" w:rsidP="00CB5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развито чувство юмора. Талантливые люди обожают несообразности, игру слов, "подковырки", часто видят юмор там, где сверстники его не обнаруживают. Юмор может быть спасительной благодатью и здоровым щитом для тонкой психики, нуждающейся в защите от болезненных ударов, наносимых менее восприимчивыми людьми.</w:t>
      </w:r>
    </w:p>
    <w:p w:rsidR="00CB5CA0" w:rsidRPr="003A0F8E" w:rsidRDefault="00CB5CA0" w:rsidP="00CB5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Одаренные дети постоянно пытаются решать проблемы, которые им пока "не по зубам". С точки зрения их развития такие попытки полезны.</w:t>
      </w:r>
    </w:p>
    <w:p w:rsidR="00CB5CA0" w:rsidRPr="003A0F8E" w:rsidRDefault="00CB5CA0" w:rsidP="00CB5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одаренных детей, как правило - характерны преувеличенные страхи, поскольку они способны вообразить множество опасных последствий.</w:t>
      </w:r>
    </w:p>
    <w:p w:rsidR="00CB5CA0" w:rsidRPr="003A0F8E" w:rsidRDefault="00CB5CA0" w:rsidP="00CB5C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Чрезвычайно восприимчивы к неречевым проявлениям чувств окружающими и весьма подвержены молчаливому напряжению, возникшему вокруг них.</w:t>
      </w:r>
    </w:p>
    <w:p w:rsidR="00CB5CA0" w:rsidRP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 этом деятельность педагогов предусматривает: </w:t>
      </w:r>
    </w:p>
    <w:p w:rsidR="00CB5CA0" w:rsidRPr="003A0F8E" w:rsidRDefault="00CB5CA0" w:rsidP="00CB5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личностно-ориентированного педагогического подхода в целях гармонического развития человека как субъекта творческой деятельности;</w:t>
      </w:r>
    </w:p>
    <w:p w:rsidR="00CB5CA0" w:rsidRPr="003A0F8E" w:rsidRDefault="00CB5CA0" w:rsidP="00CB5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системы развивающего и развивающегося образования на основе психолого-педагогических исследований, обеспечивающих раннее выявление и раскрытие творческого потенциала детей повышенного уровня обучаемости; </w:t>
      </w:r>
    </w:p>
    <w:p w:rsidR="00CB5CA0" w:rsidRPr="003A0F8E" w:rsidRDefault="00CB5CA0" w:rsidP="00CB5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факторов психолого-педагогического содействия процессам формирования личности, эффективной реализации познавательных способностей учащихся </w:t>
      </w:r>
    </w:p>
    <w:p w:rsidR="00CB5CA0" w:rsidRPr="003A0F8E" w:rsidRDefault="00CB5CA0" w:rsidP="00CB5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внедрение в учебно-воспитательный процесс идеи гармонизации всех учебных дисциплин в системе базисного учебного плана, что является условием обеспечения доминирующей роли познавательных мотиваций, активизации всех видов и форм творческой самореализации личности. </w:t>
      </w:r>
    </w:p>
    <w:p w:rsidR="00CB5CA0" w:rsidRPr="003A0F8E" w:rsidRDefault="00CB5CA0" w:rsidP="00CB5C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процессом развития интеллектуальных способностей учащихся.</w:t>
      </w:r>
    </w:p>
    <w:p w:rsidR="00CB5CA0" w:rsidRP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одаренных детей должно начинаться уже в начальной школе на основе </w:t>
      </w:r>
      <w:proofErr w:type="spell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</w:t>
      </w:r>
      <w:proofErr w:type="gram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,и</w:t>
      </w:r>
      <w:proofErr w:type="gram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зучения</w:t>
      </w:r>
      <w:proofErr w:type="spell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психологических особенностей, </w:t>
      </w:r>
      <w:proofErr w:type="spell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речи,памяти</w:t>
      </w:r>
      <w:proofErr w:type="spell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логического мышления. Работа с одаренными и способными учащимися, их </w:t>
      </w:r>
      <w:proofErr w:type="spell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proofErr w:type="gram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ыявление</w:t>
      </w:r>
      <w:proofErr w:type="spell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развитие должны стать одним из важнейших аспектов деятельности школы.</w:t>
      </w:r>
    </w:p>
    <w:p w:rsidR="00CB5CA0" w:rsidRP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Условно можно выделить три категории одаренных детей: </w:t>
      </w:r>
    </w:p>
    <w:p w:rsidR="00CB5CA0" w:rsidRPr="003A0F8E" w:rsidRDefault="00CB5CA0" w:rsidP="00CB5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необыкновенно высоким общим уровнем умственного развития при прочих равных условиях (такие дети чаще всего встречаются в дошкольном и младшем школьном возрасте).</w:t>
      </w:r>
    </w:p>
    <w:p w:rsidR="00CB5CA0" w:rsidRPr="003A0F8E" w:rsidRDefault="00CB5CA0" w:rsidP="00CB5CA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 признаками специальной умственной одаренности - в определенной области науки (подростковый образ).</w:t>
      </w:r>
    </w:p>
    <w:p w:rsidR="00CB5CA0" w:rsidRPr="003A0F8E" w:rsidRDefault="00CB5CA0" w:rsidP="00A07E8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Учащиеся, не достигающие по каким-либо причинам успехов в учении, но обладающие яркой познавательной активностью, оригинальностью психического склада, незаурядными умственными резервами (чаще встречаются в старшем </w:t>
      </w:r>
      <w:r w:rsidRPr="003A0F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успешной работы с одаренными учащимися.</w:t>
      </w:r>
      <w:proofErr w:type="gramEnd"/>
    </w:p>
    <w:p w:rsidR="00CB5CA0" w:rsidRP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Осознание важности этой работы каждым членом коллектива и усиление в связи с этим внимания к проблеме формирования положительной мотивации к учению.</w:t>
      </w:r>
    </w:p>
    <w:p w:rsidR="00CB5CA0" w:rsidRP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и постоянное совершенствование методической системы работы с одаренными детьми.</w:t>
      </w:r>
    </w:p>
    <w:p w:rsidR="00CB5CA0" w:rsidRP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Признание коллективом педагогов и руководством школы того, что реализация системы работы с одаренными детьми является одним из приоритетных направлений работы школы.</w:t>
      </w:r>
    </w:p>
    <w:p w:rsidR="00CB5CA0" w:rsidRPr="003A0F8E" w:rsidRDefault="00CB5CA0" w:rsidP="00CB5C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в работу с одаренными учащимися в первую очередь учителей, обладающих определенными качествами:</w:t>
      </w:r>
    </w:p>
    <w:p w:rsidR="00CB5CA0" w:rsidRPr="003A0F8E" w:rsidRDefault="00CB5CA0" w:rsidP="00CB5C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для одаренного ребенка является личностью продуктивно реагирующей на вызов, умеющей воспринимать критику и не страдать от стресса при работе с людьми более способными и знающими, чем он сам. Взаимодействие учителя с одаренным учеником должно быть направлено на оптимальное развитие способностей, иметь характер помощи, поддержки, быть </w:t>
      </w:r>
      <w:proofErr w:type="spellStart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недирективным</w:t>
      </w:r>
      <w:proofErr w:type="spellEnd"/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B5CA0" w:rsidRPr="003A0F8E" w:rsidRDefault="00CB5CA0" w:rsidP="00CB5C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верит в собственную компетентность и возможность решать возникающие проблемы. Он готов нести ответственность за принимаемые решения, и одновременно уверен в своей человеческой привлекательности и состоятельности;</w:t>
      </w:r>
    </w:p>
    <w:p w:rsidR="00CB5CA0" w:rsidRPr="003A0F8E" w:rsidRDefault="00CB5CA0" w:rsidP="00CB5C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считает окружающих способными самостоятельно решать свои проблемы, верит в их дружелюбие и в то, что они имеют положительные намерения, им присуще чувство собственного достоинства, которое следует ценить, уважать и оберегать;</w:t>
      </w:r>
    </w:p>
    <w:p w:rsidR="00CB5CA0" w:rsidRPr="003A0F8E" w:rsidRDefault="00CB5CA0" w:rsidP="00CB5CA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F8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стремится к интеллектуальному самосовершенствованию, охотно работает над пополнением собственных знаний, готов учиться у других, заниматься самообразованием и саморазвитием.</w:t>
      </w:r>
    </w:p>
    <w:p w:rsidR="00CB5CA0" w:rsidRPr="003A0F8E" w:rsidRDefault="00CB5CA0" w:rsidP="00CB5CA0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3A0F8E">
        <w:rPr>
          <w:rFonts w:ascii="Times New Roman" w:eastAsia="Calibri" w:hAnsi="Times New Roman" w:cs="Times New Roman"/>
          <w:b/>
          <w:sz w:val="24"/>
          <w:szCs w:val="24"/>
        </w:rPr>
        <w:t xml:space="preserve">Литература </w:t>
      </w:r>
    </w:p>
    <w:p w:rsidR="00CB5CA0" w:rsidRPr="003A0F8E" w:rsidRDefault="00CB5CA0" w:rsidP="00CB5C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F8E">
        <w:rPr>
          <w:rFonts w:ascii="Times New Roman" w:eastAsia="Calibri" w:hAnsi="Times New Roman" w:cs="Times New Roman"/>
          <w:sz w:val="24"/>
          <w:szCs w:val="24"/>
        </w:rPr>
        <w:t xml:space="preserve"> Волков И.П. «Много ли в школе талантов». — М., 1989. </w:t>
      </w:r>
    </w:p>
    <w:p w:rsidR="00CB5CA0" w:rsidRPr="003A0F8E" w:rsidRDefault="00CB5CA0" w:rsidP="00CB5C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0F8E">
        <w:rPr>
          <w:rFonts w:ascii="Times New Roman" w:eastAsia="Calibri" w:hAnsi="Times New Roman" w:cs="Times New Roman"/>
          <w:sz w:val="24"/>
          <w:szCs w:val="24"/>
        </w:rPr>
        <w:t>Гильбух</w:t>
      </w:r>
      <w:proofErr w:type="spellEnd"/>
      <w:r w:rsidRPr="003A0F8E">
        <w:rPr>
          <w:rFonts w:ascii="Times New Roman" w:eastAsia="Calibri" w:hAnsi="Times New Roman" w:cs="Times New Roman"/>
          <w:sz w:val="24"/>
          <w:szCs w:val="24"/>
        </w:rPr>
        <w:t xml:space="preserve"> Ю.З. « Внимание: одаренные дети». — М., 2009. </w:t>
      </w:r>
    </w:p>
    <w:p w:rsidR="00CB5CA0" w:rsidRPr="003A0F8E" w:rsidRDefault="00CB5CA0" w:rsidP="00CB5C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F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A0F8E">
        <w:rPr>
          <w:rFonts w:ascii="Times New Roman" w:eastAsia="Calibri" w:hAnsi="Times New Roman" w:cs="Times New Roman"/>
          <w:sz w:val="24"/>
          <w:szCs w:val="24"/>
        </w:rPr>
        <w:t>Гудновский</w:t>
      </w:r>
      <w:proofErr w:type="spellEnd"/>
      <w:r w:rsidRPr="003A0F8E">
        <w:rPr>
          <w:rFonts w:ascii="Times New Roman" w:eastAsia="Calibri" w:hAnsi="Times New Roman" w:cs="Times New Roman"/>
          <w:sz w:val="24"/>
          <w:szCs w:val="24"/>
        </w:rPr>
        <w:t xml:space="preserve"> В.Э., Юркевич В.С. «Одаренность: дар или испытание». Научно-популярная серия «Педагогика и психология», №12, 1990 г.</w:t>
      </w:r>
    </w:p>
    <w:p w:rsidR="00CB5CA0" w:rsidRPr="003A0F8E" w:rsidRDefault="00CB5CA0" w:rsidP="00CB5C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0F8E">
        <w:rPr>
          <w:rFonts w:ascii="Times New Roman" w:eastAsia="Calibri" w:hAnsi="Times New Roman" w:cs="Times New Roman"/>
          <w:sz w:val="24"/>
          <w:szCs w:val="24"/>
        </w:rPr>
        <w:t>Лейтес</w:t>
      </w:r>
      <w:proofErr w:type="spellEnd"/>
      <w:r w:rsidRPr="003A0F8E">
        <w:rPr>
          <w:rFonts w:ascii="Times New Roman" w:eastAsia="Calibri" w:hAnsi="Times New Roman" w:cs="Times New Roman"/>
          <w:sz w:val="24"/>
          <w:szCs w:val="24"/>
        </w:rPr>
        <w:t xml:space="preserve"> Н.С. «Умственные способности и возраст». — М., 2007. </w:t>
      </w:r>
    </w:p>
    <w:p w:rsidR="00CB5CA0" w:rsidRPr="003A0F8E" w:rsidRDefault="00CB5CA0" w:rsidP="00CB5C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A0F8E">
        <w:rPr>
          <w:rFonts w:ascii="Times New Roman" w:eastAsia="Calibri" w:hAnsi="Times New Roman" w:cs="Times New Roman"/>
          <w:sz w:val="24"/>
          <w:szCs w:val="24"/>
        </w:rPr>
        <w:t>Лейтес</w:t>
      </w:r>
      <w:proofErr w:type="spellEnd"/>
      <w:r w:rsidRPr="003A0F8E">
        <w:rPr>
          <w:rFonts w:ascii="Times New Roman" w:eastAsia="Calibri" w:hAnsi="Times New Roman" w:cs="Times New Roman"/>
          <w:sz w:val="24"/>
          <w:szCs w:val="24"/>
        </w:rPr>
        <w:t xml:space="preserve"> Н.С., «Возрастная одаренность школьников»- М.,1997 </w:t>
      </w:r>
    </w:p>
    <w:p w:rsidR="00CB5CA0" w:rsidRPr="003A0F8E" w:rsidRDefault="00CB5CA0" w:rsidP="00CB5CA0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0F8E">
        <w:rPr>
          <w:rFonts w:ascii="Times New Roman" w:eastAsia="Calibri" w:hAnsi="Times New Roman" w:cs="Times New Roman"/>
          <w:sz w:val="24"/>
          <w:szCs w:val="24"/>
        </w:rPr>
        <w:t xml:space="preserve">Матюшкин A . M . «Загадки одаренности». </w:t>
      </w:r>
      <w:proofErr w:type="gramStart"/>
      <w:r w:rsidRPr="003A0F8E">
        <w:rPr>
          <w:rFonts w:ascii="Times New Roman" w:eastAsia="Calibri" w:hAnsi="Times New Roman" w:cs="Times New Roman"/>
          <w:sz w:val="24"/>
          <w:szCs w:val="24"/>
        </w:rPr>
        <w:t>-М</w:t>
      </w:r>
      <w:proofErr w:type="gramEnd"/>
      <w:r w:rsidRPr="003A0F8E">
        <w:rPr>
          <w:rFonts w:ascii="Times New Roman" w:eastAsia="Calibri" w:hAnsi="Times New Roman" w:cs="Times New Roman"/>
          <w:sz w:val="24"/>
          <w:szCs w:val="24"/>
        </w:rPr>
        <w:t>.,1992 .</w:t>
      </w:r>
    </w:p>
    <w:p w:rsidR="00580E73" w:rsidRPr="003A0F8E" w:rsidRDefault="00580E73">
      <w:pPr>
        <w:rPr>
          <w:sz w:val="24"/>
          <w:szCs w:val="24"/>
        </w:rPr>
      </w:pPr>
    </w:p>
    <w:sectPr w:rsidR="00580E73" w:rsidRPr="003A0F8E" w:rsidSect="00A80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76C"/>
    <w:multiLevelType w:val="multilevel"/>
    <w:tmpl w:val="4022B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550356"/>
    <w:multiLevelType w:val="hybridMultilevel"/>
    <w:tmpl w:val="40E26F4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3C65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8220C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8A5D5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6403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1C80B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A75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A8D4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148C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970E0"/>
    <w:multiLevelType w:val="multilevel"/>
    <w:tmpl w:val="10DE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62E84"/>
    <w:multiLevelType w:val="hybridMultilevel"/>
    <w:tmpl w:val="80B2C4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0C4AD6"/>
    <w:multiLevelType w:val="multilevel"/>
    <w:tmpl w:val="80943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FE46F3"/>
    <w:multiLevelType w:val="multilevel"/>
    <w:tmpl w:val="44AE1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C11F7A"/>
    <w:multiLevelType w:val="multilevel"/>
    <w:tmpl w:val="699C0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7E16D9"/>
    <w:multiLevelType w:val="multilevel"/>
    <w:tmpl w:val="78C81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F625CC"/>
    <w:multiLevelType w:val="multilevel"/>
    <w:tmpl w:val="53D4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156123"/>
    <w:multiLevelType w:val="multilevel"/>
    <w:tmpl w:val="6D36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3271EE"/>
    <w:multiLevelType w:val="multilevel"/>
    <w:tmpl w:val="1F4AA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5B259E"/>
    <w:multiLevelType w:val="multilevel"/>
    <w:tmpl w:val="94A02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96D6B07"/>
    <w:multiLevelType w:val="multilevel"/>
    <w:tmpl w:val="7F1A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9F6234"/>
    <w:multiLevelType w:val="multilevel"/>
    <w:tmpl w:val="7132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860711B"/>
    <w:multiLevelType w:val="multilevel"/>
    <w:tmpl w:val="CB96C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A64E05"/>
    <w:multiLevelType w:val="multilevel"/>
    <w:tmpl w:val="D8F86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093EAB"/>
    <w:multiLevelType w:val="multilevel"/>
    <w:tmpl w:val="F150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1941BF"/>
    <w:multiLevelType w:val="multilevel"/>
    <w:tmpl w:val="0EAE7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B41663"/>
    <w:multiLevelType w:val="multilevel"/>
    <w:tmpl w:val="F680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7"/>
  </w:num>
  <w:num w:numId="4">
    <w:abstractNumId w:val="9"/>
  </w:num>
  <w:num w:numId="5">
    <w:abstractNumId w:val="14"/>
  </w:num>
  <w:num w:numId="6">
    <w:abstractNumId w:val="8"/>
  </w:num>
  <w:num w:numId="7">
    <w:abstractNumId w:val="10"/>
  </w:num>
  <w:num w:numId="8">
    <w:abstractNumId w:val="15"/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0"/>
  </w:num>
  <w:num w:numId="12">
    <w:abstractNumId w:val="6"/>
  </w:num>
  <w:num w:numId="13">
    <w:abstractNumId w:val="4"/>
  </w:num>
  <w:num w:numId="14">
    <w:abstractNumId w:val="16"/>
  </w:num>
  <w:num w:numId="15">
    <w:abstractNumId w:val="17"/>
  </w:num>
  <w:num w:numId="16">
    <w:abstractNumId w:val="2"/>
  </w:num>
  <w:num w:numId="17">
    <w:abstractNumId w:val="13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A30"/>
    <w:rsid w:val="00271EAA"/>
    <w:rsid w:val="003A0F8E"/>
    <w:rsid w:val="00580E73"/>
    <w:rsid w:val="006A4264"/>
    <w:rsid w:val="0090456E"/>
    <w:rsid w:val="00A07E85"/>
    <w:rsid w:val="00A84FE5"/>
    <w:rsid w:val="00BC2D16"/>
    <w:rsid w:val="00BF7A7B"/>
    <w:rsid w:val="00CB5CA0"/>
    <w:rsid w:val="00E9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C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6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10</cp:revision>
  <cp:lastPrinted>2024-10-30T08:41:00Z</cp:lastPrinted>
  <dcterms:created xsi:type="dcterms:W3CDTF">2024-10-18T05:54:00Z</dcterms:created>
  <dcterms:modified xsi:type="dcterms:W3CDTF">2026-03-06T13:58:00Z</dcterms:modified>
</cp:coreProperties>
</file>