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52D" w:rsidRDefault="00B2023F" w:rsidP="00B202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на педагогическом совете на тему:</w:t>
      </w:r>
    </w:p>
    <w:p w:rsidR="00B2023F" w:rsidRPr="00B2023F" w:rsidRDefault="00B2023F" w:rsidP="00B2023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23F">
        <w:rPr>
          <w:rFonts w:ascii="Times New Roman" w:hAnsi="Times New Roman" w:cs="Times New Roman"/>
          <w:b/>
          <w:sz w:val="28"/>
          <w:szCs w:val="28"/>
        </w:rPr>
        <w:t xml:space="preserve">«Нормативно – правовое сопровождение </w:t>
      </w:r>
      <w:proofErr w:type="spellStart"/>
      <w:r w:rsidRPr="00B2023F"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 w:rsidRPr="00B2023F">
        <w:rPr>
          <w:rFonts w:ascii="Times New Roman" w:hAnsi="Times New Roman" w:cs="Times New Roman"/>
          <w:b/>
          <w:sz w:val="28"/>
          <w:szCs w:val="28"/>
        </w:rPr>
        <w:t xml:space="preserve"> – педагогической поддержки детей с ОВЗ в обучении»</w:t>
      </w:r>
    </w:p>
    <w:p w:rsidR="00B2023F" w:rsidRDefault="00B2023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B2023F" w:rsidRDefault="00B2023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2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6E97F6" wp14:editId="41732987">
            <wp:extent cx="3114675" cy="175194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9172" cy="1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4C" w:rsidRDefault="002C774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Сопровождение: Добрый день, уважаемые коллеги. Вашему вниманию хочу представить выступление на тему: «Нормативно-правовое сопровождение психолого-педагогической поддержки детей с ОВЗ в обучении».</w:t>
      </w:r>
    </w:p>
    <w:p w:rsidR="00B2023F" w:rsidRDefault="00B2023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Слайд2.</w:t>
      </w:r>
    </w:p>
    <w:p w:rsidR="00B2023F" w:rsidRDefault="00B2023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2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E33319" wp14:editId="5D0C8A95">
            <wp:extent cx="3114675" cy="175194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8736" cy="17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3F" w:rsidRDefault="00B2023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Сопровождение: </w:t>
      </w:r>
    </w:p>
    <w:p w:rsidR="002C774C" w:rsidRDefault="002C774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Инклюзивное образование в России находится на стадии формирования, поэтому для нашей страны задача налаживания системы инклюзивного образования требует решения на государственном уровне. Именно инклюзивное образование обеспечит детям с особыми образовательными потребностями равные с их здоровыми сверстниками возможности развития,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необходимого для максимальной адаптации и полноценной интеграции в общество.</w:t>
      </w:r>
    </w:p>
    <w:p w:rsidR="002C774C" w:rsidRDefault="002C774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3.</w:t>
      </w:r>
    </w:p>
    <w:p w:rsidR="002C774C" w:rsidRDefault="002C774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7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A3D5B1" wp14:editId="3E4422D1">
            <wp:extent cx="3171825" cy="178408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5150" cy="179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4C" w:rsidRDefault="002C774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Сопровождение:</w:t>
      </w:r>
    </w:p>
    <w:p w:rsidR="00F713CC" w:rsidRDefault="00F713C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Инклюзивное образование – </w:t>
      </w:r>
      <w:r w:rsidR="00D245A8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:rsidR="00F713CC" w:rsidRDefault="00F713C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4.</w:t>
      </w:r>
    </w:p>
    <w:p w:rsidR="00F713CC" w:rsidRDefault="00F713C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3C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20A9BE" wp14:editId="39583460">
            <wp:extent cx="3326130" cy="187088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1375" cy="18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CC" w:rsidRDefault="00F713C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Сопровождение:</w:t>
      </w:r>
    </w:p>
    <w:p w:rsidR="00F713CC" w:rsidRDefault="00F713CC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с ограниченными возможностями здоровья (ОВЗ) – физическое лицо, имеющее недостатки в физическом и (или) психическом развитии, подтвержденные психолого-медико-педагогической комиссией (ПМПК) и препятствующие получению образования без создания специальных условий.</w:t>
      </w:r>
    </w:p>
    <w:p w:rsidR="00DD6BB9" w:rsidRDefault="00DD6BB9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5.</w:t>
      </w:r>
    </w:p>
    <w:p w:rsidR="00DD6BB9" w:rsidRDefault="00B86D89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D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7CC496" wp14:editId="53D30860">
            <wp:extent cx="3095625" cy="17412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028" cy="17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9" w:rsidRDefault="00DD6BB9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Сопровождение: </w:t>
      </w:r>
    </w:p>
    <w:p w:rsidR="00DD6BB9" w:rsidRDefault="00DD6BB9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Конституцией, образование должно быть направлено на:</w:t>
      </w:r>
    </w:p>
    <w:p w:rsidR="00DD6BB9" w:rsidRDefault="00DD6BB9" w:rsidP="00DD6BB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умственных и физических способностей в самом полном объеме;</w:t>
      </w:r>
    </w:p>
    <w:p w:rsidR="00DD6BB9" w:rsidRDefault="00DD6BB9" w:rsidP="00DD6BB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инвалидов к образованию в местах своего непосредственного проживания, при котором обеспечивается разумное удовлетворение потребностей лица;</w:t>
      </w:r>
    </w:p>
    <w:p w:rsidR="00DD6BB9" w:rsidRDefault="00DD6BB9" w:rsidP="00DD6BB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эффективных мер индивидуальной поддержки в общей системе образования, облегчающих процесс обучения.</w:t>
      </w:r>
    </w:p>
    <w:p w:rsidR="00DD6BB9" w:rsidRPr="00DD6BB9" w:rsidRDefault="00DD6BB9" w:rsidP="00DD6BB9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24 … государство обязано обеспечить равный досту</w:t>
      </w:r>
      <w:r w:rsidR="00D245A8">
        <w:rPr>
          <w:rFonts w:ascii="Times New Roman" w:hAnsi="Times New Roman" w:cs="Times New Roman"/>
          <w:sz w:val="28"/>
          <w:szCs w:val="28"/>
        </w:rPr>
        <w:t>п для всех детей</w:t>
      </w:r>
      <w:r>
        <w:rPr>
          <w:rFonts w:ascii="Times New Roman" w:hAnsi="Times New Roman" w:cs="Times New Roman"/>
          <w:sz w:val="28"/>
          <w:szCs w:val="28"/>
        </w:rPr>
        <w:t xml:space="preserve"> к образованию, и это должно происходить путем обеспечения инклюзивной системы образования. </w:t>
      </w:r>
    </w:p>
    <w:p w:rsidR="00DD6BB9" w:rsidRDefault="00B86D89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6.</w:t>
      </w:r>
    </w:p>
    <w:p w:rsidR="00B86D89" w:rsidRDefault="00B86D89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D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E5044D" wp14:editId="65A4EED3">
            <wp:extent cx="3171825" cy="178408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3014" cy="179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89" w:rsidRDefault="006B3DA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Сопровождение:</w:t>
      </w:r>
    </w:p>
    <w:p w:rsidR="006B3DAF" w:rsidRDefault="006B3DA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дошкольного детства характеризуется гибкостью, пластичностью раз</w:t>
      </w:r>
      <w:r w:rsidR="0021477E">
        <w:rPr>
          <w:rFonts w:ascii="Times New Roman" w:hAnsi="Times New Roman" w:cs="Times New Roman"/>
          <w:sz w:val="28"/>
          <w:szCs w:val="28"/>
        </w:rPr>
        <w:t>вития ребенка, высоким количеством</w:t>
      </w:r>
      <w:r>
        <w:rPr>
          <w:rFonts w:ascii="Times New Roman" w:hAnsi="Times New Roman" w:cs="Times New Roman"/>
          <w:sz w:val="28"/>
          <w:szCs w:val="28"/>
        </w:rPr>
        <w:t xml:space="preserve"> вариантов его развития, его непосредственностью и непроизвольностью, и мы не можем вменить ребенку какую-либо ответственность за результат, не можем требовать от ребенка дошкольного возраста конкретных образовательных достижений.</w:t>
      </w:r>
    </w:p>
    <w:p w:rsidR="006B3DAF" w:rsidRDefault="006B3DA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7. </w:t>
      </w:r>
    </w:p>
    <w:p w:rsidR="006B3DAF" w:rsidRDefault="006B3DA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DA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E0BABE" wp14:editId="3EF8FC66">
            <wp:extent cx="3420655" cy="19240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2723" cy="19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AF" w:rsidRDefault="006B3DA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Сопровождение:</w:t>
      </w:r>
    </w:p>
    <w:p w:rsidR="006B3DAF" w:rsidRDefault="006B3DAF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детского сада</w:t>
      </w:r>
      <w:r w:rsidR="00F665C6">
        <w:rPr>
          <w:rFonts w:ascii="Times New Roman" w:hAnsi="Times New Roman" w:cs="Times New Roman"/>
          <w:sz w:val="28"/>
          <w:szCs w:val="28"/>
        </w:rPr>
        <w:t xml:space="preserve"> в психолого-педагогическом сопровождении</w:t>
      </w:r>
      <w:r w:rsidR="0021477E">
        <w:rPr>
          <w:rFonts w:ascii="Times New Roman" w:hAnsi="Times New Roman" w:cs="Times New Roman"/>
          <w:sz w:val="28"/>
          <w:szCs w:val="28"/>
        </w:rPr>
        <w:t xml:space="preserve"> дошкольника, на</w:t>
      </w:r>
      <w:r w:rsidR="00F665C6">
        <w:rPr>
          <w:rFonts w:ascii="Times New Roman" w:hAnsi="Times New Roman" w:cs="Times New Roman"/>
          <w:sz w:val="28"/>
          <w:szCs w:val="28"/>
        </w:rPr>
        <w:t xml:space="preserve"> сегодня является не простой суммой разносторонних методов коррекционно-развивающей работы с детьми, но выступает как комплексная технология поддержки и помощи ребенку в решении задач развития, обучения, воспитания, коррекции, социализации.</w:t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8.</w:t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804BC3" wp14:editId="7235AC6A">
            <wp:extent cx="3267075" cy="18376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3726" cy="184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Сопровождение:</w:t>
      </w:r>
    </w:p>
    <w:p w:rsidR="00F665C6" w:rsidRDefault="0078493B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245A8">
        <w:rPr>
          <w:rFonts w:ascii="Times New Roman" w:hAnsi="Times New Roman" w:cs="Times New Roman"/>
          <w:sz w:val="28"/>
          <w:szCs w:val="28"/>
        </w:rPr>
        <w:t>осударством г</w:t>
      </w:r>
      <w:r>
        <w:rPr>
          <w:rFonts w:ascii="Times New Roman" w:hAnsi="Times New Roman" w:cs="Times New Roman"/>
          <w:sz w:val="28"/>
          <w:szCs w:val="28"/>
        </w:rPr>
        <w:t>арантируется введение в образовательное пространство детей с ОВЗ вне зависимости от тяжести нарушения развития. Исключается возможность определения ребенка как необучаемого.</w:t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9.</w:t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68D2D9" wp14:editId="06203A7C">
            <wp:extent cx="3286125" cy="18483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7112" cy="185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Сопровождение:</w:t>
      </w:r>
    </w:p>
    <w:p w:rsidR="00F665C6" w:rsidRDefault="0078493B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всех вариантов стандарта гарантируется целенаправленная и систематическая организация взаимодействия обучающихся с ограниченными возможностями здоровья со сверстниками без таких ограничений (интеграция).</w:t>
      </w:r>
    </w:p>
    <w:p w:rsidR="0078493B" w:rsidRDefault="0078493B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Гарантируется удовлетворение особых образовательных потребностей – специальная помощь детям с ОВЗ, способным получать образование в условиях инклюзии.</w:t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10.</w:t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600710" wp14:editId="6515B9CF">
            <wp:extent cx="3286125" cy="18483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4965" cy="185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Сопровождение:</w:t>
      </w:r>
    </w:p>
    <w:p w:rsidR="00F665C6" w:rsidRDefault="0078493B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Гарантируется возможность перехода с одного варианта ФГОС на другой по желанию семьи и рекомендациям специалистов.</w:t>
      </w:r>
    </w:p>
    <w:p w:rsidR="0078493B" w:rsidRDefault="00622BBB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</w:t>
      </w:r>
      <w:r w:rsidR="0021477E">
        <w:rPr>
          <w:rFonts w:ascii="Times New Roman" w:hAnsi="Times New Roman" w:cs="Times New Roman"/>
          <w:sz w:val="28"/>
          <w:szCs w:val="28"/>
        </w:rPr>
        <w:t>атривается коррекционная работа</w:t>
      </w:r>
      <w:r>
        <w:rPr>
          <w:rFonts w:ascii="Times New Roman" w:hAnsi="Times New Roman" w:cs="Times New Roman"/>
          <w:sz w:val="28"/>
          <w:szCs w:val="28"/>
        </w:rPr>
        <w:t xml:space="preserve"> и (или) инклюзивного образования включающуюся в образовательную программу, если планируется ее освоение детьми с ОВЗ.</w:t>
      </w:r>
    </w:p>
    <w:p w:rsidR="00F665C6" w:rsidRDefault="00F665C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11.</w:t>
      </w:r>
    </w:p>
    <w:p w:rsidR="00F665C6" w:rsidRDefault="00867016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01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43ABDB" wp14:editId="56A0B62C">
            <wp:extent cx="3285184" cy="1847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2216" cy="18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AF" w:rsidRDefault="00622BBB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Сопровождение:</w:t>
      </w:r>
    </w:p>
    <w:p w:rsidR="00622BBB" w:rsidRDefault="00622BBB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отличии от других стандартов, ФГОС дошкольного образования не является основой оценки соответствия установленным требованиям образовательной деятельности и подготовки обучающихся. Освоение образовательных программ дошкольного образования не </w:t>
      </w:r>
      <w:r w:rsidR="008F3C7E">
        <w:rPr>
          <w:rFonts w:ascii="Times New Roman" w:hAnsi="Times New Roman" w:cs="Times New Roman"/>
          <w:sz w:val="28"/>
          <w:szCs w:val="28"/>
        </w:rPr>
        <w:t>сопровождается проведением</w:t>
      </w:r>
      <w:r>
        <w:rPr>
          <w:rFonts w:ascii="Times New Roman" w:hAnsi="Times New Roman" w:cs="Times New Roman"/>
          <w:sz w:val="28"/>
          <w:szCs w:val="28"/>
        </w:rPr>
        <w:t xml:space="preserve"> промежуточных аттестаций и итоговой аттестации обучающегося.</w:t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12.</w:t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C7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D8DCD1" wp14:editId="610255A2">
            <wp:extent cx="3284855" cy="18476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5528" cy="185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Сопровождение:</w:t>
      </w:r>
    </w:p>
    <w:p w:rsidR="008F3C7E" w:rsidRDefault="008F3C7E" w:rsidP="00671DD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консилиума</w:t>
      </w:r>
      <w:r w:rsidR="00671DD4">
        <w:rPr>
          <w:rFonts w:ascii="Times New Roman" w:hAnsi="Times New Roman" w:cs="Times New Roman"/>
          <w:sz w:val="28"/>
          <w:szCs w:val="28"/>
        </w:rPr>
        <w:t>. Консилиум - постоянно</w:t>
      </w:r>
      <w:r>
        <w:rPr>
          <w:rFonts w:ascii="Times New Roman" w:hAnsi="Times New Roman" w:cs="Times New Roman"/>
          <w:sz w:val="28"/>
          <w:szCs w:val="28"/>
        </w:rPr>
        <w:t xml:space="preserve"> действующий, скоординированный объединенный общими целями коллектив специалистов, реализующий стратегию сопровождения</w:t>
      </w:r>
      <w:r w:rsidR="0021477E">
        <w:rPr>
          <w:rFonts w:ascii="Times New Roman" w:hAnsi="Times New Roman" w:cs="Times New Roman"/>
          <w:sz w:val="28"/>
          <w:szCs w:val="28"/>
        </w:rPr>
        <w:t xml:space="preserve"> детей с ОВЗ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13.</w:t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C7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FA51CF" wp14:editId="1ED80D37">
            <wp:extent cx="3267075" cy="18376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8985" cy="184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Сопровождение:</w:t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477E">
        <w:rPr>
          <w:rFonts w:ascii="Times New Roman" w:hAnsi="Times New Roman" w:cs="Times New Roman"/>
          <w:sz w:val="28"/>
          <w:szCs w:val="28"/>
        </w:rPr>
        <w:t xml:space="preserve">консилиум - </w:t>
      </w:r>
      <w:r>
        <w:rPr>
          <w:rFonts w:ascii="Times New Roman" w:hAnsi="Times New Roman" w:cs="Times New Roman"/>
          <w:sz w:val="28"/>
          <w:szCs w:val="28"/>
        </w:rPr>
        <w:t>одна из организационных форм сопровождения в образовательном учреждении;</w:t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477E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совещание лиц, осуществляющих постановку психолого-педагогического диагноза и выработки коллективного решения о мерах воздействия на ребенка.</w:t>
      </w:r>
    </w:p>
    <w:p w:rsidR="00671DD4" w:rsidRDefault="00671DD4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консилиума:</w:t>
      </w:r>
    </w:p>
    <w:p w:rsidR="00671DD4" w:rsidRDefault="00671DD4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целостной системы психолого-педагогического сопровождения, обеспечивающей оптимальные условия жизнедеятельности для детей в соответствии с их возможностями и индивидуальными особенностями, уровнем актуального развития, состоянием соматического и нервно-психического здоровья.</w:t>
      </w:r>
    </w:p>
    <w:p w:rsidR="00671DD4" w:rsidRDefault="00671DD4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14.</w:t>
      </w:r>
    </w:p>
    <w:p w:rsidR="007F7E99" w:rsidRDefault="00671DD4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D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DE4869C" wp14:editId="14266E71">
            <wp:extent cx="3263900" cy="18358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4899" cy="18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D4" w:rsidRDefault="00671DD4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Сопровождение:</w:t>
      </w:r>
    </w:p>
    <w:p w:rsidR="00671DD4" w:rsidRDefault="00671DD4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развивающих мероприятий всех специалистов, согласно рекомендациям </w:t>
      </w:r>
      <w:r w:rsidR="0021477E">
        <w:rPr>
          <w:rFonts w:ascii="Times New Roman" w:hAnsi="Times New Roman" w:cs="Times New Roman"/>
          <w:sz w:val="28"/>
          <w:szCs w:val="28"/>
        </w:rPr>
        <w:t>ПМПК, д</w:t>
      </w:r>
      <w:r>
        <w:rPr>
          <w:rFonts w:ascii="Times New Roman" w:hAnsi="Times New Roman" w:cs="Times New Roman"/>
          <w:sz w:val="28"/>
          <w:szCs w:val="28"/>
        </w:rPr>
        <w:t xml:space="preserve">ля достижения положительной динамики </w:t>
      </w:r>
      <w:r w:rsidR="0021477E">
        <w:rPr>
          <w:rFonts w:ascii="Times New Roman" w:hAnsi="Times New Roman" w:cs="Times New Roman"/>
          <w:sz w:val="28"/>
          <w:szCs w:val="28"/>
        </w:rPr>
        <w:t>развития дошкольника необходимо тесно сотрудничать с семьей дошкольника.</w:t>
      </w:r>
    </w:p>
    <w:p w:rsidR="00D245A8" w:rsidRDefault="00D245A8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15.</w:t>
      </w:r>
    </w:p>
    <w:p w:rsidR="00D245A8" w:rsidRDefault="00D245A8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5A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2C151B" wp14:editId="6675F96A">
            <wp:extent cx="3248025" cy="1826949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6941" cy="18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7E" w:rsidRDefault="008F3C7E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6BB9" w:rsidRDefault="00DD6BB9" w:rsidP="00B202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D6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46797"/>
    <w:multiLevelType w:val="hybridMultilevel"/>
    <w:tmpl w:val="BE681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712"/>
    <w:rsid w:val="0021477E"/>
    <w:rsid w:val="002C774C"/>
    <w:rsid w:val="0042052D"/>
    <w:rsid w:val="00622BBB"/>
    <w:rsid w:val="00671DD4"/>
    <w:rsid w:val="006B3DAF"/>
    <w:rsid w:val="006E2712"/>
    <w:rsid w:val="0078493B"/>
    <w:rsid w:val="007F7E99"/>
    <w:rsid w:val="00867016"/>
    <w:rsid w:val="008F3C7E"/>
    <w:rsid w:val="00B2023F"/>
    <w:rsid w:val="00B86D89"/>
    <w:rsid w:val="00D245A8"/>
    <w:rsid w:val="00DD6BB9"/>
    <w:rsid w:val="00ED0BA8"/>
    <w:rsid w:val="00F665C6"/>
    <w:rsid w:val="00F7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719B7"/>
  <w15:chartTrackingRefBased/>
  <w15:docId w15:val="{58607DED-4C85-4A81-BE6F-D733217E4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B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0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0B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Малдеков</dc:creator>
  <cp:keywords/>
  <dc:description/>
  <cp:lastModifiedBy>Сергей Малдеков</cp:lastModifiedBy>
  <cp:revision>3</cp:revision>
  <cp:lastPrinted>2019-03-24T10:35:00Z</cp:lastPrinted>
  <dcterms:created xsi:type="dcterms:W3CDTF">2019-03-24T07:14:00Z</dcterms:created>
  <dcterms:modified xsi:type="dcterms:W3CDTF">2019-03-24T10:36:00Z</dcterms:modified>
</cp:coreProperties>
</file>