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EDF6" w14:textId="77777777" w:rsidR="0013264E" w:rsidRDefault="0013264E" w:rsidP="001B0F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hAnsi="Times New Roman" w:cs="Times New Roman"/>
          <w:kern w:val="0"/>
          <w:sz w:val="18"/>
          <w:szCs w:val="18"/>
          <w14:ligatures w14:val="none"/>
        </w:rPr>
        <w:t>Как воспитать вежливого ребенка.</w:t>
      </w:r>
    </w:p>
    <w:p w14:paraId="14032881" w14:textId="5C4F3C5F" w:rsidR="001B0F25" w:rsidRPr="001B0F25" w:rsidRDefault="001B0F25" w:rsidP="001B0F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1B0F25">
        <w:rPr>
          <w:rFonts w:ascii="Times New Roman" w:hAnsi="Times New Roman" w:cs="Times New Roman"/>
          <w:kern w:val="0"/>
          <w:sz w:val="18"/>
          <w:szCs w:val="18"/>
          <w14:ligatures w14:val="none"/>
        </w:rPr>
        <w:t>Все родители хотят воспитать своего ребенка вежливым и порядочным. Ведь, став взрослым, вежливый, культурный человек легче добивается поставленной цели, достигает успехов в делах и работе. Это осуществляется в процессе формирования личности, с самого раннего возраста малыша. Сын или дочь с рождения впитывают в себя все то, что слышат и видят вокруг, в семье. Примером служат общение мамы и папы, бабушки и дедушки. Если добры друг к другу родные люди, таким же будет и ребенок по отношению к окружающим.Дети учатся говорить и употребляют в своей речи вежливые слова – </w:t>
      </w:r>
      <w:r w:rsidRPr="001B0F25">
        <w:rPr>
          <w:rFonts w:ascii="Times New Roman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  <w:t>«спасибо»</w:t>
      </w:r>
      <w:r w:rsidRPr="001B0F25">
        <w:rPr>
          <w:rFonts w:ascii="Times New Roman" w:hAnsi="Times New Roman" w:cs="Times New Roman"/>
          <w:kern w:val="0"/>
          <w:sz w:val="18"/>
          <w:szCs w:val="18"/>
          <w14:ligatures w14:val="none"/>
        </w:rPr>
        <w:t>, </w:t>
      </w:r>
      <w:r w:rsidRPr="001B0F25">
        <w:rPr>
          <w:rFonts w:ascii="Times New Roman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  <w:t>«пожалуйста»</w:t>
      </w:r>
      <w:r w:rsidRPr="001B0F25">
        <w:rPr>
          <w:rFonts w:ascii="Times New Roman" w:hAnsi="Times New Roman" w:cs="Times New Roman"/>
          <w:kern w:val="0"/>
          <w:sz w:val="18"/>
          <w:szCs w:val="18"/>
          <w14:ligatures w14:val="none"/>
        </w:rPr>
        <w:t>, </w:t>
      </w:r>
      <w:r w:rsidRPr="001B0F25">
        <w:rPr>
          <w:rFonts w:ascii="Times New Roman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  <w:t>«с</w:t>
      </w:r>
      <w:r w:rsidR="0003687E">
        <w:rPr>
          <w:rFonts w:ascii="Times New Roman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  <w:t xml:space="preserve"> </w:t>
      </w:r>
      <w:r w:rsidRPr="001B0F25">
        <w:rPr>
          <w:rFonts w:ascii="Times New Roman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  <w:t>добрым утром»</w:t>
      </w:r>
      <w:r w:rsidRPr="001B0F25">
        <w:rPr>
          <w:rFonts w:ascii="Times New Roman" w:hAnsi="Times New Roman" w:cs="Times New Roman"/>
          <w:kern w:val="0"/>
          <w:sz w:val="18"/>
          <w:szCs w:val="18"/>
          <w14:ligatures w14:val="none"/>
        </w:rPr>
        <w:t>, </w:t>
      </w:r>
      <w:r w:rsidRPr="001B0F25">
        <w:rPr>
          <w:rFonts w:ascii="Times New Roman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  <w:t>«спокойной ночи»</w:t>
      </w:r>
      <w:r w:rsidRPr="001B0F25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 и др., только в том случае, если эти фразы он слышит от близких в семье.В первые годы жизни малыш во всем подражает взрослым, повторяет слова, но не понимает всего смысла и их значения. В три года во время кризисного периода можно наблюдать у детей проявление агрессии в поведении. Не нужно пугаться и паниковать, почему спокойный сын стал грубияном, а послушная дочь превратилась в непоседу, задиристую девочку. В этот период на подобные выходки ребенка следует реагировать неодобрительно, а за вежливые поступки надо похвалить. Но придерживаться такой позиции необходимо и папе, и маме одинаково твердо. Малыша надо учить быть вежливым со всеми вокруг, объяснять, что, здороваясь с окружающими людьми, вы желаете им здравствовать. В присутствии детей, взрослые не должны обсуждать других, а тем более нелестно говорить о ком-то между собой, т.к. часто у ребят это вызывает недоумение и непонимание, неприятие такого поведения взрослых. В 4 года дети более осознанно воспринимают и усваивают, что такое вежливые слова и добрые дела. Ребенок оценивает поступки сверстников в детском саду, по-своему понимает, что плохо, а что хорошо, что можно делать, а что нельзя. Часто малыш жалуется маме, </w:t>
      </w:r>
      <w:r w:rsidR="006F01C6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что </w:t>
      </w:r>
      <w:r w:rsidRPr="001B0F25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ребят</w:t>
      </w:r>
      <w:r w:rsidR="006F01C6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а </w:t>
      </w:r>
      <w:r w:rsidRPr="001B0F25">
        <w:rPr>
          <w:rFonts w:ascii="Times New Roman" w:hAnsi="Times New Roman" w:cs="Times New Roman"/>
          <w:kern w:val="0"/>
          <w:sz w:val="18"/>
          <w:szCs w:val="18"/>
          <w14:ligatures w14:val="none"/>
        </w:rPr>
        <w:t>из группы, что его обижают, не играют с ним. Надо выслушать свое чадо, постараться понять его, помочь оценить ситуацию, разобраться в ней. Если кто-то толкнул и не извинился, или не сказал </w:t>
      </w:r>
      <w:r w:rsidRPr="001B0F25">
        <w:rPr>
          <w:rFonts w:ascii="Times New Roman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  <w:t>«спасибо»</w:t>
      </w:r>
      <w:r w:rsidRPr="001B0F25">
        <w:rPr>
          <w:rFonts w:ascii="Times New Roman" w:hAnsi="Times New Roman" w:cs="Times New Roman"/>
          <w:kern w:val="0"/>
          <w:sz w:val="18"/>
          <w:szCs w:val="18"/>
          <w14:ligatures w14:val="none"/>
        </w:rPr>
        <w:t> за то, что ребенок не поделился игрушкой, то в этом случае необходимо подтвердить, что данный поступок некрасивый. Тогда ребенок поймет, что так делать нельзя. Родители не должны отмахиваться или ругать своего сына или дочь, нужно быть с ними на равных, предать уверенность в своих силах, научить, как вести себя в подобной ситуации!</w:t>
      </w:r>
    </w:p>
    <w:p w14:paraId="5835A3F8" w14:textId="77777777" w:rsidR="001B0F25" w:rsidRPr="001B0F25" w:rsidRDefault="001B0F25" w:rsidP="001B0F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1B0F25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В пять-шесть лет дети более осознанно понимают основные моменты в своем поведении. При правильном воспитании, в благополучных семьях в </w:t>
      </w:r>
      <w:proofErr w:type="spellStart"/>
      <w:r w:rsidRPr="001B0F25">
        <w:rPr>
          <w:rFonts w:ascii="Times New Roman" w:hAnsi="Times New Roman" w:cs="Times New Roman"/>
          <w:kern w:val="0"/>
          <w:sz w:val="18"/>
          <w:szCs w:val="18"/>
          <w14:ligatures w14:val="none"/>
        </w:rPr>
        <w:t>ре-бятах</w:t>
      </w:r>
      <w:proofErr w:type="spellEnd"/>
      <w:r w:rsidRPr="001B0F25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видны проявления вежливости. Это в них заметно как мамам и папам, так и окружающим. Дошкольники уже понимают, что порядочность – это не только вежливые </w:t>
      </w:r>
      <w:r w:rsidRPr="001B0F25">
        <w:rPr>
          <w:rFonts w:ascii="Times New Roman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  <w:t>«волшебные»</w:t>
      </w:r>
      <w:r w:rsidRPr="001B0F25">
        <w:rPr>
          <w:rFonts w:ascii="Times New Roman" w:hAnsi="Times New Roman" w:cs="Times New Roman"/>
          <w:kern w:val="0"/>
          <w:sz w:val="18"/>
          <w:szCs w:val="18"/>
          <w14:ligatures w14:val="none"/>
        </w:rPr>
        <w:t> слова, но и правильные, добрые поступки. Формирование характера – это, в первую очередь, личный пример родителей, близких людей, которые должны быть едины в вопросах воспитания детей и привития им культуры и норм поведения.</w:t>
      </w:r>
    </w:p>
    <w:p w14:paraId="1CE04965" w14:textId="77777777" w:rsidR="001B0F25" w:rsidRPr="001B0F25" w:rsidRDefault="001B0F25" w:rsidP="001B0F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27D9167A" w14:textId="77777777" w:rsidR="001B0F25" w:rsidRDefault="001B0F25"/>
    <w:sectPr w:rsidR="001B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25"/>
    <w:rsid w:val="0003687E"/>
    <w:rsid w:val="0013264E"/>
    <w:rsid w:val="001B0F25"/>
    <w:rsid w:val="0030462C"/>
    <w:rsid w:val="006F01C6"/>
    <w:rsid w:val="00B7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38C720"/>
  <w15:chartTrackingRefBased/>
  <w15:docId w15:val="{C8AC3FD5-4EF2-404A-ADC7-29764FF6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0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0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0F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0F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0F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0F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0F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0F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0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0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0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0F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0F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0F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0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0F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0F2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B0F2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1B0F25"/>
    <w:rPr>
      <w:b/>
      <w:bCs/>
    </w:rPr>
  </w:style>
  <w:style w:type="character" w:customStyle="1" w:styleId="apple-converted-space">
    <w:name w:val="apple-converted-space"/>
    <w:basedOn w:val="a0"/>
    <w:rsid w:val="001B0F25"/>
  </w:style>
  <w:style w:type="character" w:styleId="ae">
    <w:name w:val="Emphasis"/>
    <w:basedOn w:val="a0"/>
    <w:uiPriority w:val="20"/>
    <w:qFormat/>
    <w:rsid w:val="001B0F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Баляева</dc:creator>
  <cp:keywords/>
  <dc:description/>
  <cp:lastModifiedBy>Надежда Баляева</cp:lastModifiedBy>
  <cp:revision>2</cp:revision>
  <dcterms:created xsi:type="dcterms:W3CDTF">2026-03-12T10:12:00Z</dcterms:created>
  <dcterms:modified xsi:type="dcterms:W3CDTF">2026-03-12T10:12:00Z</dcterms:modified>
</cp:coreProperties>
</file>