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tabs>
          <w:tab w:pos="2850" w:val="left"/>
          <w:tab w:pos="3044" w:val="left"/>
        </w:tabs>
        <w:autoSpaceDE w:val="0"/>
        <w:widowControl/>
        <w:spacing w:line="756" w:lineRule="exact" w:before="2016" w:after="0"/>
        <w:ind w:left="1576" w:right="3456" w:firstLine="0"/>
        <w:jc w:val="left"/>
      </w:pPr>
      <w:r>
        <w:rPr>
          <w:spacing w:val="-10"/>
          <w:rFonts w:ascii="Roboto" w:hAnsi="Roboto" w:eastAsia="Roboto"/>
          <w:color w:val="B5D6DE"/>
          <w:sz w:val="65"/>
        </w:rPr>
        <w:t>Проект по преемственности в</w:t>
      </w:r>
      <w:r>
        <w:br/>
      </w:r>
      <w:r>
        <w:tab/>
      </w:r>
      <w:r>
        <w:rPr>
          <w:spacing w:val="-10"/>
          <w:rFonts w:ascii="Roboto" w:hAnsi="Roboto" w:eastAsia="Roboto"/>
          <w:color w:val="B5D6DE"/>
          <w:sz w:val="65"/>
        </w:rPr>
        <w:t>работе БДОУ г.Омска</w:t>
      </w:r>
      <w:r>
        <w:br/>
      </w:r>
      <w:r>
        <w:tab/>
      </w:r>
      <w:r>
        <w:tab/>
      </w:r>
      <w:r>
        <w:rPr>
          <w:spacing w:val="-10"/>
          <w:rFonts w:ascii="Roboto" w:hAnsi="Roboto" w:eastAsia="Roboto"/>
          <w:color w:val="B5D6DE"/>
          <w:sz w:val="65"/>
        </w:rPr>
        <w:t>«Детский сад №203»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6102350</wp:posOffset>
            </wp:positionH>
            <wp:positionV relativeFrom="page">
              <wp:posOffset>0</wp:posOffset>
            </wp:positionV>
            <wp:extent cx="304165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1650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72" w:lineRule="exact" w:before="186" w:after="0"/>
        <w:ind w:left="1184" w:right="0" w:firstLine="0"/>
        <w:jc w:val="left"/>
      </w:pPr>
      <w:r>
        <w:rPr>
          <w:spacing w:val="-10"/>
          <w:rFonts w:ascii="Roboto" w:hAnsi="Roboto" w:eastAsia="Roboto"/>
          <w:color w:val="B5D6DE"/>
          <w:sz w:val="65"/>
        </w:rPr>
        <w:t>и начальной школы БОУ г.Омска</w:t>
      </w:r>
    </w:p>
    <w:p>
      <w:pPr>
        <w:autoSpaceDN w:val="0"/>
        <w:autoSpaceDE w:val="0"/>
        <w:widowControl/>
        <w:spacing w:line="474" w:lineRule="exact" w:before="292" w:after="0"/>
        <w:ind w:left="0" w:right="6476" w:firstLine="0"/>
        <w:jc w:val="right"/>
      </w:pPr>
      <w:r>
        <w:rPr>
          <w:spacing w:val="-10"/>
          <w:rFonts w:ascii="Roboto" w:hAnsi="Roboto" w:eastAsia="Roboto"/>
          <w:color w:val="B5D6DE"/>
          <w:sz w:val="65"/>
        </w:rPr>
        <w:t>«СОШ №50»</w:t>
      </w:r>
    </w:p>
    <w:p>
      <w:pPr>
        <w:autoSpaceDN w:val="0"/>
        <w:autoSpaceDE w:val="0"/>
        <w:widowControl/>
        <w:spacing w:line="816" w:lineRule="exact" w:before="348" w:after="0"/>
        <w:ind w:left="2430" w:right="0" w:firstLine="0"/>
        <w:jc w:val="left"/>
      </w:pPr>
      <w:r>
        <w:rPr>
          <w:spacing w:val="-10"/>
          <w:rFonts w:ascii="Roboto" w:hAnsi="Roboto" w:eastAsia="Roboto"/>
          <w:color w:val="B5D6DE"/>
          <w:sz w:val="88"/>
        </w:rPr>
        <w:t>«В школу вместе»</w:t>
      </w:r>
    </w:p>
    <w:p>
      <w:pPr>
        <w:sectPr>
          <w:pgSz w:w="14400" w:h="1080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468" w:lineRule="exact" w:before="672" w:after="0"/>
        <w:ind w:left="2684" w:right="0" w:firstLine="0"/>
        <w:jc w:val="left"/>
      </w:pPr>
      <w:r>
        <w:rPr>
          <w:spacing w:val="-10"/>
          <w:rFonts w:ascii="Roboto" w:hAnsi="Roboto" w:eastAsia="Roboto"/>
          <w:color w:val="FFFFFF"/>
          <w:sz w:val="64"/>
        </w:rPr>
        <w:t>АКТУАЛЬНОСТЬ ПРОЕКТА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0</wp:posOffset>
            </wp:positionV>
            <wp:extent cx="18288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376" w:lineRule="exact" w:before="380" w:after="0"/>
        <w:ind w:left="1276" w:right="864" w:hanging="376"/>
        <w:jc w:val="left"/>
      </w:pPr>
      <w:r>
        <w:rPr>
          <w:spacing w:val="-10"/>
          <w:rFonts w:ascii="Noto Serif" w:hAnsi="Noto Serif" w:eastAsia="Noto Serif"/>
          <w:color w:val="FFFFFF"/>
          <w:sz w:val="36"/>
        </w:rPr>
        <w:t>●</w:t>
      </w:r>
      <w:r>
        <w:rPr>
          <w:spacing w:val="-10"/>
          <w:rFonts w:ascii="Roboto" w:hAnsi="Roboto" w:eastAsia="Roboto"/>
          <w:color w:val="FFFFFF"/>
          <w:sz w:val="36"/>
        </w:rPr>
        <w:t>Дошкольный возраст – чувствительный период, характеризующийся</w:t>
      </w:r>
      <w:r>
        <w:br/>
      </w:r>
      <w:r>
        <w:rPr>
          <w:spacing w:val="-10"/>
          <w:rFonts w:ascii="Roboto" w:hAnsi="Roboto" w:eastAsia="Roboto"/>
          <w:color w:val="FFFFFF"/>
          <w:sz w:val="36"/>
        </w:rPr>
        <w:t>быстрыми изменениями в когнитивных способностях, физическом,</w:t>
      </w:r>
      <w:r>
        <w:br/>
      </w:r>
      <w:r>
        <w:rPr>
          <w:spacing w:val="-10"/>
          <w:rFonts w:ascii="Roboto" w:hAnsi="Roboto" w:eastAsia="Roboto"/>
          <w:color w:val="FFFFFF"/>
          <w:sz w:val="36"/>
        </w:rPr>
        <w:t>социальном и эмоциональном развитии ребенка. Заложенные в</w:t>
      </w:r>
      <w:r>
        <w:br/>
      </w:r>
      <w:r>
        <w:rPr>
          <w:spacing w:val="-10"/>
          <w:rFonts w:ascii="Roboto" w:hAnsi="Roboto" w:eastAsia="Roboto"/>
          <w:color w:val="FFFFFF"/>
          <w:sz w:val="36"/>
        </w:rPr>
        <w:t>раннем возрасте положительный опыт и база для успешного развития</w:t>
      </w:r>
      <w:r>
        <w:br/>
      </w:r>
      <w:r>
        <w:rPr>
          <w:spacing w:val="-10"/>
          <w:rFonts w:ascii="Roboto" w:hAnsi="Roboto" w:eastAsia="Roboto"/>
          <w:color w:val="FFFFFF"/>
          <w:sz w:val="36"/>
        </w:rPr>
        <w:t>и обучения создают прочную основу будущего развития ребенка.</w:t>
      </w:r>
    </w:p>
    <w:p>
      <w:pPr>
        <w:autoSpaceDN w:val="0"/>
        <w:autoSpaceDE w:val="0"/>
        <w:widowControl/>
        <w:spacing w:line="376" w:lineRule="exact" w:before="0" w:after="0"/>
        <w:ind w:left="1276" w:right="1728" w:firstLine="0"/>
        <w:jc w:val="left"/>
      </w:pPr>
      <w:r>
        <w:rPr>
          <w:spacing w:val="-10"/>
          <w:rFonts w:ascii="Roboto" w:hAnsi="Roboto" w:eastAsia="Roboto"/>
          <w:color w:val="FFFFFF"/>
          <w:sz w:val="36"/>
        </w:rPr>
        <w:t>Психологи утверждают, что фундаментальные качества личности</w:t>
      </w:r>
      <w:r>
        <w:br/>
      </w:r>
      <w:r>
        <w:rPr>
          <w:spacing w:val="-10"/>
          <w:rFonts w:ascii="Roboto" w:hAnsi="Roboto" w:eastAsia="Roboto"/>
          <w:color w:val="FFFFFF"/>
          <w:sz w:val="36"/>
        </w:rPr>
        <w:t>человека формируются именно в первые годы жизни ребенка.</w:t>
      </w:r>
    </w:p>
    <w:p>
      <w:pPr>
        <w:autoSpaceDN w:val="0"/>
        <w:autoSpaceDE w:val="0"/>
        <w:widowControl/>
        <w:spacing w:line="316" w:lineRule="exact" w:before="174" w:after="0"/>
        <w:ind w:left="90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36"/>
        </w:rPr>
        <w:t>●</w:t>
      </w:r>
      <w:r>
        <w:rPr>
          <w:spacing w:val="-10"/>
          <w:rFonts w:ascii="Roboto" w:hAnsi="Roboto" w:eastAsia="Roboto"/>
          <w:color w:val="FFFFFF"/>
          <w:sz w:val="36"/>
        </w:rPr>
        <w:t>Одним из основных компонентов психологической готовности к</w:t>
      </w:r>
    </w:p>
    <w:p>
      <w:pPr>
        <w:autoSpaceDN w:val="0"/>
        <w:autoSpaceDE w:val="0"/>
        <w:widowControl/>
        <w:spacing w:line="312" w:lineRule="exact" w:before="62" w:after="0"/>
        <w:ind w:left="1276" w:right="0" w:firstLine="0"/>
        <w:jc w:val="left"/>
      </w:pPr>
      <w:r>
        <w:rPr>
          <w:spacing w:val="-10"/>
          <w:rFonts w:ascii="Roboto" w:hAnsi="Roboto" w:eastAsia="Roboto"/>
          <w:color w:val="FFFFFF"/>
          <w:sz w:val="36"/>
        </w:rPr>
        <w:t>школе является мотивационная готовность к школе. Мотивационная</w:t>
      </w:r>
    </w:p>
    <w:p>
      <w:pPr>
        <w:autoSpaceDN w:val="0"/>
        <w:autoSpaceDE w:val="0"/>
        <w:widowControl/>
        <w:spacing w:line="374" w:lineRule="exact" w:before="22" w:after="0"/>
        <w:ind w:left="1276" w:right="1728" w:firstLine="0"/>
        <w:jc w:val="left"/>
      </w:pPr>
      <w:r>
        <w:rPr>
          <w:spacing w:val="-10"/>
          <w:rFonts w:ascii="Roboto" w:hAnsi="Roboto" w:eastAsia="Roboto"/>
          <w:color w:val="FFFFFF"/>
          <w:sz w:val="36"/>
        </w:rPr>
        <w:t>готовность к обучению в школе включает в себя развитую</w:t>
      </w:r>
      <w:r>
        <w:br/>
      </w:r>
      <w:r>
        <w:rPr>
          <w:spacing w:val="-10"/>
          <w:rFonts w:ascii="Roboto" w:hAnsi="Roboto" w:eastAsia="Roboto"/>
          <w:color w:val="FFFFFF"/>
          <w:sz w:val="36"/>
        </w:rPr>
        <w:t>потребность ребенка в знаниях, умениях, а также стремление к их</w:t>
      </w:r>
    </w:p>
    <w:p>
      <w:pPr>
        <w:autoSpaceDN w:val="0"/>
        <w:autoSpaceDE w:val="0"/>
        <w:widowControl/>
        <w:spacing w:line="376" w:lineRule="exact" w:before="0" w:after="0"/>
        <w:ind w:left="1276" w:right="1296" w:firstLine="0"/>
        <w:jc w:val="left"/>
      </w:pPr>
      <w:r>
        <w:rPr>
          <w:spacing w:val="-10"/>
          <w:rFonts w:ascii="Roboto" w:hAnsi="Roboto" w:eastAsia="Roboto"/>
          <w:color w:val="FFFFFF"/>
          <w:sz w:val="36"/>
        </w:rPr>
        <w:t>совершенствованию. Мотивационная готовность к школе является</w:t>
      </w:r>
      <w:r>
        <w:br/>
      </w:r>
      <w:r>
        <w:rPr>
          <w:spacing w:val="-10"/>
          <w:rFonts w:ascii="Roboto" w:hAnsi="Roboto" w:eastAsia="Roboto"/>
          <w:color w:val="FFFFFF"/>
          <w:sz w:val="36"/>
        </w:rPr>
        <w:t>предпосылкой успешной адаптации ребенка к школе, принятие им</w:t>
      </w:r>
    </w:p>
    <w:p>
      <w:pPr>
        <w:autoSpaceDN w:val="0"/>
        <w:autoSpaceDE w:val="0"/>
        <w:widowControl/>
        <w:spacing w:line="250" w:lineRule="exact" w:before="106" w:after="0"/>
        <w:ind w:left="1276" w:right="0" w:firstLine="0"/>
        <w:jc w:val="left"/>
      </w:pPr>
      <w:r>
        <w:rPr>
          <w:spacing w:val="-10"/>
          <w:rFonts w:ascii="Roboto" w:hAnsi="Roboto" w:eastAsia="Roboto"/>
          <w:color w:val="FFFFFF"/>
          <w:sz w:val="36"/>
        </w:rPr>
        <w:t>«позиции школьника»</w:t>
      </w:r>
    </w:p>
    <w:p>
      <w:pPr>
        <w:autoSpaceDN w:val="0"/>
        <w:autoSpaceDE w:val="0"/>
        <w:widowControl/>
        <w:spacing w:line="374" w:lineRule="exact" w:before="156" w:after="0"/>
        <w:ind w:left="1276" w:right="1152" w:hanging="376"/>
        <w:jc w:val="left"/>
      </w:pPr>
      <w:r>
        <w:rPr>
          <w:spacing w:val="-10"/>
          <w:rFonts w:ascii="Noto Serif" w:hAnsi="Noto Serif" w:eastAsia="Noto Serif"/>
          <w:color w:val="FFFFFF"/>
          <w:sz w:val="36"/>
        </w:rPr>
        <w:t>●</w:t>
      </w:r>
      <w:r>
        <w:rPr>
          <w:spacing w:val="-10"/>
          <w:rFonts w:ascii="Roboto" w:hAnsi="Roboto" w:eastAsia="Roboto"/>
          <w:color w:val="FFFFFF"/>
          <w:sz w:val="36"/>
        </w:rPr>
        <w:t>Таким образом, становится актуальна потребность в подготовке</w:t>
      </w:r>
      <w:r>
        <w:br/>
      </w:r>
      <w:r>
        <w:rPr>
          <w:spacing w:val="-10"/>
          <w:rFonts w:ascii="Roboto" w:hAnsi="Roboto" w:eastAsia="Roboto"/>
          <w:color w:val="FFFFFF"/>
          <w:sz w:val="36"/>
        </w:rPr>
        <w:t>дошкольника к обучению в школе, актуально проводить систему</w:t>
      </w:r>
      <w:r>
        <w:br/>
      </w:r>
      <w:r>
        <w:rPr>
          <w:spacing w:val="-10"/>
          <w:rFonts w:ascii="Roboto" w:hAnsi="Roboto" w:eastAsia="Roboto"/>
          <w:color w:val="FFFFFF"/>
          <w:sz w:val="36"/>
        </w:rPr>
        <w:t>мероприятий, способствующих формированию «внутренней позиции</w:t>
      </w:r>
      <w:r>
        <w:br/>
      </w:r>
      <w:r>
        <w:rPr>
          <w:spacing w:val="-10"/>
          <w:rFonts w:ascii="Roboto" w:hAnsi="Roboto" w:eastAsia="Roboto"/>
          <w:color w:val="FFFFFF"/>
          <w:sz w:val="36"/>
        </w:rPr>
        <w:t>школьников». Значит, возникает потребность в организации</w:t>
      </w:r>
    </w:p>
    <w:p>
      <w:pPr>
        <w:autoSpaceDN w:val="0"/>
        <w:autoSpaceDE w:val="0"/>
        <w:widowControl/>
        <w:spacing w:line="332" w:lineRule="exact" w:before="42" w:after="0"/>
        <w:ind w:left="1276" w:right="0" w:firstLine="0"/>
        <w:jc w:val="left"/>
      </w:pPr>
      <w:r>
        <w:rPr>
          <w:spacing w:val="-10"/>
          <w:rFonts w:ascii="Roboto" w:hAnsi="Roboto" w:eastAsia="Roboto"/>
          <w:color w:val="FFFFFF"/>
          <w:sz w:val="36"/>
        </w:rPr>
        <w:t>мероприятий, подготавливающих детей к школе.</w:t>
      </w:r>
    </w:p>
    <w:p>
      <w:pPr>
        <w:sectPr>
          <w:pgSz w:w="14400" w:h="1080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572" w:lineRule="exact" w:before="1062" w:after="0"/>
        <w:ind w:left="0" w:right="5472" w:firstLine="0"/>
        <w:jc w:val="right"/>
      </w:pPr>
      <w:r>
        <w:rPr>
          <w:spacing w:val="-10"/>
          <w:rFonts w:ascii="Roboto" w:hAnsi="Roboto" w:eastAsia="Roboto"/>
          <w:color w:val="FFFFFF"/>
          <w:sz w:val="64"/>
        </w:rPr>
        <w:t>ЦЕЛЬ ПРОЕКТА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0</wp:posOffset>
            </wp:positionV>
            <wp:extent cx="18288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tabs>
          <w:tab w:pos="1950" w:val="left"/>
          <w:tab w:pos="2310" w:val="left"/>
          <w:tab w:pos="2400" w:val="left"/>
        </w:tabs>
        <w:autoSpaceDE w:val="0"/>
        <w:widowControl/>
        <w:spacing w:line="602" w:lineRule="exact" w:before="1014" w:after="0"/>
        <w:ind w:left="900" w:right="2304" w:firstLine="0"/>
        <w:jc w:val="left"/>
      </w:pPr>
      <w:r>
        <w:rPr>
          <w:spacing w:val="-10"/>
          <w:rFonts w:ascii="Noto Serif" w:hAnsi="Noto Serif" w:eastAsia="Noto Serif"/>
          <w:color w:val="FFFFFF"/>
          <w:sz w:val="60"/>
        </w:rPr>
        <w:t>●</w:t>
      </w:r>
      <w:r>
        <w:rPr>
          <w:spacing w:val="-10"/>
          <w:rFonts w:ascii="Roboto" w:hAnsi="Roboto" w:eastAsia="Roboto"/>
          <w:color w:val="FFFFFF"/>
          <w:sz w:val="50"/>
        </w:rPr>
        <w:t>Формирование мотивационной готовности к</w:t>
      </w:r>
      <w:r>
        <w:br/>
      </w:r>
      <w:r>
        <w:tab/>
      </w:r>
      <w:r>
        <w:tab/>
      </w:r>
      <w:r>
        <w:tab/>
      </w:r>
      <w:r>
        <w:rPr>
          <w:spacing w:val="-10"/>
          <w:rFonts w:ascii="Roboto" w:hAnsi="Roboto" w:eastAsia="Roboto"/>
          <w:color w:val="FFFFFF"/>
          <w:sz w:val="50"/>
        </w:rPr>
        <w:t>школе детей старшего дошкольного</w:t>
      </w:r>
      <w:r>
        <w:br/>
      </w:r>
      <w:r>
        <w:tab/>
      </w:r>
      <w:r>
        <w:rPr>
          <w:spacing w:val="-10"/>
          <w:rFonts w:ascii="Roboto" w:hAnsi="Roboto" w:eastAsia="Roboto"/>
          <w:color w:val="FFFFFF"/>
          <w:sz w:val="50"/>
        </w:rPr>
        <w:t>возраста . Создание преемственности и</w:t>
      </w:r>
      <w:r>
        <w:br/>
      </w:r>
      <w:r>
        <w:tab/>
      </w:r>
      <w:r>
        <w:tab/>
      </w:r>
      <w:r>
        <w:rPr>
          <w:spacing w:val="-10"/>
          <w:rFonts w:ascii="Roboto" w:hAnsi="Roboto" w:eastAsia="Roboto"/>
          <w:color w:val="FFFFFF"/>
          <w:sz w:val="50"/>
        </w:rPr>
        <w:t>успешной адаптации при переходе из</w:t>
      </w:r>
    </w:p>
    <w:p>
      <w:pPr>
        <w:autoSpaceDN w:val="0"/>
        <w:autoSpaceDE w:val="0"/>
        <w:widowControl/>
        <w:spacing w:line="376" w:lineRule="exact" w:before="224" w:after="0"/>
        <w:ind w:left="0" w:right="4900" w:firstLine="0"/>
        <w:jc w:val="right"/>
      </w:pPr>
      <w:r>
        <w:rPr>
          <w:spacing w:val="-10"/>
          <w:rFonts w:ascii="Roboto" w:hAnsi="Roboto" w:eastAsia="Roboto"/>
          <w:color w:val="FFFFFF"/>
          <w:sz w:val="50"/>
        </w:rPr>
        <w:t>детского сада в школу.</w:t>
      </w:r>
    </w:p>
    <w:p>
      <w:pPr>
        <w:sectPr>
          <w:pgSz w:w="14400" w:h="1080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574" w:lineRule="exact" w:before="642" w:after="0"/>
        <w:ind w:left="0" w:right="5044" w:firstLine="0"/>
        <w:jc w:val="right"/>
      </w:pPr>
      <w:r>
        <w:rPr>
          <w:spacing w:val="-10"/>
          <w:rFonts w:ascii="Roboto" w:hAnsi="Roboto" w:eastAsia="Roboto"/>
          <w:color w:val="FFFFFF"/>
          <w:sz w:val="64"/>
        </w:rPr>
        <w:t>ЗАДАЧИ ПРОЕКТА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0</wp:posOffset>
            </wp:positionV>
            <wp:extent cx="18288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358" w:lineRule="exact" w:before="382" w:after="0"/>
        <w:ind w:left="18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0"/>
        </w:rPr>
        <w:t>●</w:t>
      </w:r>
      <w:r>
        <w:rPr>
          <w:spacing w:val="-10"/>
          <w:rFonts w:ascii="Roboto" w:hAnsi="Roboto" w:eastAsia="Roboto"/>
          <w:color w:val="FFFFFF"/>
          <w:sz w:val="40"/>
        </w:rPr>
        <w:t>Для детей:</w:t>
      </w:r>
    </w:p>
    <w:p>
      <w:pPr>
        <w:autoSpaceDN w:val="0"/>
        <w:autoSpaceDE w:val="0"/>
        <w:widowControl/>
        <w:spacing w:line="464" w:lineRule="exact" w:before="30" w:after="0"/>
        <w:ind w:left="180" w:right="3600" w:firstLine="0"/>
        <w:jc w:val="left"/>
      </w:pPr>
      <w:r>
        <w:rPr>
          <w:spacing w:val="-10"/>
          <w:rFonts w:ascii="Roboto" w:hAnsi="Roboto" w:eastAsia="Roboto"/>
          <w:color w:val="FFFFFF"/>
          <w:sz w:val="28"/>
        </w:rPr>
        <w:t>- формировать личностную готовность детей к школе;</w:t>
      </w:r>
      <w:r>
        <w:br/>
      </w:r>
      <w:r>
        <w:rPr>
          <w:spacing w:val="-10"/>
          <w:rFonts w:ascii="Roboto" w:hAnsi="Roboto" w:eastAsia="Roboto"/>
          <w:color w:val="FFFFFF"/>
          <w:sz w:val="28"/>
        </w:rPr>
        <w:t>- развивать компетентности будущих первоклассников: (социально-</w:t>
      </w:r>
      <w:r>
        <w:br/>
      </w:r>
      <w:r>
        <w:rPr>
          <w:spacing w:val="-10"/>
          <w:rFonts w:ascii="Roboto" w:hAnsi="Roboto" w:eastAsia="Roboto"/>
          <w:color w:val="FFFFFF"/>
          <w:sz w:val="28"/>
        </w:rPr>
        <w:t>коммуникативные, информационные, поисково-познавательные, художественно-</w:t>
      </w:r>
      <w:r>
        <w:br/>
      </w:r>
      <w:r>
        <w:rPr>
          <w:spacing w:val="-10"/>
          <w:rFonts w:ascii="Roboto" w:hAnsi="Roboto" w:eastAsia="Roboto"/>
          <w:color w:val="FFFFFF"/>
          <w:sz w:val="28"/>
        </w:rPr>
        <w:t>эстетические, физические) ;</w:t>
      </w:r>
      <w:r>
        <w:br/>
      </w:r>
      <w:r>
        <w:rPr>
          <w:spacing w:val="-10"/>
          <w:rFonts w:ascii="Roboto" w:hAnsi="Roboto" w:eastAsia="Roboto"/>
          <w:color w:val="FFFFFF"/>
          <w:sz w:val="28"/>
        </w:rPr>
        <w:t>- создать безопасную предметно-развивающую среду для ознакомления детей со</w:t>
      </w:r>
    </w:p>
    <w:p>
      <w:pPr>
        <w:autoSpaceDN w:val="0"/>
        <w:autoSpaceDE w:val="0"/>
        <w:widowControl/>
        <w:spacing w:line="204" w:lineRule="exact" w:before="204" w:after="0"/>
        <w:ind w:left="180" w:right="0" w:firstLine="0"/>
        <w:jc w:val="left"/>
      </w:pPr>
      <w:r>
        <w:rPr>
          <w:spacing w:val="-10"/>
          <w:rFonts w:ascii="Roboto" w:hAnsi="Roboto" w:eastAsia="Roboto"/>
          <w:color w:val="FFFFFF"/>
          <w:sz w:val="28"/>
        </w:rPr>
        <w:t>школой.</w:t>
      </w:r>
    </w:p>
    <w:p>
      <w:pPr>
        <w:autoSpaceDN w:val="0"/>
        <w:tabs>
          <w:tab w:pos="240" w:val="left"/>
        </w:tabs>
        <w:autoSpaceDE w:val="0"/>
        <w:widowControl/>
        <w:spacing w:line="464" w:lineRule="exact" w:before="58" w:after="0"/>
        <w:ind w:left="180" w:right="3456" w:firstLine="0"/>
        <w:jc w:val="left"/>
      </w:pPr>
      <w:r>
        <w:rPr>
          <w:spacing w:val="-10"/>
          <w:rFonts w:ascii="Roboto" w:hAnsi="Roboto" w:eastAsia="Roboto"/>
          <w:color w:val="FFFFFF"/>
          <w:sz w:val="28"/>
        </w:rPr>
        <w:t>-создать условия для первичной адаптации детей к условиям школьного обучения;</w:t>
      </w:r>
      <w:r>
        <w:br/>
      </w:r>
      <w:r>
        <w:rPr>
          <w:spacing w:val="-10"/>
          <w:rFonts w:ascii="Roboto" w:hAnsi="Roboto" w:eastAsia="Roboto"/>
          <w:color w:val="FFFFFF"/>
          <w:sz w:val="28"/>
        </w:rPr>
        <w:t>- воспитывать положительное отношение к сверстникам и обучению в школе.</w:t>
      </w:r>
    </w:p>
    <w:p>
      <w:pPr>
        <w:autoSpaceDN w:val="0"/>
        <w:autoSpaceDE w:val="0"/>
        <w:widowControl/>
        <w:spacing w:line="368" w:lineRule="exact" w:before="230" w:after="0"/>
        <w:ind w:left="18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0"/>
        </w:rPr>
        <w:t>●</w:t>
      </w:r>
      <w:r>
        <w:rPr>
          <w:spacing w:val="-10"/>
          <w:rFonts w:ascii="Roboto" w:hAnsi="Roboto" w:eastAsia="Roboto"/>
          <w:color w:val="FFFFFF"/>
          <w:sz w:val="40"/>
        </w:rPr>
        <w:t>Для родителей:</w:t>
      </w:r>
    </w:p>
    <w:p>
      <w:pPr>
        <w:autoSpaceDN w:val="0"/>
        <w:autoSpaceDE w:val="0"/>
        <w:widowControl/>
        <w:spacing w:line="262" w:lineRule="exact" w:before="220" w:after="0"/>
        <w:ind w:left="180" w:right="0" w:firstLine="0"/>
        <w:jc w:val="left"/>
      </w:pPr>
      <w:r>
        <w:rPr>
          <w:spacing w:val="-10"/>
          <w:rFonts w:ascii="Roboto" w:hAnsi="Roboto" w:eastAsia="Roboto"/>
          <w:color w:val="FFFFFF"/>
          <w:sz w:val="28"/>
        </w:rPr>
        <w:t>- заинтересовать родителей актуальностью данной темы, сделав их единомышленниками и партнёрами в</w:t>
      </w:r>
    </w:p>
    <w:p>
      <w:pPr>
        <w:autoSpaceDN w:val="0"/>
        <w:autoSpaceDE w:val="0"/>
        <w:widowControl/>
        <w:spacing w:line="210" w:lineRule="exact" w:before="120" w:after="0"/>
        <w:ind w:left="780" w:right="0" w:firstLine="0"/>
        <w:jc w:val="left"/>
      </w:pPr>
      <w:r>
        <w:rPr>
          <w:spacing w:val="-10"/>
          <w:rFonts w:ascii="Roboto" w:hAnsi="Roboto" w:eastAsia="Roboto"/>
          <w:color w:val="FFFFFF"/>
          <w:sz w:val="28"/>
        </w:rPr>
        <w:t>осуществлении данного проекта;</w:t>
      </w:r>
    </w:p>
    <w:p>
      <w:pPr>
        <w:autoSpaceDN w:val="0"/>
        <w:autoSpaceDE w:val="0"/>
        <w:widowControl/>
        <w:spacing w:line="272" w:lineRule="exact" w:before="194" w:after="0"/>
        <w:ind w:left="180" w:right="0" w:firstLine="0"/>
        <w:jc w:val="left"/>
      </w:pPr>
      <w:r>
        <w:rPr>
          <w:spacing w:val="-10"/>
          <w:rFonts w:ascii="Roboto" w:hAnsi="Roboto" w:eastAsia="Roboto"/>
          <w:color w:val="FFFFFF"/>
          <w:sz w:val="28"/>
        </w:rPr>
        <w:t>- обогатить предметно – пространственную среду дидактическими, методическими</w:t>
      </w:r>
    </w:p>
    <w:p>
      <w:pPr>
        <w:autoSpaceDN w:val="0"/>
        <w:autoSpaceDE w:val="0"/>
        <w:widowControl/>
        <w:spacing w:line="208" w:lineRule="exact" w:before="254" w:after="0"/>
        <w:ind w:left="180" w:right="0" w:firstLine="0"/>
        <w:jc w:val="left"/>
      </w:pPr>
      <w:r>
        <w:rPr>
          <w:spacing w:val="-10"/>
          <w:rFonts w:ascii="Roboto" w:hAnsi="Roboto" w:eastAsia="Roboto"/>
          <w:color w:val="FFFFFF"/>
          <w:sz w:val="28"/>
        </w:rPr>
        <w:t>материалами по теме проекта;</w:t>
      </w:r>
    </w:p>
    <w:p>
      <w:pPr>
        <w:autoSpaceDN w:val="0"/>
        <w:autoSpaceDE w:val="0"/>
        <w:widowControl/>
        <w:spacing w:line="356" w:lineRule="exact" w:before="234" w:after="0"/>
        <w:ind w:left="18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0"/>
        </w:rPr>
        <w:t>●</w:t>
      </w:r>
      <w:r>
        <w:rPr>
          <w:spacing w:val="-10"/>
          <w:rFonts w:ascii="Roboto" w:hAnsi="Roboto" w:eastAsia="Roboto"/>
          <w:color w:val="FFFFFF"/>
          <w:sz w:val="40"/>
        </w:rPr>
        <w:t>Для педагогов:</w:t>
      </w:r>
    </w:p>
    <w:p>
      <w:pPr>
        <w:autoSpaceDN w:val="0"/>
        <w:tabs>
          <w:tab w:pos="780" w:val="left"/>
        </w:tabs>
        <w:autoSpaceDE w:val="0"/>
        <w:widowControl/>
        <w:spacing w:line="396" w:lineRule="exact" w:before="96" w:after="0"/>
        <w:ind w:left="180" w:right="288" w:firstLine="0"/>
        <w:jc w:val="left"/>
      </w:pPr>
      <w:r>
        <w:rPr>
          <w:spacing w:val="-10"/>
          <w:rFonts w:ascii="Roboto" w:hAnsi="Roboto" w:eastAsia="Roboto"/>
          <w:color w:val="FFFFFF"/>
          <w:sz w:val="28"/>
        </w:rPr>
        <w:t>-осуществлять непрерывную связь ДОУ со школой в вопросах преемственности;</w:t>
      </w:r>
      <w:r>
        <w:br/>
      </w:r>
      <w:r>
        <w:rPr>
          <w:spacing w:val="-10"/>
          <w:rFonts w:ascii="Roboto" w:hAnsi="Roboto" w:eastAsia="Roboto"/>
          <w:color w:val="FFFFFF"/>
          <w:sz w:val="28"/>
        </w:rPr>
        <w:t>- повышать уровень профессиональной компетентности воспитателей по вопросу формирования готовности</w:t>
      </w:r>
      <w:r>
        <w:br/>
      </w:r>
      <w:r>
        <w:tab/>
      </w:r>
      <w:r>
        <w:rPr>
          <w:spacing w:val="-10"/>
          <w:rFonts w:ascii="Roboto" w:hAnsi="Roboto" w:eastAsia="Roboto"/>
          <w:color w:val="FFFFFF"/>
          <w:sz w:val="28"/>
        </w:rPr>
        <w:t>ребёнка к школе.</w:t>
      </w:r>
    </w:p>
    <w:p>
      <w:pPr>
        <w:sectPr>
          <w:pgSz w:w="14400" w:h="1080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468" w:lineRule="exact" w:before="688" w:after="0"/>
        <w:ind w:left="3060" w:right="0" w:firstLine="0"/>
        <w:jc w:val="left"/>
      </w:pPr>
      <w:r>
        <w:rPr>
          <w:spacing w:val="-10"/>
          <w:rFonts w:ascii="Roboto" w:hAnsi="Roboto" w:eastAsia="Roboto"/>
          <w:color w:val="FFFFFF"/>
          <w:sz w:val="64"/>
        </w:rPr>
        <w:t>УЧАСТНИКИ ПРОЕКТА: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0</wp:posOffset>
            </wp:positionV>
            <wp:extent cx="18288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96" w:lineRule="exact" w:before="1484" w:after="0"/>
        <w:ind w:left="90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8"/>
        </w:rPr>
        <w:t>●</w:t>
      </w:r>
      <w:r>
        <w:rPr>
          <w:spacing w:val="-10"/>
          <w:rFonts w:ascii="Roboto" w:hAnsi="Roboto" w:eastAsia="Roboto"/>
          <w:color w:val="FFFFFF"/>
          <w:sz w:val="48"/>
        </w:rPr>
        <w:t>-дети дошкольного возраста(6-7 лет) детского</w:t>
      </w:r>
    </w:p>
    <w:p>
      <w:pPr>
        <w:autoSpaceDN w:val="0"/>
        <w:autoSpaceDE w:val="0"/>
        <w:widowControl/>
        <w:spacing w:line="332" w:lineRule="exact" w:before="202" w:after="0"/>
        <w:ind w:left="1276" w:right="0" w:firstLine="0"/>
        <w:jc w:val="left"/>
      </w:pPr>
      <w:r>
        <w:rPr>
          <w:spacing w:val="-10"/>
          <w:rFonts w:ascii="Roboto" w:hAnsi="Roboto" w:eastAsia="Roboto"/>
          <w:color w:val="FFFFFF"/>
          <w:sz w:val="48"/>
        </w:rPr>
        <w:t>сада;</w:t>
      </w:r>
    </w:p>
    <w:p>
      <w:pPr>
        <w:autoSpaceDN w:val="0"/>
        <w:autoSpaceDE w:val="0"/>
        <w:widowControl/>
        <w:spacing w:line="360" w:lineRule="exact" w:before="372" w:after="0"/>
        <w:ind w:left="90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8"/>
        </w:rPr>
        <w:t>●</w:t>
      </w:r>
      <w:r>
        <w:rPr>
          <w:spacing w:val="-10"/>
          <w:rFonts w:ascii="Roboto" w:hAnsi="Roboto" w:eastAsia="Roboto"/>
          <w:color w:val="FFFFFF"/>
          <w:sz w:val="48"/>
        </w:rPr>
        <w:t>- ученики начальных классов;</w:t>
      </w:r>
    </w:p>
    <w:p>
      <w:pPr>
        <w:autoSpaceDN w:val="0"/>
        <w:autoSpaceDE w:val="0"/>
        <w:widowControl/>
        <w:spacing w:line="442" w:lineRule="exact" w:before="258" w:after="0"/>
        <w:ind w:left="90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8"/>
        </w:rPr>
        <w:t>●</w:t>
      </w:r>
      <w:r>
        <w:rPr>
          <w:spacing w:val="-10"/>
          <w:rFonts w:ascii="Roboto" w:hAnsi="Roboto" w:eastAsia="Roboto"/>
          <w:color w:val="FFFFFF"/>
          <w:sz w:val="48"/>
        </w:rPr>
        <w:t>- родители детей БДОУ и СОШ;</w:t>
      </w:r>
    </w:p>
    <w:p>
      <w:pPr>
        <w:autoSpaceDN w:val="0"/>
        <w:autoSpaceDE w:val="0"/>
        <w:widowControl/>
        <w:spacing w:line="430" w:lineRule="exact" w:before="262" w:after="0"/>
        <w:ind w:left="90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8"/>
        </w:rPr>
        <w:t>●</w:t>
      </w:r>
      <w:r>
        <w:rPr>
          <w:spacing w:val="-10"/>
          <w:rFonts w:ascii="Roboto" w:hAnsi="Roboto" w:eastAsia="Roboto"/>
          <w:color w:val="FFFFFF"/>
          <w:sz w:val="48"/>
        </w:rPr>
        <w:t>- педагоги БДОУ и СОШ</w:t>
      </w:r>
    </w:p>
    <w:p>
      <w:pPr>
        <w:sectPr>
          <w:pgSz w:w="14400" w:h="1080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572" w:lineRule="exact" w:before="372" w:after="0"/>
        <w:ind w:left="2056" w:right="0" w:firstLine="0"/>
        <w:jc w:val="left"/>
      </w:pPr>
      <w:r>
        <w:rPr>
          <w:spacing w:val="-10"/>
          <w:rFonts w:ascii="Roboto" w:hAnsi="Roboto" w:eastAsia="Roboto"/>
          <w:color w:val="FFFFFF"/>
          <w:sz w:val="64"/>
        </w:rPr>
        <w:t>СРОК И ЭТАПЫ РЕАЛИЗАЦИИ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0</wp:posOffset>
            </wp:positionV>
            <wp:extent cx="18288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66" w:lineRule="exact" w:before="194" w:after="0"/>
        <w:ind w:left="0" w:right="6388" w:firstLine="0"/>
        <w:jc w:val="right"/>
      </w:pPr>
      <w:r>
        <w:rPr>
          <w:spacing w:val="-10"/>
          <w:rFonts w:ascii="Roboto" w:hAnsi="Roboto" w:eastAsia="Roboto"/>
          <w:color w:val="FFFFFF"/>
          <w:sz w:val="64"/>
        </w:rPr>
        <w:t>ПРОЕКТА</w:t>
      </w:r>
    </w:p>
    <w:p>
      <w:pPr>
        <w:autoSpaceDN w:val="0"/>
        <w:autoSpaceDE w:val="0"/>
        <w:widowControl/>
        <w:spacing w:line="384" w:lineRule="exact" w:before="84" w:after="0"/>
        <w:ind w:left="0" w:right="0" w:firstLine="0"/>
        <w:jc w:val="center"/>
      </w:pPr>
      <w:r>
        <w:rPr>
          <w:spacing w:val="-10"/>
          <w:rFonts w:ascii="Roboto" w:hAnsi="Roboto" w:eastAsia="Roboto"/>
          <w:color w:val="FFFFFF"/>
          <w:sz w:val="40"/>
        </w:rPr>
        <w:t>Срок реализации проекта: сентябрь 2021г.- май 2022г.</w:t>
      </w:r>
    </w:p>
    <w:p>
      <w:pPr>
        <w:autoSpaceDN w:val="0"/>
        <w:autoSpaceDE w:val="0"/>
        <w:widowControl/>
        <w:spacing w:line="390" w:lineRule="exact" w:before="230" w:after="0"/>
        <w:ind w:left="0" w:right="0" w:firstLine="0"/>
        <w:jc w:val="center"/>
      </w:pPr>
      <w:r>
        <w:rPr>
          <w:spacing w:val="-10"/>
          <w:rFonts w:ascii="Roboto" w:hAnsi="Roboto" w:eastAsia="Roboto"/>
          <w:color w:val="FFFFFF"/>
          <w:sz w:val="40"/>
        </w:rPr>
        <w:t>Проект будет реализована в три этапа.</w:t>
      </w:r>
    </w:p>
    <w:p>
      <w:pPr>
        <w:autoSpaceDN w:val="0"/>
        <w:autoSpaceDE w:val="0"/>
        <w:widowControl/>
        <w:spacing w:line="610" w:lineRule="exact" w:before="10" w:after="0"/>
        <w:ind w:left="180" w:right="1584" w:firstLine="0"/>
        <w:jc w:val="left"/>
      </w:pPr>
      <w:r>
        <w:rPr>
          <w:spacing w:val="-10"/>
          <w:rFonts w:ascii="Noto Serif" w:hAnsi="Noto Serif" w:eastAsia="Noto Serif"/>
          <w:color w:val="FFFFFF"/>
          <w:sz w:val="40"/>
        </w:rPr>
        <w:t>●</w:t>
      </w:r>
      <w:r>
        <w:rPr>
          <w:spacing w:val="-10"/>
          <w:rFonts w:ascii="Roboto" w:hAnsi="Roboto" w:eastAsia="Roboto"/>
          <w:color w:val="FFFFFF"/>
          <w:sz w:val="40"/>
        </w:rPr>
        <w:t>1 этап (сентябрь 2021 года)- Подготовительный</w:t>
      </w:r>
      <w:r>
        <w:br/>
      </w:r>
      <w:r>
        <w:rPr>
          <w:spacing w:val="-10"/>
          <w:rFonts w:ascii="Roboto" w:hAnsi="Roboto" w:eastAsia="Roboto"/>
          <w:color w:val="FFFFFF"/>
          <w:sz w:val="40"/>
        </w:rPr>
        <w:t>Цель: выявление проблемы, формулирование цели и задач проекта,</w:t>
      </w:r>
    </w:p>
    <w:p>
      <w:pPr>
        <w:autoSpaceDN w:val="0"/>
        <w:autoSpaceDE w:val="0"/>
        <w:widowControl/>
        <w:spacing w:line="302" w:lineRule="exact" w:before="178" w:after="0"/>
        <w:ind w:left="780" w:right="0" w:firstLine="0"/>
        <w:jc w:val="left"/>
      </w:pPr>
      <w:r>
        <w:rPr>
          <w:spacing w:val="-10"/>
          <w:rFonts w:ascii="Roboto" w:hAnsi="Roboto" w:eastAsia="Roboto"/>
          <w:color w:val="FFFFFF"/>
          <w:sz w:val="40"/>
        </w:rPr>
        <w:t>определение пути его реализации.</w:t>
      </w:r>
    </w:p>
    <w:p>
      <w:pPr>
        <w:autoSpaceDN w:val="0"/>
        <w:tabs>
          <w:tab w:pos="780" w:val="left"/>
          <w:tab w:pos="1440" w:val="left"/>
        </w:tabs>
        <w:autoSpaceDE w:val="0"/>
        <w:widowControl/>
        <w:spacing w:line="584" w:lineRule="exact" w:before="8" w:after="0"/>
        <w:ind w:left="180" w:right="432" w:firstLine="0"/>
        <w:jc w:val="left"/>
      </w:pPr>
      <w:r>
        <w:rPr>
          <w:spacing w:val="-10"/>
          <w:rFonts w:ascii="Roboto" w:hAnsi="Roboto" w:eastAsia="Roboto"/>
          <w:color w:val="FFFFFF"/>
          <w:sz w:val="40"/>
        </w:rPr>
        <w:t>Задачи этапа:</w:t>
      </w:r>
      <w:r>
        <w:br/>
      </w:r>
      <w:r>
        <w:tab/>
      </w:r>
      <w:r>
        <w:tab/>
      </w:r>
      <w:r>
        <w:rPr>
          <w:spacing w:val="-10"/>
          <w:rFonts w:ascii="Roboto" w:hAnsi="Roboto" w:eastAsia="Roboto"/>
          <w:color w:val="FFFFFF"/>
          <w:sz w:val="40"/>
        </w:rPr>
        <w:t>-Создать творческую групп</w:t>
      </w:r>
      <w:r>
        <w:br/>
      </w:r>
      <w:r>
        <w:tab/>
      </w:r>
      <w:r>
        <w:tab/>
      </w:r>
      <w:r>
        <w:rPr>
          <w:spacing w:val="-10"/>
          <w:rFonts w:ascii="Roboto" w:hAnsi="Roboto" w:eastAsia="Roboto"/>
          <w:color w:val="FFFFFF"/>
          <w:sz w:val="40"/>
        </w:rPr>
        <w:t>-Изучить проблему преемственности</w:t>
      </w:r>
      <w:r>
        <w:br/>
      </w:r>
      <w:r>
        <w:tab/>
      </w:r>
      <w:r>
        <w:tab/>
      </w:r>
      <w:r>
        <w:rPr>
          <w:spacing w:val="-10"/>
          <w:rFonts w:ascii="Roboto" w:hAnsi="Roboto" w:eastAsia="Roboto"/>
          <w:color w:val="FFFFFF"/>
          <w:sz w:val="40"/>
        </w:rPr>
        <w:t>- Выяснить запросы, возможности и трудности педагогов, учителей</w:t>
      </w:r>
      <w:r>
        <w:br/>
      </w:r>
      <w:r>
        <w:tab/>
      </w:r>
      <w:r>
        <w:rPr>
          <w:spacing w:val="-10"/>
          <w:rFonts w:ascii="Roboto" w:hAnsi="Roboto" w:eastAsia="Roboto"/>
          <w:color w:val="FFFFFF"/>
          <w:sz w:val="40"/>
        </w:rPr>
        <w:t>и родителей по данной проблеме</w:t>
      </w:r>
      <w:r>
        <w:br/>
      </w:r>
      <w:r>
        <w:tab/>
      </w:r>
      <w:r>
        <w:tab/>
      </w:r>
      <w:r>
        <w:rPr>
          <w:spacing w:val="-10"/>
          <w:rFonts w:ascii="Roboto" w:hAnsi="Roboto" w:eastAsia="Roboto"/>
          <w:color w:val="FFFFFF"/>
          <w:sz w:val="40"/>
        </w:rPr>
        <w:t>-Разработать систему образовательной работы</w:t>
      </w:r>
      <w:r>
        <w:br/>
      </w:r>
      <w:r>
        <w:tab/>
      </w:r>
      <w:r>
        <w:tab/>
      </w:r>
      <w:r>
        <w:rPr>
          <w:spacing w:val="-10"/>
          <w:rFonts w:ascii="Roboto" w:hAnsi="Roboto" w:eastAsia="Roboto"/>
          <w:color w:val="FFFFFF"/>
          <w:sz w:val="40"/>
        </w:rPr>
        <w:t>-Создать развивающую среду, направленную на формирование</w:t>
      </w:r>
      <w:r>
        <w:br/>
      </w:r>
      <w:r>
        <w:tab/>
      </w:r>
      <w:r>
        <w:rPr>
          <w:spacing w:val="-10"/>
          <w:rFonts w:ascii="Roboto" w:hAnsi="Roboto" w:eastAsia="Roboto"/>
          <w:color w:val="FFFFFF"/>
          <w:sz w:val="40"/>
        </w:rPr>
        <w:t>положительного отношения детей к обучению в школе</w:t>
      </w:r>
      <w:r>
        <w:br/>
      </w:r>
      <w:r>
        <w:tab/>
      </w:r>
      <w:r>
        <w:tab/>
      </w:r>
      <w:r>
        <w:rPr>
          <w:spacing w:val="-10"/>
          <w:rFonts w:ascii="Roboto" w:hAnsi="Roboto" w:eastAsia="Roboto"/>
          <w:color w:val="FFFFFF"/>
          <w:sz w:val="40"/>
        </w:rPr>
        <w:t>-Систематизировать знания педагогов ДОУ, учителей по вопросам</w:t>
      </w:r>
    </w:p>
    <w:p>
      <w:pPr>
        <w:autoSpaceDN w:val="0"/>
        <w:autoSpaceDE w:val="0"/>
        <w:widowControl/>
        <w:spacing w:line="296" w:lineRule="exact" w:before="180" w:after="0"/>
        <w:ind w:left="780" w:right="0" w:firstLine="0"/>
        <w:jc w:val="left"/>
      </w:pPr>
      <w:r>
        <w:rPr>
          <w:spacing w:val="-10"/>
          <w:rFonts w:ascii="Roboto" w:hAnsi="Roboto" w:eastAsia="Roboto"/>
          <w:color w:val="FFFFFF"/>
          <w:sz w:val="40"/>
        </w:rPr>
        <w:t>преемственности</w:t>
      </w:r>
    </w:p>
    <w:p>
      <w:pPr>
        <w:sectPr>
          <w:pgSz w:w="14400" w:h="1080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570" w:lineRule="exact" w:before="688" w:after="0"/>
        <w:ind w:left="2056" w:right="0" w:firstLine="0"/>
        <w:jc w:val="left"/>
      </w:pPr>
      <w:r>
        <w:rPr>
          <w:spacing w:val="-10"/>
          <w:rFonts w:ascii="Roboto" w:hAnsi="Roboto" w:eastAsia="Roboto"/>
          <w:color w:val="FFFFFF"/>
          <w:sz w:val="64"/>
        </w:rPr>
        <w:t>СРОК И ЭТАПЫ РЕАЛИЗАЦИИ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0</wp:posOffset>
            </wp:positionV>
            <wp:extent cx="18288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68" w:lineRule="exact" w:before="194" w:after="0"/>
        <w:ind w:left="0" w:right="6388" w:firstLine="0"/>
        <w:jc w:val="right"/>
      </w:pPr>
      <w:r>
        <w:rPr>
          <w:spacing w:val="-10"/>
          <w:rFonts w:ascii="Roboto" w:hAnsi="Roboto" w:eastAsia="Roboto"/>
          <w:color w:val="FFFFFF"/>
          <w:sz w:val="64"/>
        </w:rPr>
        <w:t>ПРОЕКТА</w:t>
      </w:r>
    </w:p>
    <w:p>
      <w:pPr>
        <w:autoSpaceDN w:val="0"/>
        <w:autoSpaceDE w:val="0"/>
        <w:widowControl/>
        <w:spacing w:line="434" w:lineRule="exact" w:before="668" w:after="0"/>
        <w:ind w:left="90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2"/>
        </w:rPr>
        <w:t>●</w:t>
      </w:r>
      <w:r>
        <w:rPr>
          <w:spacing w:val="-10"/>
          <w:rFonts w:ascii="Roboto" w:hAnsi="Roboto" w:eastAsia="Roboto"/>
          <w:color w:val="FFFFFF"/>
          <w:sz w:val="42"/>
        </w:rPr>
        <w:t>2 этап (октябрь 2021 г. - апрель 2022 г.)</w:t>
      </w:r>
    </w:p>
    <w:p>
      <w:pPr>
        <w:autoSpaceDN w:val="0"/>
        <w:autoSpaceDE w:val="0"/>
        <w:widowControl/>
        <w:spacing w:line="306" w:lineRule="exact" w:before="140" w:after="0"/>
        <w:ind w:left="0" w:right="6568" w:firstLine="0"/>
        <w:jc w:val="right"/>
      </w:pPr>
      <w:r>
        <w:rPr>
          <w:spacing w:val="-10"/>
          <w:rFonts w:ascii="Roboto" w:hAnsi="Roboto" w:eastAsia="Roboto"/>
          <w:color w:val="FFFFFF"/>
          <w:sz w:val="42"/>
        </w:rPr>
        <w:t>– Основной</w:t>
      </w:r>
    </w:p>
    <w:p>
      <w:pPr>
        <w:autoSpaceDN w:val="0"/>
        <w:tabs>
          <w:tab w:pos="1500" w:val="left"/>
        </w:tabs>
        <w:autoSpaceDE w:val="0"/>
        <w:widowControl/>
        <w:spacing w:line="404" w:lineRule="exact" w:before="218" w:after="0"/>
        <w:ind w:left="900" w:right="3888" w:firstLine="0"/>
        <w:jc w:val="left"/>
      </w:pPr>
      <w:r>
        <w:rPr>
          <w:spacing w:val="-10"/>
          <w:rFonts w:ascii="Roboto" w:hAnsi="Roboto" w:eastAsia="Roboto"/>
          <w:color w:val="FFFFFF"/>
          <w:sz w:val="42"/>
        </w:rPr>
        <w:t>Цель: разработка содержания деятельности и</w:t>
      </w:r>
      <w:r>
        <w:br/>
      </w:r>
      <w:r>
        <w:tab/>
      </w:r>
      <w:r>
        <w:rPr>
          <w:spacing w:val="-10"/>
          <w:rFonts w:ascii="Roboto" w:hAnsi="Roboto" w:eastAsia="Roboto"/>
          <w:color w:val="FFFFFF"/>
          <w:sz w:val="42"/>
        </w:rPr>
        <w:t>организация работы по реализации проекта.</w:t>
      </w:r>
    </w:p>
    <w:p>
      <w:pPr>
        <w:autoSpaceDN w:val="0"/>
        <w:autoSpaceDE w:val="0"/>
        <w:widowControl/>
        <w:spacing w:line="342" w:lineRule="exact" w:before="148" w:after="0"/>
        <w:ind w:left="900" w:right="0" w:firstLine="0"/>
        <w:jc w:val="left"/>
      </w:pPr>
      <w:r>
        <w:rPr>
          <w:spacing w:val="-10"/>
          <w:rFonts w:ascii="Roboto" w:hAnsi="Roboto" w:eastAsia="Roboto"/>
          <w:color w:val="FFFFFF"/>
          <w:sz w:val="39"/>
        </w:rPr>
        <w:t>Задачи этапа:</w:t>
      </w:r>
    </w:p>
    <w:p>
      <w:pPr>
        <w:autoSpaceDN w:val="0"/>
        <w:autoSpaceDE w:val="0"/>
        <w:widowControl/>
        <w:spacing w:line="408" w:lineRule="exact" w:before="158" w:after="0"/>
        <w:ind w:left="900" w:right="0" w:firstLine="0"/>
        <w:jc w:val="left"/>
      </w:pPr>
      <w:r>
        <w:rPr>
          <w:spacing w:val="-10"/>
          <w:rFonts w:ascii="Roboto" w:hAnsi="Roboto" w:eastAsia="Roboto"/>
          <w:color w:val="FFFFFF"/>
          <w:sz w:val="42"/>
        </w:rPr>
        <w:t>-Создать у дошкольников мотивацию к обучению в</w:t>
      </w:r>
    </w:p>
    <w:p>
      <w:pPr>
        <w:autoSpaceDN w:val="0"/>
        <w:autoSpaceDE w:val="0"/>
        <w:widowControl/>
        <w:spacing w:line="230" w:lineRule="exact" w:before="88" w:after="0"/>
        <w:ind w:left="1500" w:right="0" w:firstLine="0"/>
        <w:jc w:val="left"/>
      </w:pPr>
      <w:r>
        <w:rPr>
          <w:spacing w:val="-10"/>
          <w:rFonts w:ascii="Roboto" w:hAnsi="Roboto" w:eastAsia="Roboto"/>
          <w:color w:val="FFFFFF"/>
          <w:sz w:val="42"/>
        </w:rPr>
        <w:t>школе</w:t>
      </w:r>
    </w:p>
    <w:p>
      <w:pPr>
        <w:autoSpaceDN w:val="0"/>
        <w:autoSpaceDE w:val="0"/>
        <w:widowControl/>
        <w:spacing w:line="392" w:lineRule="exact" w:before="234" w:after="0"/>
        <w:ind w:left="900" w:right="0" w:firstLine="0"/>
        <w:jc w:val="left"/>
      </w:pPr>
      <w:r>
        <w:rPr>
          <w:spacing w:val="-10"/>
          <w:rFonts w:ascii="Roboto" w:hAnsi="Roboto" w:eastAsia="Roboto"/>
          <w:color w:val="FFFFFF"/>
          <w:sz w:val="42"/>
        </w:rPr>
        <w:t>-Повысить уровень компетентности педагогов, учителей</w:t>
      </w:r>
    </w:p>
    <w:p>
      <w:pPr>
        <w:autoSpaceDN w:val="0"/>
        <w:autoSpaceDE w:val="0"/>
        <w:widowControl/>
        <w:spacing w:line="310" w:lineRule="exact" w:before="90" w:after="0"/>
        <w:ind w:left="1500" w:right="0" w:firstLine="0"/>
        <w:jc w:val="left"/>
      </w:pPr>
      <w:r>
        <w:rPr>
          <w:spacing w:val="-10"/>
          <w:rFonts w:ascii="Roboto" w:hAnsi="Roboto" w:eastAsia="Roboto"/>
          <w:color w:val="FFFFFF"/>
          <w:sz w:val="42"/>
        </w:rPr>
        <w:t>в вопросах преемственности</w:t>
      </w:r>
    </w:p>
    <w:p>
      <w:pPr>
        <w:autoSpaceDN w:val="0"/>
        <w:autoSpaceDE w:val="0"/>
        <w:widowControl/>
        <w:spacing w:line="386" w:lineRule="exact" w:before="154" w:after="0"/>
        <w:ind w:left="900" w:right="0" w:firstLine="0"/>
        <w:jc w:val="left"/>
      </w:pPr>
      <w:r>
        <w:rPr>
          <w:spacing w:val="-10"/>
          <w:rFonts w:ascii="Roboto" w:hAnsi="Roboto" w:eastAsia="Roboto"/>
          <w:color w:val="FFFFFF"/>
          <w:sz w:val="42"/>
        </w:rPr>
        <w:t>-Просвещать родителей</w:t>
      </w:r>
    </w:p>
    <w:p>
      <w:pPr>
        <w:autoSpaceDN w:val="0"/>
        <w:tabs>
          <w:tab w:pos="1500" w:val="left"/>
        </w:tabs>
        <w:autoSpaceDE w:val="0"/>
        <w:widowControl/>
        <w:spacing w:line="406" w:lineRule="exact" w:before="134" w:after="0"/>
        <w:ind w:left="900" w:right="2880" w:firstLine="0"/>
        <w:jc w:val="left"/>
      </w:pPr>
      <w:r>
        <w:rPr>
          <w:spacing w:val="-10"/>
          <w:rFonts w:ascii="Roboto" w:hAnsi="Roboto" w:eastAsia="Roboto"/>
          <w:color w:val="FFFFFF"/>
          <w:sz w:val="42"/>
        </w:rPr>
        <w:t>-и педагогическое сопровождение семьи в вопросах</w:t>
      </w:r>
      <w:r>
        <w:br/>
      </w:r>
      <w:r>
        <w:tab/>
      </w:r>
      <w:r>
        <w:rPr>
          <w:spacing w:val="-10"/>
          <w:rFonts w:ascii="Roboto" w:hAnsi="Roboto" w:eastAsia="Roboto"/>
          <w:color w:val="FFFFFF"/>
          <w:sz w:val="42"/>
        </w:rPr>
        <w:t>преемственности.</w:t>
      </w:r>
    </w:p>
    <w:p>
      <w:pPr>
        <w:sectPr>
          <w:pgSz w:w="14400" w:h="1080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570" w:lineRule="exact" w:before="688" w:after="0"/>
        <w:ind w:left="2056" w:right="0" w:firstLine="0"/>
        <w:jc w:val="left"/>
      </w:pPr>
      <w:r>
        <w:rPr>
          <w:spacing w:val="-10"/>
          <w:rFonts w:ascii="Roboto" w:hAnsi="Roboto" w:eastAsia="Roboto"/>
          <w:color w:val="FFFFFF"/>
          <w:sz w:val="64"/>
        </w:rPr>
        <w:t>СРОК И ЭТАПЫ РЕАЛИЗАЦИИ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0</wp:posOffset>
            </wp:positionV>
            <wp:extent cx="18288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468" w:lineRule="exact" w:before="194" w:after="0"/>
        <w:ind w:left="0" w:right="6388" w:firstLine="0"/>
        <w:jc w:val="right"/>
      </w:pPr>
      <w:r>
        <w:rPr>
          <w:spacing w:val="-10"/>
          <w:rFonts w:ascii="Roboto" w:hAnsi="Roboto" w:eastAsia="Roboto"/>
          <w:color w:val="FFFFFF"/>
          <w:sz w:val="64"/>
        </w:rPr>
        <w:t>ПРОЕКТА</w:t>
      </w:r>
    </w:p>
    <w:p>
      <w:pPr>
        <w:autoSpaceDN w:val="0"/>
        <w:autoSpaceDE w:val="0"/>
        <w:widowControl/>
        <w:spacing w:line="474" w:lineRule="exact" w:before="718" w:after="0"/>
        <w:ind w:left="90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6"/>
        </w:rPr>
        <w:t>●</w:t>
      </w:r>
      <w:r>
        <w:rPr>
          <w:spacing w:val="-10"/>
          <w:rFonts w:ascii="Roboto" w:hAnsi="Roboto" w:eastAsia="Roboto"/>
          <w:color w:val="FFFFFF"/>
          <w:sz w:val="46"/>
        </w:rPr>
        <w:t>З этап (май 2022 года) - Заключительный</w:t>
      </w:r>
    </w:p>
    <w:p>
      <w:pPr>
        <w:autoSpaceDN w:val="0"/>
        <w:tabs>
          <w:tab w:pos="1500" w:val="left"/>
        </w:tabs>
        <w:autoSpaceDE w:val="0"/>
        <w:widowControl/>
        <w:spacing w:line="540" w:lineRule="exact" w:before="802" w:after="0"/>
        <w:ind w:left="900" w:right="720" w:firstLine="0"/>
        <w:jc w:val="left"/>
      </w:pPr>
      <w:r>
        <w:rPr>
          <w:spacing w:val="-10"/>
          <w:rFonts w:ascii="Roboto" w:hAnsi="Roboto" w:eastAsia="Roboto"/>
          <w:color w:val="FFFFFF"/>
          <w:sz w:val="46"/>
        </w:rPr>
        <w:t>Цель: представление результатов проекта родителям,</w:t>
      </w:r>
      <w:r>
        <w:br/>
      </w:r>
      <w:r>
        <w:tab/>
      </w:r>
      <w:r>
        <w:rPr>
          <w:spacing w:val="-10"/>
          <w:rFonts w:ascii="Roboto" w:hAnsi="Roboto" w:eastAsia="Roboto"/>
          <w:color w:val="FFFFFF"/>
          <w:sz w:val="46"/>
        </w:rPr>
        <w:t>педагогам, общественности , наметить пути дальнейшего</w:t>
      </w:r>
    </w:p>
    <w:p>
      <w:pPr>
        <w:autoSpaceDN w:val="0"/>
        <w:autoSpaceDE w:val="0"/>
        <w:widowControl/>
        <w:spacing w:line="344" w:lineRule="exact" w:before="196" w:after="0"/>
        <w:ind w:left="1500" w:right="0" w:firstLine="0"/>
        <w:jc w:val="left"/>
      </w:pPr>
      <w:r>
        <w:rPr>
          <w:spacing w:val="-10"/>
          <w:rFonts w:ascii="Roboto" w:hAnsi="Roboto" w:eastAsia="Roboto"/>
          <w:color w:val="FFFFFF"/>
          <w:sz w:val="46"/>
        </w:rPr>
        <w:t>сотрудничества.</w:t>
      </w:r>
    </w:p>
    <w:p>
      <w:pPr>
        <w:autoSpaceDN w:val="0"/>
        <w:autoSpaceDE w:val="0"/>
        <w:widowControl/>
        <w:spacing w:line="404" w:lineRule="exact" w:before="246" w:after="0"/>
        <w:ind w:left="900" w:right="0" w:firstLine="0"/>
        <w:jc w:val="left"/>
      </w:pPr>
      <w:r>
        <w:rPr>
          <w:spacing w:val="-10"/>
          <w:rFonts w:ascii="Roboto" w:hAnsi="Roboto" w:eastAsia="Roboto"/>
          <w:color w:val="FFFFFF"/>
          <w:sz w:val="46"/>
        </w:rPr>
        <w:t>Задачи этапа:</w:t>
      </w:r>
    </w:p>
    <w:p>
      <w:pPr>
        <w:autoSpaceDN w:val="0"/>
        <w:autoSpaceDE w:val="0"/>
        <w:widowControl/>
        <w:spacing w:line="424" w:lineRule="exact" w:before="276" w:after="0"/>
        <w:ind w:left="900" w:right="0" w:firstLine="0"/>
        <w:jc w:val="left"/>
      </w:pPr>
      <w:r>
        <w:rPr>
          <w:spacing w:val="-10"/>
          <w:rFonts w:ascii="Roboto" w:hAnsi="Roboto" w:eastAsia="Roboto"/>
          <w:color w:val="FFFFFF"/>
          <w:sz w:val="46"/>
        </w:rPr>
        <w:t>-Анализ результатов проекта</w:t>
      </w:r>
    </w:p>
    <w:p>
      <w:pPr>
        <w:sectPr>
          <w:pgSz w:w="14400" w:h="1080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574" w:lineRule="exact" w:before="852" w:after="0"/>
        <w:ind w:left="2490" w:right="0" w:firstLine="0"/>
        <w:jc w:val="left"/>
      </w:pPr>
      <w:r>
        <w:rPr>
          <w:spacing w:val="-10"/>
          <w:rFonts w:ascii="Roboto" w:hAnsi="Roboto" w:eastAsia="Roboto"/>
          <w:color w:val="FFFFFF"/>
          <w:sz w:val="64"/>
        </w:rPr>
        <w:t>ОЖИДАЕМЫЕ РЕЗУЛЬТАТЫ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0</wp:posOffset>
            </wp:positionV>
            <wp:extent cx="18288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358" w:lineRule="exact" w:before="278" w:after="0"/>
        <w:ind w:left="18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0"/>
        </w:rPr>
        <w:t>●</w:t>
      </w:r>
      <w:r>
        <w:rPr>
          <w:spacing w:val="-10"/>
          <w:rFonts w:ascii="Roboto" w:hAnsi="Roboto" w:eastAsia="Roboto"/>
          <w:color w:val="FFFFFF"/>
          <w:sz w:val="40"/>
        </w:rPr>
        <w:t>Для детей:</w:t>
      </w:r>
    </w:p>
    <w:p>
      <w:pPr>
        <w:autoSpaceDN w:val="0"/>
        <w:autoSpaceDE w:val="0"/>
        <w:widowControl/>
        <w:spacing w:line="226" w:lineRule="exact" w:before="290" w:after="0"/>
        <w:ind w:left="480" w:right="0" w:firstLine="0"/>
        <w:jc w:val="left"/>
      </w:pPr>
      <w:r>
        <w:rPr>
          <w:spacing w:val="-10"/>
          <w:rFonts w:ascii="Roboto" w:hAnsi="Roboto" w:eastAsia="Roboto"/>
          <w:color w:val="FFFFFF"/>
          <w:sz w:val="30"/>
        </w:rPr>
        <w:t>-осознание дошкольников важности поступления в школу;</w:t>
      </w:r>
    </w:p>
    <w:p>
      <w:pPr>
        <w:autoSpaceDN w:val="0"/>
        <w:autoSpaceDE w:val="0"/>
        <w:widowControl/>
        <w:spacing w:line="460" w:lineRule="exact" w:before="0" w:after="0"/>
        <w:ind w:left="480" w:right="576" w:firstLine="300"/>
        <w:jc w:val="left"/>
      </w:pPr>
      <w:r>
        <w:rPr>
          <w:spacing w:val="-10"/>
          <w:rFonts w:ascii="Roboto" w:hAnsi="Roboto" w:eastAsia="Roboto"/>
          <w:color w:val="FFFFFF"/>
          <w:sz w:val="30"/>
        </w:rPr>
        <w:t>сформированы ключевые компетенции при поступлении в школу;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- облегчён процесс социально- психологической адаптации к школе;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-сформирован положительный образ школы в восприятии будущего первоклассника;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-доброжелательное отношение к школе и учителю, дружелюбное отношение к сверстникам.</w:t>
      </w:r>
    </w:p>
    <w:p>
      <w:pPr>
        <w:autoSpaceDN w:val="0"/>
        <w:autoSpaceDE w:val="0"/>
        <w:widowControl/>
        <w:spacing w:line="370" w:lineRule="exact" w:before="236" w:after="0"/>
        <w:ind w:left="18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0"/>
        </w:rPr>
        <w:t>●</w:t>
      </w:r>
      <w:r>
        <w:rPr>
          <w:spacing w:val="-10"/>
          <w:rFonts w:ascii="Roboto" w:hAnsi="Roboto" w:eastAsia="Roboto"/>
          <w:color w:val="FFFFFF"/>
          <w:sz w:val="40"/>
        </w:rPr>
        <w:t>Для родителей:</w:t>
      </w:r>
    </w:p>
    <w:p>
      <w:pPr>
        <w:autoSpaceDN w:val="0"/>
        <w:tabs>
          <w:tab w:pos="780" w:val="left"/>
        </w:tabs>
        <w:autoSpaceDE w:val="0"/>
        <w:widowControl/>
        <w:spacing w:line="494" w:lineRule="exact" w:before="8" w:after="0"/>
        <w:ind w:left="556" w:right="2880" w:firstLine="0"/>
        <w:jc w:val="left"/>
      </w:pPr>
      <w:r>
        <w:rPr>
          <w:spacing w:val="-10"/>
          <w:rFonts w:ascii="Roboto" w:hAnsi="Roboto" w:eastAsia="Roboto"/>
          <w:color w:val="FFFFFF"/>
          <w:sz w:val="30"/>
        </w:rPr>
        <w:t>-информированность о наиболее важных психологических характеристиках</w:t>
      </w:r>
      <w:r>
        <w:br/>
      </w:r>
      <w:r>
        <w:tab/>
      </w:r>
      <w:r>
        <w:rPr>
          <w:spacing w:val="-10"/>
          <w:rFonts w:ascii="Roboto" w:hAnsi="Roboto" w:eastAsia="Roboto"/>
          <w:color w:val="FFFFFF"/>
          <w:sz w:val="30"/>
        </w:rPr>
        <w:t>готовности ребенка к школе;</w:t>
      </w:r>
    </w:p>
    <w:p>
      <w:pPr>
        <w:autoSpaceDN w:val="0"/>
        <w:autoSpaceDE w:val="0"/>
        <w:widowControl/>
        <w:spacing w:line="224" w:lineRule="exact" w:before="272" w:after="0"/>
        <w:ind w:left="556" w:right="0" w:firstLine="0"/>
        <w:jc w:val="left"/>
      </w:pPr>
      <w:r>
        <w:rPr>
          <w:spacing w:val="-10"/>
          <w:rFonts w:ascii="Roboto" w:hAnsi="Roboto" w:eastAsia="Roboto"/>
          <w:color w:val="FFFFFF"/>
          <w:sz w:val="30"/>
        </w:rPr>
        <w:t>-владение практическими знаниями о помощи детям в подготовке к школе;</w:t>
      </w:r>
    </w:p>
    <w:p>
      <w:pPr>
        <w:autoSpaceDN w:val="0"/>
        <w:autoSpaceDE w:val="0"/>
        <w:widowControl/>
        <w:spacing w:line="276" w:lineRule="exact" w:before="218" w:after="0"/>
        <w:ind w:left="556" w:right="0" w:firstLine="0"/>
        <w:jc w:val="left"/>
      </w:pPr>
      <w:r>
        <w:rPr>
          <w:spacing w:val="-10"/>
          <w:rFonts w:ascii="Roboto" w:hAnsi="Roboto" w:eastAsia="Roboto"/>
          <w:color w:val="FFFFFF"/>
          <w:sz w:val="30"/>
        </w:rPr>
        <w:t>-повышение родительской компетентности в вопросах школьной подготовки.</w:t>
      </w:r>
    </w:p>
    <w:p>
      <w:pPr>
        <w:autoSpaceDN w:val="0"/>
        <w:autoSpaceDE w:val="0"/>
        <w:widowControl/>
        <w:spacing w:line="356" w:lineRule="exact" w:before="242" w:after="0"/>
        <w:ind w:left="180" w:right="0" w:firstLine="0"/>
        <w:jc w:val="left"/>
      </w:pPr>
      <w:r>
        <w:rPr>
          <w:spacing w:val="-10"/>
          <w:rFonts w:ascii="Noto Serif" w:hAnsi="Noto Serif" w:eastAsia="Noto Serif"/>
          <w:color w:val="FFFFFF"/>
          <w:sz w:val="40"/>
        </w:rPr>
        <w:t>●</w:t>
      </w:r>
      <w:r>
        <w:rPr>
          <w:spacing w:val="-10"/>
          <w:rFonts w:ascii="Roboto" w:hAnsi="Roboto" w:eastAsia="Roboto"/>
          <w:color w:val="FFFFFF"/>
          <w:sz w:val="40"/>
        </w:rPr>
        <w:t>Для</w:t>
      </w:r>
    </w:p>
    <w:p>
      <w:pPr>
        <w:autoSpaceDN w:val="0"/>
        <w:tabs>
          <w:tab w:pos="2176" w:val="left"/>
        </w:tabs>
        <w:autoSpaceDE w:val="0"/>
        <w:widowControl/>
        <w:spacing w:line="434" w:lineRule="exact" w:before="38" w:after="0"/>
        <w:ind w:left="556" w:right="432" w:firstLine="0"/>
        <w:jc w:val="left"/>
      </w:pPr>
      <w:r>
        <w:rPr>
          <w:spacing w:val="-10"/>
          <w:rFonts w:ascii="Roboto" w:hAnsi="Roboto" w:eastAsia="Roboto"/>
          <w:color w:val="FFFFFF"/>
          <w:sz w:val="40"/>
        </w:rPr>
        <w:t>педагогов:</w:t>
      </w:r>
      <w:r>
        <w:br/>
      </w:r>
      <w:r>
        <w:tab/>
      </w:r>
      <w:r>
        <w:rPr>
          <w:spacing w:val="-10"/>
          <w:rFonts w:ascii="Roboto" w:hAnsi="Roboto" w:eastAsia="Roboto"/>
          <w:color w:val="FFFFFF"/>
          <w:sz w:val="30"/>
        </w:rPr>
        <w:t>-повысится уровень профессиональной компетентности воспитателей по вопросу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формирования готовности ребёнка к школе.</w:t>
      </w:r>
    </w:p>
    <w:p>
      <w:pPr>
        <w:autoSpaceDN w:val="0"/>
        <w:autoSpaceDE w:val="0"/>
        <w:widowControl/>
        <w:spacing w:line="280" w:lineRule="exact" w:before="218" w:after="0"/>
        <w:ind w:left="704" w:right="0" w:firstLine="0"/>
        <w:jc w:val="left"/>
      </w:pPr>
      <w:r>
        <w:rPr>
          <w:spacing w:val="-10"/>
          <w:rFonts w:ascii="Roboto" w:hAnsi="Roboto" w:eastAsia="Roboto"/>
          <w:color w:val="FFFFFF"/>
          <w:sz w:val="30"/>
        </w:rPr>
        <w:t>-усовершенствуется совместная деятельность педагогов ОУ.</w:t>
      </w:r>
    </w:p>
    <w:p>
      <w:pPr>
        <w:sectPr>
          <w:pgSz w:w="14400" w:h="1080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466" w:lineRule="exact" w:before="478" w:after="0"/>
        <w:ind w:left="0" w:right="0" w:firstLine="0"/>
        <w:jc w:val="center"/>
      </w:pPr>
      <w:r>
        <w:rPr>
          <w:spacing w:val="-10"/>
          <w:rFonts w:ascii="Roboto" w:hAnsi="Roboto" w:eastAsia="Roboto"/>
          <w:color w:val="FFFFFF"/>
          <w:sz w:val="64"/>
        </w:rPr>
        <w:t>ЗАКЛЮЧЕНИЕ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0</wp:posOffset>
            </wp:positionV>
            <wp:extent cx="18288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autoSpaceDN w:val="0"/>
        <w:autoSpaceDE w:val="0"/>
        <w:widowControl/>
        <w:spacing w:line="360" w:lineRule="exact" w:before="554" w:after="0"/>
        <w:ind w:left="556" w:right="1152" w:hanging="376"/>
        <w:jc w:val="left"/>
      </w:pPr>
      <w:r>
        <w:rPr>
          <w:spacing w:val="-10"/>
          <w:rFonts w:ascii="Noto Serif" w:hAnsi="Noto Serif" w:eastAsia="Noto Serif"/>
          <w:color w:val="FFFFFF"/>
          <w:sz w:val="30"/>
        </w:rPr>
        <w:t>●</w:t>
      </w:r>
      <w:r>
        <w:rPr>
          <w:spacing w:val="-10"/>
          <w:rFonts w:ascii="Roboto" w:hAnsi="Roboto" w:eastAsia="Roboto"/>
          <w:color w:val="FFFFFF"/>
          <w:sz w:val="30"/>
        </w:rPr>
        <w:t>Проблема непрерывности и преемственности всегда была одной из самых насущных и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важных в образовании. Преемственность – это целостный процесс, целью которого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является полноценное личностное развитие, физиологическое и психологическое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благополучие ребенка в переходный период от дошкольного воспитания к школе,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направленное на перспективное формирование личности ребенка с опорой на его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предыдущий опыт и накопленные знания.</w:t>
      </w:r>
    </w:p>
    <w:p>
      <w:pPr>
        <w:autoSpaceDN w:val="0"/>
        <w:autoSpaceDE w:val="0"/>
        <w:widowControl/>
        <w:spacing w:line="360" w:lineRule="exact" w:before="134" w:after="0"/>
        <w:ind w:left="556" w:right="864" w:hanging="376"/>
        <w:jc w:val="left"/>
      </w:pPr>
      <w:r>
        <w:rPr>
          <w:spacing w:val="-10"/>
          <w:rFonts w:ascii="Noto Serif" w:hAnsi="Noto Serif" w:eastAsia="Noto Serif"/>
          <w:color w:val="FFFFFF"/>
          <w:sz w:val="30"/>
        </w:rPr>
        <w:t>●</w:t>
      </w:r>
      <w:r>
        <w:rPr>
          <w:spacing w:val="-10"/>
          <w:rFonts w:ascii="Roboto" w:hAnsi="Roboto" w:eastAsia="Roboto"/>
          <w:color w:val="FFFFFF"/>
          <w:sz w:val="30"/>
        </w:rPr>
        <w:t>Важность и необходимость преемственности между дошкольным учреждением и школой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усиливается еще в большей мере в связи с модернизацией системы образования, со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значительно возросшей ролью дошкольного воспитания в нашей стране.</w:t>
      </w:r>
    </w:p>
    <w:p>
      <w:pPr>
        <w:autoSpaceDN w:val="0"/>
        <w:autoSpaceDE w:val="0"/>
        <w:widowControl/>
        <w:spacing w:line="360" w:lineRule="exact" w:before="138" w:after="0"/>
        <w:ind w:left="556" w:right="576" w:hanging="376"/>
        <w:jc w:val="left"/>
      </w:pPr>
      <w:r>
        <w:rPr>
          <w:spacing w:val="-10"/>
          <w:rFonts w:ascii="Noto Serif" w:hAnsi="Noto Serif" w:eastAsia="Noto Serif"/>
          <w:color w:val="FFFFFF"/>
          <w:sz w:val="30"/>
        </w:rPr>
        <w:t>●</w:t>
      </w:r>
      <w:r>
        <w:rPr>
          <w:spacing w:val="-10"/>
          <w:rFonts w:ascii="Roboto" w:hAnsi="Roboto" w:eastAsia="Roboto"/>
          <w:color w:val="FFFFFF"/>
          <w:sz w:val="30"/>
        </w:rPr>
        <w:t>Переход из детского сада в школу – ответственный и сложный момент в жизни детей, как в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социально-психологическом, так и в физиологическом плане, который от ребенка требует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адаптации к новым условиям социального существования. При поступлении в школу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коренным образом изменяются условия жизни, возрастает психоэмоциональная нагрузка,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на смену играм приходят ежедневные занятия, ведущей становится учебная деятельность.</w:t>
      </w:r>
    </w:p>
    <w:p>
      <w:pPr>
        <w:autoSpaceDN w:val="0"/>
        <w:autoSpaceDE w:val="0"/>
        <w:widowControl/>
        <w:spacing w:line="360" w:lineRule="exact" w:before="132" w:after="0"/>
        <w:ind w:left="556" w:right="432" w:hanging="376"/>
        <w:jc w:val="left"/>
      </w:pPr>
      <w:r>
        <w:rPr>
          <w:spacing w:val="-10"/>
          <w:rFonts w:ascii="Noto Serif" w:hAnsi="Noto Serif" w:eastAsia="Noto Serif"/>
          <w:color w:val="FFFFFF"/>
          <w:sz w:val="30"/>
        </w:rPr>
        <w:t>●</w:t>
      </w:r>
      <w:r>
        <w:rPr>
          <w:spacing w:val="-10"/>
          <w:rFonts w:ascii="Roboto" w:hAnsi="Roboto" w:eastAsia="Roboto"/>
          <w:color w:val="FFFFFF"/>
          <w:sz w:val="30"/>
        </w:rPr>
        <w:t>ФГОС ДО подчёркивает необходимость воспитания положительного отношения к школе, как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условие успешного обучения в дальнейшем. Проекты преемственной направленности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способствуют повышению социальной и познавательной активности детей,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целенаправленному формированию у них интегративных качеств, необходимых для</w:t>
      </w:r>
      <w:r>
        <w:br/>
      </w:r>
      <w:r>
        <w:rPr>
          <w:spacing w:val="-10"/>
          <w:rFonts w:ascii="Roboto" w:hAnsi="Roboto" w:eastAsia="Roboto"/>
          <w:color w:val="FFFFFF"/>
          <w:sz w:val="30"/>
        </w:rPr>
        <w:t>успешного включения детей в школьную жизнь.</w:t>
      </w:r>
    </w:p>
    <w:p>
      <w:pPr>
        <w:sectPr>
          <w:pgSz w:w="14400" w:h="10800"/>
          <w:pgMar w:top="0" w:right="0" w:bottom="0" w:left="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468" w:lineRule="exact" w:before="1062" w:after="0"/>
        <w:ind w:left="2744" w:right="0" w:firstLine="0"/>
        <w:jc w:val="left"/>
      </w:pPr>
      <w:r>
        <w:rPr>
          <w:spacing w:val="-10"/>
          <w:rFonts w:ascii="Roboto" w:hAnsi="Roboto" w:eastAsia="Roboto"/>
          <w:color w:val="FFFFFF"/>
          <w:sz w:val="64"/>
        </w:rPr>
        <w:t>СПАСИБО ЗА ВНИМАНИЕ!</w:t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40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4743450</wp:posOffset>
            </wp:positionV>
            <wp:extent cx="9144000" cy="21082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1082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7315200</wp:posOffset>
            </wp:positionH>
            <wp:positionV relativeFrom="page">
              <wp:posOffset>0</wp:posOffset>
            </wp:positionV>
            <wp:extent cx="1828800" cy="685800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68580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xmlns:a="http://schemas.openxmlformats.org/drawingml/2006/main" xmlns:pic="http://schemas.openxmlformats.org/drawingml/2006/picture" distT="0" distB="0" distL="0" distR="0" simplePos="0" relativeHeight="0" behindDoc="0" locked="0" layoutInCell="1" allowOverlap="1">
            <wp:simplePos x="0" y="0"/>
            <wp:positionH relativeFrom="page">
              <wp:posOffset>844550</wp:posOffset>
            </wp:positionH>
            <wp:positionV relativeFrom="page">
              <wp:posOffset>1130300</wp:posOffset>
            </wp:positionV>
            <wp:extent cx="6718300" cy="42608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4260850"/>
                    </a:xfrm>
                    <a:prstGeom prst="rect"/>
                  </pic:spPr>
                </pic:pic>
              </a:graphicData>
            </a:graphic>
          </wp:anchor>
        </w:drawing>
      </w:r>
    </w:p>
    <w:sectPr w:rsidR="00FC693F" w:rsidRPr="0006063C" w:rsidSect="00034616">
      <w:pgSz w:w="14400" w:h="10800"/>
      <w:pgMar w:top="0" w:right="0" w:bottom="0" w:left="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